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43CACB61" w:rsidR="00AD17D4" w:rsidRPr="009B49E3" w:rsidRDefault="00C55557" w:rsidP="007A5C2D">
      <w:pPr>
        <w:pStyle w:val="Normal0"/>
        <w:tabs>
          <w:tab w:val="left" w:pos="3224"/>
        </w:tabs>
        <w:jc w:val="center"/>
        <w:rPr>
          <w:b/>
          <w:sz w:val="20"/>
          <w:szCs w:val="20"/>
        </w:rPr>
      </w:pPr>
      <w:r w:rsidRPr="009B49E3">
        <w:rPr>
          <w:b/>
          <w:sz w:val="20"/>
          <w:szCs w:val="20"/>
        </w:rPr>
        <w:t>ANEXO FORMATO COMPONENTE FORMATIVO</w:t>
      </w:r>
    </w:p>
    <w:p w14:paraId="55E91FFA" w14:textId="77777777" w:rsidR="00C55557" w:rsidRPr="009B49E3" w:rsidRDefault="00C55557" w:rsidP="007A5C2D">
      <w:pPr>
        <w:pStyle w:val="Normal0"/>
        <w:tabs>
          <w:tab w:val="left" w:pos="3224"/>
        </w:tabs>
        <w:jc w:val="center"/>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9B49E3" w14:paraId="57121341" w14:textId="77777777" w:rsidTr="00C55557">
        <w:trPr>
          <w:trHeight w:val="340"/>
        </w:trPr>
        <w:tc>
          <w:tcPr>
            <w:tcW w:w="3397" w:type="dxa"/>
            <w:shd w:val="clear" w:color="auto" w:fill="auto"/>
            <w:vAlign w:val="center"/>
          </w:tcPr>
          <w:p w14:paraId="00000003" w14:textId="77777777" w:rsidR="00AD17D4" w:rsidRPr="009B49E3" w:rsidRDefault="00025888" w:rsidP="007A5C2D">
            <w:pPr>
              <w:pStyle w:val="Normal0"/>
              <w:rPr>
                <w:sz w:val="20"/>
                <w:szCs w:val="20"/>
              </w:rPr>
            </w:pPr>
            <w:r w:rsidRPr="009B49E3">
              <w:rPr>
                <w:sz w:val="20"/>
                <w:szCs w:val="20"/>
              </w:rPr>
              <w:t>PROGRAMA DE FORMACIÓN</w:t>
            </w:r>
          </w:p>
        </w:tc>
        <w:tc>
          <w:tcPr>
            <w:tcW w:w="6565" w:type="dxa"/>
            <w:shd w:val="clear" w:color="auto" w:fill="auto"/>
            <w:vAlign w:val="center"/>
          </w:tcPr>
          <w:p w14:paraId="00000004" w14:textId="25B2E80B" w:rsidR="00AD17D4" w:rsidRPr="009B49E3" w:rsidRDefault="00B631A2" w:rsidP="007A5C2D">
            <w:pPr>
              <w:pStyle w:val="Normal0"/>
              <w:rPr>
                <w:b w:val="0"/>
                <w:color w:val="E36C09"/>
                <w:sz w:val="20"/>
                <w:szCs w:val="20"/>
              </w:rPr>
            </w:pPr>
            <w:r w:rsidRPr="00B631A2">
              <w:rPr>
                <w:b w:val="0"/>
                <w:sz w:val="20"/>
                <w:szCs w:val="20"/>
              </w:rPr>
              <w:t>Formulación de estrategias de resiliencia cibernética y continuidad del negocio</w:t>
            </w:r>
            <w:r w:rsidR="00CA3C31" w:rsidRPr="009B49E3">
              <w:rPr>
                <w:b w:val="0"/>
                <w:sz w:val="20"/>
                <w:szCs w:val="20"/>
              </w:rPr>
              <w:t>.</w:t>
            </w:r>
          </w:p>
        </w:tc>
      </w:tr>
    </w:tbl>
    <w:p w14:paraId="00000005" w14:textId="77777777" w:rsidR="00AD17D4" w:rsidRPr="009B49E3" w:rsidRDefault="00AD17D4" w:rsidP="007A5C2D">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rsidRPr="009B49E3" w14:paraId="3DB511B9" w14:textId="77777777" w:rsidTr="00C55557">
        <w:trPr>
          <w:trHeight w:val="340"/>
        </w:trPr>
        <w:tc>
          <w:tcPr>
            <w:tcW w:w="1838" w:type="dxa"/>
            <w:shd w:val="clear" w:color="auto" w:fill="auto"/>
            <w:vAlign w:val="center"/>
          </w:tcPr>
          <w:p w14:paraId="00000006" w14:textId="77777777" w:rsidR="00AD17D4" w:rsidRPr="009B49E3" w:rsidRDefault="00025888" w:rsidP="007A5C2D">
            <w:pPr>
              <w:pStyle w:val="Normal0"/>
              <w:rPr>
                <w:sz w:val="20"/>
                <w:szCs w:val="20"/>
              </w:rPr>
            </w:pPr>
            <w:r w:rsidRPr="009B49E3">
              <w:rPr>
                <w:sz w:val="20"/>
                <w:szCs w:val="20"/>
              </w:rPr>
              <w:t>COMPETENCIA</w:t>
            </w:r>
          </w:p>
        </w:tc>
        <w:tc>
          <w:tcPr>
            <w:tcW w:w="2835" w:type="dxa"/>
            <w:shd w:val="clear" w:color="auto" w:fill="auto"/>
            <w:vAlign w:val="center"/>
          </w:tcPr>
          <w:p w14:paraId="00000007" w14:textId="2A9C3458" w:rsidR="00AD17D4" w:rsidRPr="009B49E3" w:rsidRDefault="00B631A2" w:rsidP="007A5C2D">
            <w:pPr>
              <w:pStyle w:val="Normal0"/>
              <w:rPr>
                <w:b w:val="0"/>
                <w:sz w:val="20"/>
                <w:szCs w:val="20"/>
                <w:u w:val="single"/>
              </w:rPr>
            </w:pPr>
            <w:r w:rsidRPr="00B631A2">
              <w:rPr>
                <w:sz w:val="20"/>
                <w:szCs w:val="20"/>
              </w:rPr>
              <w:t xml:space="preserve">220501109. </w:t>
            </w:r>
            <w:r w:rsidRPr="00B631A2">
              <w:rPr>
                <w:b w:val="0"/>
                <w:sz w:val="20"/>
                <w:szCs w:val="20"/>
              </w:rPr>
              <w:t>Diseñar modelo de seguridad de la información de acuerdo con están</w:t>
            </w:r>
            <w:bookmarkStart w:id="0" w:name="_GoBack"/>
            <w:bookmarkEnd w:id="0"/>
            <w:r w:rsidRPr="00B631A2">
              <w:rPr>
                <w:b w:val="0"/>
                <w:sz w:val="20"/>
                <w:szCs w:val="20"/>
              </w:rPr>
              <w:t>dares y marco de referencia.</w:t>
            </w:r>
          </w:p>
        </w:tc>
        <w:tc>
          <w:tcPr>
            <w:tcW w:w="2126" w:type="dxa"/>
            <w:shd w:val="clear" w:color="auto" w:fill="auto"/>
            <w:vAlign w:val="center"/>
          </w:tcPr>
          <w:p w14:paraId="00000008" w14:textId="77777777" w:rsidR="00AD17D4" w:rsidRPr="009B49E3" w:rsidRDefault="00025888" w:rsidP="007A5C2D">
            <w:pPr>
              <w:pStyle w:val="Normal0"/>
              <w:rPr>
                <w:sz w:val="20"/>
                <w:szCs w:val="20"/>
              </w:rPr>
            </w:pPr>
            <w:r w:rsidRPr="009B49E3">
              <w:rPr>
                <w:sz w:val="20"/>
                <w:szCs w:val="20"/>
              </w:rPr>
              <w:t>RESULTADOS DE APRENDIZAJE</w:t>
            </w:r>
          </w:p>
        </w:tc>
        <w:tc>
          <w:tcPr>
            <w:tcW w:w="3163" w:type="dxa"/>
            <w:shd w:val="clear" w:color="auto" w:fill="auto"/>
            <w:vAlign w:val="center"/>
          </w:tcPr>
          <w:p w14:paraId="00000009" w14:textId="7FC78F97" w:rsidR="00AD17D4" w:rsidRPr="009B49E3" w:rsidRDefault="00B631A2" w:rsidP="007A5C2D">
            <w:pPr>
              <w:pStyle w:val="Normal0"/>
              <w:ind w:left="66"/>
              <w:rPr>
                <w:b w:val="0"/>
                <w:sz w:val="20"/>
                <w:szCs w:val="20"/>
              </w:rPr>
            </w:pPr>
            <w:r w:rsidRPr="00B631A2">
              <w:rPr>
                <w:sz w:val="20"/>
                <w:szCs w:val="20"/>
              </w:rPr>
              <w:t xml:space="preserve">220501109-01. </w:t>
            </w:r>
            <w:r w:rsidRPr="00B631A2">
              <w:rPr>
                <w:b w:val="0"/>
                <w:sz w:val="20"/>
                <w:szCs w:val="20"/>
              </w:rPr>
              <w:t>Establecer factores de continuidad del negocio según procesos críticos, normativa y sistemas de gestión.</w:t>
            </w:r>
          </w:p>
        </w:tc>
      </w:tr>
    </w:tbl>
    <w:p w14:paraId="6E5288D5" w14:textId="4C8E3BD5" w:rsidR="00AD17D4" w:rsidRPr="009B49E3" w:rsidRDefault="00AD17D4" w:rsidP="007A5C2D">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9B49E3" w14:paraId="49D4BFBB" w14:textId="77777777" w:rsidTr="00C55557">
        <w:trPr>
          <w:trHeight w:val="340"/>
        </w:trPr>
        <w:tc>
          <w:tcPr>
            <w:tcW w:w="3397" w:type="dxa"/>
            <w:shd w:val="clear" w:color="auto" w:fill="auto"/>
            <w:vAlign w:val="center"/>
          </w:tcPr>
          <w:p w14:paraId="0000000C" w14:textId="77777777" w:rsidR="00AD17D4" w:rsidRPr="009B49E3" w:rsidRDefault="00025888" w:rsidP="007A5C2D">
            <w:pPr>
              <w:pStyle w:val="Normal0"/>
              <w:rPr>
                <w:sz w:val="20"/>
                <w:szCs w:val="20"/>
              </w:rPr>
            </w:pPr>
            <w:r w:rsidRPr="009B49E3">
              <w:rPr>
                <w:sz w:val="20"/>
                <w:szCs w:val="20"/>
              </w:rPr>
              <w:t>NÚMERO DEL COMPONENTE FORMATIVO</w:t>
            </w:r>
          </w:p>
        </w:tc>
        <w:tc>
          <w:tcPr>
            <w:tcW w:w="6565" w:type="dxa"/>
            <w:shd w:val="clear" w:color="auto" w:fill="auto"/>
            <w:vAlign w:val="center"/>
          </w:tcPr>
          <w:p w14:paraId="0000000D" w14:textId="77777777" w:rsidR="00AD17D4" w:rsidRPr="009B49E3" w:rsidRDefault="00025888" w:rsidP="007A5C2D">
            <w:pPr>
              <w:pStyle w:val="Normal0"/>
              <w:rPr>
                <w:b w:val="0"/>
                <w:color w:val="39A900"/>
                <w:sz w:val="20"/>
                <w:szCs w:val="20"/>
              </w:rPr>
            </w:pPr>
            <w:r w:rsidRPr="009B49E3">
              <w:rPr>
                <w:b w:val="0"/>
                <w:sz w:val="20"/>
                <w:szCs w:val="20"/>
              </w:rPr>
              <w:t>01</w:t>
            </w:r>
          </w:p>
        </w:tc>
      </w:tr>
      <w:tr w:rsidR="00AD17D4" w:rsidRPr="009B49E3" w14:paraId="5196225A" w14:textId="77777777" w:rsidTr="00C55557">
        <w:trPr>
          <w:trHeight w:val="340"/>
        </w:trPr>
        <w:tc>
          <w:tcPr>
            <w:tcW w:w="3397" w:type="dxa"/>
            <w:shd w:val="clear" w:color="auto" w:fill="auto"/>
            <w:vAlign w:val="center"/>
          </w:tcPr>
          <w:p w14:paraId="0000000E" w14:textId="77777777" w:rsidR="00AD17D4" w:rsidRPr="009B49E3" w:rsidRDefault="00025888" w:rsidP="007A5C2D">
            <w:pPr>
              <w:pStyle w:val="Normal0"/>
              <w:rPr>
                <w:sz w:val="20"/>
                <w:szCs w:val="20"/>
              </w:rPr>
            </w:pPr>
            <w:r w:rsidRPr="009B49E3">
              <w:rPr>
                <w:sz w:val="20"/>
                <w:szCs w:val="20"/>
              </w:rPr>
              <w:t>NOMBRE DEL COMPONENTE FORMATIVO</w:t>
            </w:r>
          </w:p>
        </w:tc>
        <w:tc>
          <w:tcPr>
            <w:tcW w:w="6565" w:type="dxa"/>
            <w:shd w:val="clear" w:color="auto" w:fill="auto"/>
            <w:vAlign w:val="center"/>
          </w:tcPr>
          <w:p w14:paraId="0000000F" w14:textId="593875FE" w:rsidR="00AD17D4" w:rsidRPr="009B49E3" w:rsidRDefault="008D20F9" w:rsidP="007A5C2D">
            <w:pPr>
              <w:pStyle w:val="Normal0"/>
              <w:rPr>
                <w:b w:val="0"/>
                <w:color w:val="39A900"/>
                <w:sz w:val="20"/>
                <w:szCs w:val="20"/>
              </w:rPr>
            </w:pPr>
            <w:r w:rsidRPr="008D20F9">
              <w:rPr>
                <w:b w:val="0"/>
                <w:sz w:val="20"/>
                <w:szCs w:val="20"/>
              </w:rPr>
              <w:t>Fundamentos y fac</w:t>
            </w:r>
            <w:r>
              <w:rPr>
                <w:b w:val="0"/>
                <w:sz w:val="20"/>
                <w:szCs w:val="20"/>
              </w:rPr>
              <w:t>tores de continuidad del negocio.</w:t>
            </w:r>
          </w:p>
        </w:tc>
      </w:tr>
      <w:tr w:rsidR="00AD17D4" w:rsidRPr="009B49E3" w14:paraId="323364CF" w14:textId="77777777" w:rsidTr="00C55557">
        <w:trPr>
          <w:trHeight w:val="340"/>
        </w:trPr>
        <w:tc>
          <w:tcPr>
            <w:tcW w:w="3397" w:type="dxa"/>
            <w:shd w:val="clear" w:color="auto" w:fill="auto"/>
            <w:vAlign w:val="center"/>
          </w:tcPr>
          <w:p w14:paraId="00000010" w14:textId="77777777" w:rsidR="00AD17D4" w:rsidRPr="009B49E3" w:rsidRDefault="00025888" w:rsidP="007A5C2D">
            <w:pPr>
              <w:pStyle w:val="Normal0"/>
              <w:rPr>
                <w:sz w:val="20"/>
                <w:szCs w:val="20"/>
              </w:rPr>
            </w:pPr>
            <w:r w:rsidRPr="009B49E3">
              <w:rPr>
                <w:sz w:val="20"/>
                <w:szCs w:val="20"/>
              </w:rPr>
              <w:t>BREVE DESCRIPCIÓN</w:t>
            </w:r>
          </w:p>
        </w:tc>
        <w:tc>
          <w:tcPr>
            <w:tcW w:w="6565" w:type="dxa"/>
            <w:shd w:val="clear" w:color="auto" w:fill="auto"/>
            <w:vAlign w:val="center"/>
          </w:tcPr>
          <w:p w14:paraId="00000011" w14:textId="1FB67117" w:rsidR="00AD17D4" w:rsidRPr="000D0AC3" w:rsidRDefault="008138DD" w:rsidP="007A5C2D">
            <w:pPr>
              <w:pStyle w:val="Normal0"/>
              <w:rPr>
                <w:b w:val="0"/>
                <w:color w:val="39A900"/>
                <w:sz w:val="20"/>
                <w:szCs w:val="20"/>
                <w:highlight w:val="yellow"/>
              </w:rPr>
            </w:pPr>
            <w:r w:rsidRPr="008138DD">
              <w:rPr>
                <w:b w:val="0"/>
                <w:sz w:val="20"/>
                <w:szCs w:val="20"/>
              </w:rPr>
              <w:t>Este componente formativo aborda los fundamentos de la seguridad de la información y la continuidad del negocio, pilares para garantizar la sostenibilidad operativa. Incluye el estudio de activos, riesgos, procesos críticos, resiliencia organizacional y sistemas de gestión de continuidad, junto con la normativa aplicable, para establecer factores que aseguren la estabilidad empresarial a</w:t>
            </w:r>
            <w:r>
              <w:rPr>
                <w:b w:val="0"/>
                <w:sz w:val="20"/>
                <w:szCs w:val="20"/>
              </w:rPr>
              <w:t>nte incidentes o interrupciones</w:t>
            </w:r>
            <w:r w:rsidRPr="008138DD">
              <w:rPr>
                <w:b w:val="0"/>
                <w:sz w:val="20"/>
                <w:szCs w:val="20"/>
              </w:rPr>
              <w:t>.</w:t>
            </w:r>
          </w:p>
        </w:tc>
      </w:tr>
      <w:tr w:rsidR="00AD17D4" w:rsidRPr="009B49E3" w14:paraId="4789F7AB" w14:textId="77777777" w:rsidTr="00C55557">
        <w:trPr>
          <w:trHeight w:val="340"/>
        </w:trPr>
        <w:tc>
          <w:tcPr>
            <w:tcW w:w="3397" w:type="dxa"/>
            <w:shd w:val="clear" w:color="auto" w:fill="auto"/>
            <w:vAlign w:val="center"/>
          </w:tcPr>
          <w:p w14:paraId="00000012" w14:textId="77777777" w:rsidR="00AD17D4" w:rsidRPr="009B49E3" w:rsidRDefault="00025888" w:rsidP="007A5C2D">
            <w:pPr>
              <w:pStyle w:val="Normal0"/>
              <w:rPr>
                <w:sz w:val="20"/>
                <w:szCs w:val="20"/>
              </w:rPr>
            </w:pPr>
            <w:r w:rsidRPr="009B49E3">
              <w:rPr>
                <w:sz w:val="20"/>
                <w:szCs w:val="20"/>
              </w:rPr>
              <w:t>PALABRAS CLAVE</w:t>
            </w:r>
          </w:p>
        </w:tc>
        <w:tc>
          <w:tcPr>
            <w:tcW w:w="6565" w:type="dxa"/>
            <w:shd w:val="clear" w:color="auto" w:fill="auto"/>
            <w:vAlign w:val="center"/>
          </w:tcPr>
          <w:p w14:paraId="00000013" w14:textId="5979BC3C" w:rsidR="00AD17D4" w:rsidRPr="008138DD" w:rsidRDefault="008138DD" w:rsidP="007A5C2D">
            <w:pPr>
              <w:pStyle w:val="Normal0"/>
              <w:rPr>
                <w:b w:val="0"/>
                <w:sz w:val="20"/>
                <w:szCs w:val="20"/>
              </w:rPr>
            </w:pPr>
            <w:r>
              <w:rPr>
                <w:b w:val="0"/>
                <w:sz w:val="20"/>
                <w:szCs w:val="20"/>
              </w:rPr>
              <w:t xml:space="preserve">Seguridad de la información, continuidad del negocio, riesgos operativos, resiliencia organizacional, </w:t>
            </w:r>
            <w:r w:rsidRPr="008138DD">
              <w:rPr>
                <w:b w:val="0"/>
                <w:sz w:val="20"/>
                <w:szCs w:val="20"/>
              </w:rPr>
              <w:t>sistema de gestión</w:t>
            </w:r>
            <w:r>
              <w:rPr>
                <w:b w:val="0"/>
                <w:sz w:val="20"/>
                <w:szCs w:val="20"/>
              </w:rPr>
              <w:t>.</w:t>
            </w:r>
          </w:p>
        </w:tc>
      </w:tr>
    </w:tbl>
    <w:p w14:paraId="00000014" w14:textId="77777777" w:rsidR="00AD17D4" w:rsidRPr="009B49E3" w:rsidRDefault="00AD17D4" w:rsidP="007A5C2D">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9B49E3" w14:paraId="4F59971A" w14:textId="77777777" w:rsidTr="00C55557">
        <w:trPr>
          <w:trHeight w:val="340"/>
        </w:trPr>
        <w:tc>
          <w:tcPr>
            <w:tcW w:w="3397" w:type="dxa"/>
            <w:shd w:val="clear" w:color="auto" w:fill="auto"/>
            <w:vAlign w:val="center"/>
          </w:tcPr>
          <w:p w14:paraId="00000015" w14:textId="77777777" w:rsidR="00AD17D4" w:rsidRPr="009B49E3" w:rsidRDefault="00025888" w:rsidP="007A5C2D">
            <w:pPr>
              <w:pStyle w:val="Normal0"/>
              <w:rPr>
                <w:sz w:val="20"/>
                <w:szCs w:val="20"/>
              </w:rPr>
            </w:pPr>
            <w:r w:rsidRPr="009B49E3">
              <w:rPr>
                <w:sz w:val="20"/>
                <w:szCs w:val="20"/>
              </w:rPr>
              <w:t>ÁREA OCUPACIONAL</w:t>
            </w:r>
          </w:p>
        </w:tc>
        <w:tc>
          <w:tcPr>
            <w:tcW w:w="6565" w:type="dxa"/>
            <w:shd w:val="clear" w:color="auto" w:fill="auto"/>
            <w:vAlign w:val="center"/>
          </w:tcPr>
          <w:p w14:paraId="00000020" w14:textId="7A4CEDFF" w:rsidR="00AD17D4" w:rsidRPr="00B67F32" w:rsidRDefault="001C00EF" w:rsidP="007A5C2D">
            <w:pPr>
              <w:pStyle w:val="Normal0"/>
              <w:rPr>
                <w:b w:val="0"/>
                <w:color w:val="39A900"/>
                <w:sz w:val="20"/>
                <w:szCs w:val="20"/>
              </w:rPr>
            </w:pPr>
            <w:r w:rsidRPr="00B67F32">
              <w:rPr>
                <w:b w:val="0"/>
                <w:sz w:val="20"/>
                <w:szCs w:val="20"/>
              </w:rPr>
              <w:t>Ocupaciones profesionales en ciencias naturales y aplicadas</w:t>
            </w:r>
            <w:r w:rsidR="0086737C" w:rsidRPr="00B67F32">
              <w:rPr>
                <w:b w:val="0"/>
                <w:sz w:val="20"/>
                <w:szCs w:val="20"/>
              </w:rPr>
              <w:t>.</w:t>
            </w:r>
          </w:p>
        </w:tc>
      </w:tr>
      <w:tr w:rsidR="00AD17D4" w:rsidRPr="009B49E3" w14:paraId="6E9ED268" w14:textId="77777777" w:rsidTr="00C55557">
        <w:trPr>
          <w:trHeight w:val="465"/>
        </w:trPr>
        <w:tc>
          <w:tcPr>
            <w:tcW w:w="3397" w:type="dxa"/>
            <w:shd w:val="clear" w:color="auto" w:fill="auto"/>
            <w:vAlign w:val="center"/>
          </w:tcPr>
          <w:p w14:paraId="00000021" w14:textId="77777777" w:rsidR="00AD17D4" w:rsidRPr="009B49E3" w:rsidRDefault="00025888" w:rsidP="007A5C2D">
            <w:pPr>
              <w:pStyle w:val="Normal0"/>
              <w:rPr>
                <w:sz w:val="20"/>
                <w:szCs w:val="20"/>
              </w:rPr>
            </w:pPr>
            <w:r w:rsidRPr="009B49E3">
              <w:rPr>
                <w:sz w:val="20"/>
                <w:szCs w:val="20"/>
              </w:rPr>
              <w:t>IDIOMA</w:t>
            </w:r>
          </w:p>
        </w:tc>
        <w:tc>
          <w:tcPr>
            <w:tcW w:w="6565" w:type="dxa"/>
            <w:shd w:val="clear" w:color="auto" w:fill="auto"/>
            <w:vAlign w:val="center"/>
          </w:tcPr>
          <w:p w14:paraId="00000022" w14:textId="3C692FC1" w:rsidR="00AD17D4" w:rsidRPr="009B49E3" w:rsidRDefault="00025888" w:rsidP="007A5C2D">
            <w:pPr>
              <w:pStyle w:val="Normal0"/>
              <w:rPr>
                <w:color w:val="39A900"/>
                <w:sz w:val="20"/>
                <w:szCs w:val="20"/>
              </w:rPr>
            </w:pPr>
            <w:r w:rsidRPr="009B49E3">
              <w:rPr>
                <w:b w:val="0"/>
                <w:color w:val="000000"/>
                <w:sz w:val="20"/>
                <w:szCs w:val="20"/>
              </w:rPr>
              <w:t>Español</w:t>
            </w:r>
            <w:r w:rsidR="0086737C" w:rsidRPr="009B49E3">
              <w:rPr>
                <w:b w:val="0"/>
                <w:color w:val="000000"/>
                <w:sz w:val="20"/>
                <w:szCs w:val="20"/>
              </w:rPr>
              <w:t>.</w:t>
            </w:r>
          </w:p>
        </w:tc>
      </w:tr>
    </w:tbl>
    <w:p w14:paraId="00000023" w14:textId="77777777" w:rsidR="00AD17D4" w:rsidRPr="009B49E3" w:rsidRDefault="00AD17D4" w:rsidP="007A5C2D">
      <w:pPr>
        <w:pStyle w:val="Normal0"/>
        <w:rPr>
          <w:sz w:val="20"/>
          <w:szCs w:val="20"/>
        </w:rPr>
      </w:pPr>
    </w:p>
    <w:p w14:paraId="163358DA" w14:textId="77777777" w:rsidR="00AD17D4" w:rsidRPr="009B49E3" w:rsidRDefault="00AD17D4" w:rsidP="007A5C2D">
      <w:pPr>
        <w:pStyle w:val="Normal0"/>
        <w:rPr>
          <w:b/>
          <w:color w:val="000000"/>
          <w:sz w:val="20"/>
          <w:szCs w:val="20"/>
        </w:rPr>
      </w:pPr>
    </w:p>
    <w:p w14:paraId="00000028" w14:textId="77777777" w:rsidR="00AD17D4" w:rsidRPr="001C00EF" w:rsidRDefault="00025888" w:rsidP="007A5C2D">
      <w:pPr>
        <w:pStyle w:val="Normal0"/>
        <w:numPr>
          <w:ilvl w:val="0"/>
          <w:numId w:val="1"/>
        </w:numPr>
        <w:ind w:left="284" w:hanging="284"/>
        <w:rPr>
          <w:b/>
          <w:sz w:val="20"/>
          <w:szCs w:val="20"/>
        </w:rPr>
      </w:pPr>
      <w:r w:rsidRPr="009B49E3">
        <w:rPr>
          <w:b/>
          <w:sz w:val="20"/>
          <w:szCs w:val="20"/>
        </w:rPr>
        <w:t xml:space="preserve">TABLA DE </w:t>
      </w:r>
      <w:r w:rsidRPr="001C00EF">
        <w:rPr>
          <w:b/>
          <w:sz w:val="20"/>
          <w:szCs w:val="20"/>
        </w:rPr>
        <w:t xml:space="preserve">CONTENIDOS: </w:t>
      </w:r>
    </w:p>
    <w:p w14:paraId="00000029" w14:textId="77777777" w:rsidR="00AD17D4" w:rsidRPr="001C00EF" w:rsidRDefault="00AD17D4" w:rsidP="007A5C2D">
      <w:pPr>
        <w:pStyle w:val="Normal0"/>
        <w:rPr>
          <w:b/>
          <w:sz w:val="20"/>
          <w:szCs w:val="20"/>
        </w:rPr>
      </w:pPr>
    </w:p>
    <w:p w14:paraId="001F1C83" w14:textId="77777777" w:rsidR="00AD17D4" w:rsidRPr="001C00EF" w:rsidRDefault="00025888" w:rsidP="007A5C2D">
      <w:pPr>
        <w:pStyle w:val="Normal0"/>
        <w:rPr>
          <w:b/>
          <w:color w:val="000000"/>
          <w:sz w:val="20"/>
          <w:szCs w:val="20"/>
        </w:rPr>
      </w:pPr>
      <w:r w:rsidRPr="001C00EF">
        <w:rPr>
          <w:b/>
          <w:color w:val="000000"/>
          <w:sz w:val="20"/>
          <w:szCs w:val="20"/>
        </w:rPr>
        <w:t>Introducción</w:t>
      </w:r>
    </w:p>
    <w:p w14:paraId="0A4AF507" w14:textId="77777777" w:rsidR="008D20F9" w:rsidRPr="00DA2DFE" w:rsidRDefault="008D20F9" w:rsidP="008D20F9">
      <w:pPr>
        <w:pStyle w:val="Prrafodelista"/>
        <w:numPr>
          <w:ilvl w:val="0"/>
          <w:numId w:val="3"/>
        </w:numPr>
        <w:rPr>
          <w:b/>
          <w:bCs/>
          <w:color w:val="000000" w:themeColor="text1"/>
          <w:sz w:val="20"/>
          <w:szCs w:val="20"/>
        </w:rPr>
      </w:pPr>
      <w:r w:rsidRPr="001C00EF">
        <w:rPr>
          <w:b/>
          <w:bCs/>
          <w:color w:val="000000" w:themeColor="text1"/>
          <w:sz w:val="20"/>
          <w:szCs w:val="20"/>
        </w:rPr>
        <w:t>Seguridad de la información y activos organizacionales</w:t>
      </w:r>
    </w:p>
    <w:p w14:paraId="78A6B9BF"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Activos de información y sus características</w:t>
      </w:r>
    </w:p>
    <w:p w14:paraId="2F30DB09"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Principios de seguridad de la información</w:t>
      </w:r>
    </w:p>
    <w:p w14:paraId="004FAB7C"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Identificación de riesgos asociados a los activos de información</w:t>
      </w:r>
    </w:p>
    <w:p w14:paraId="0B7264E7" w14:textId="77777777" w:rsidR="008D20F9" w:rsidRPr="00DA2DFE" w:rsidRDefault="008D20F9" w:rsidP="008D20F9">
      <w:pPr>
        <w:pStyle w:val="Prrafodelista"/>
        <w:numPr>
          <w:ilvl w:val="0"/>
          <w:numId w:val="3"/>
        </w:numPr>
        <w:rPr>
          <w:b/>
          <w:bCs/>
          <w:color w:val="000000" w:themeColor="text1"/>
          <w:sz w:val="20"/>
          <w:szCs w:val="20"/>
        </w:rPr>
      </w:pPr>
      <w:r w:rsidRPr="001C00EF">
        <w:rPr>
          <w:b/>
          <w:bCs/>
          <w:color w:val="000000" w:themeColor="text1"/>
          <w:sz w:val="20"/>
          <w:szCs w:val="20"/>
        </w:rPr>
        <w:t>Continuidad del negocio y resiliencia organizacional</w:t>
      </w:r>
    </w:p>
    <w:p w14:paraId="3E95B5E1"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Relación entre continuidad y resiliencia organizacional</w:t>
      </w:r>
    </w:p>
    <w:p w14:paraId="106F574B"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Procesos críticos y su impacto en la sostenibilidad del negocio</w:t>
      </w:r>
    </w:p>
    <w:p w14:paraId="1A748548"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Beneficios de la continuidad del negocio para las organizaciones</w:t>
      </w:r>
    </w:p>
    <w:p w14:paraId="0329D501" w14:textId="77777777" w:rsidR="008D20F9" w:rsidRPr="00DA2DFE" w:rsidRDefault="008D20F9" w:rsidP="008D20F9">
      <w:pPr>
        <w:pStyle w:val="Prrafodelista"/>
        <w:numPr>
          <w:ilvl w:val="0"/>
          <w:numId w:val="3"/>
        </w:numPr>
        <w:rPr>
          <w:b/>
          <w:bCs/>
          <w:color w:val="000000" w:themeColor="text1"/>
          <w:sz w:val="20"/>
          <w:szCs w:val="20"/>
        </w:rPr>
      </w:pPr>
      <w:r w:rsidRPr="007F7E5F">
        <w:rPr>
          <w:b/>
          <w:bCs/>
          <w:color w:val="000000" w:themeColor="text1"/>
          <w:sz w:val="20"/>
          <w:szCs w:val="20"/>
        </w:rPr>
        <w:t>Proyectos de continuidad del negocio</w:t>
      </w:r>
    </w:p>
    <w:p w14:paraId="76DD4387"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Tipos y características de los proyectos de continuidad</w:t>
      </w:r>
    </w:p>
    <w:p w14:paraId="21748CC8"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Objetivos y alcance de los proyectos</w:t>
      </w:r>
    </w:p>
    <w:p w14:paraId="0F498D15"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Beneficios y buenas prácticas en su implementación</w:t>
      </w:r>
    </w:p>
    <w:p w14:paraId="13B6097E" w14:textId="77777777" w:rsidR="008D20F9" w:rsidRPr="00DA2DFE" w:rsidRDefault="008D20F9" w:rsidP="008D20F9">
      <w:pPr>
        <w:pStyle w:val="Prrafodelista"/>
        <w:numPr>
          <w:ilvl w:val="0"/>
          <w:numId w:val="3"/>
        </w:numPr>
        <w:rPr>
          <w:b/>
          <w:bCs/>
          <w:color w:val="000000" w:themeColor="text1"/>
          <w:sz w:val="20"/>
          <w:szCs w:val="20"/>
        </w:rPr>
      </w:pPr>
      <w:r w:rsidRPr="007F7E5F">
        <w:rPr>
          <w:b/>
          <w:bCs/>
          <w:color w:val="000000" w:themeColor="text1"/>
          <w:sz w:val="20"/>
          <w:szCs w:val="20"/>
        </w:rPr>
        <w:t>Gestión del riesgo en la continuidad del negocio</w:t>
      </w:r>
    </w:p>
    <w:p w14:paraId="4996D65A"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Identificación y análisis de riesgos operativos y tecnológicos</w:t>
      </w:r>
    </w:p>
    <w:p w14:paraId="3AAA21A6"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Evaluación de probabilidad e impacto</w:t>
      </w:r>
    </w:p>
    <w:p w14:paraId="2BD9A6D0"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lastRenderedPageBreak/>
        <w:t>Estrategias para mitigar riesgos y fortalecer la resiliencia organizacional</w:t>
      </w:r>
    </w:p>
    <w:p w14:paraId="57E1344E" w14:textId="77777777" w:rsidR="008D20F9" w:rsidRPr="00DA2DFE" w:rsidRDefault="008D20F9" w:rsidP="008D20F9">
      <w:pPr>
        <w:pStyle w:val="Prrafodelista"/>
        <w:numPr>
          <w:ilvl w:val="0"/>
          <w:numId w:val="3"/>
        </w:numPr>
        <w:rPr>
          <w:b/>
          <w:bCs/>
          <w:color w:val="000000" w:themeColor="text1"/>
          <w:sz w:val="20"/>
          <w:szCs w:val="20"/>
        </w:rPr>
      </w:pPr>
      <w:r w:rsidRPr="001C00EF">
        <w:rPr>
          <w:b/>
          <w:bCs/>
          <w:color w:val="000000" w:themeColor="text1"/>
          <w:sz w:val="20"/>
          <w:szCs w:val="20"/>
        </w:rPr>
        <w:t>Sistema de Gestión de Continuidad del Negocio (SGCN)</w:t>
      </w:r>
    </w:p>
    <w:p w14:paraId="75A07DC2"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Estructura y componentes del sistema</w:t>
      </w:r>
    </w:p>
    <w:p w14:paraId="29056B1F"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Características clave para su implementación efectiva</w:t>
      </w:r>
    </w:p>
    <w:p w14:paraId="4FEB509D"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Normativa y estándares internacionales aplicables</w:t>
      </w:r>
    </w:p>
    <w:p w14:paraId="11807466" w14:textId="77777777" w:rsidR="008D20F9" w:rsidRPr="00DA2DFE" w:rsidRDefault="008D20F9" w:rsidP="008D20F9">
      <w:pPr>
        <w:pStyle w:val="Prrafodelista"/>
        <w:numPr>
          <w:ilvl w:val="0"/>
          <w:numId w:val="3"/>
        </w:numPr>
        <w:rPr>
          <w:b/>
          <w:bCs/>
          <w:color w:val="000000" w:themeColor="text1"/>
          <w:sz w:val="20"/>
          <w:szCs w:val="20"/>
        </w:rPr>
      </w:pPr>
      <w:r w:rsidRPr="001C00EF">
        <w:rPr>
          <w:b/>
          <w:bCs/>
          <w:color w:val="000000" w:themeColor="text1"/>
          <w:sz w:val="20"/>
          <w:szCs w:val="20"/>
        </w:rPr>
        <w:t>Aplicación práctica</w:t>
      </w:r>
    </w:p>
    <w:p w14:paraId="07FE2CF9"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Identificación de activos y procesos críticos en una organización</w:t>
      </w:r>
    </w:p>
    <w:p w14:paraId="3D0FFD9C"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Análisis de riesgos y continuidad operativa</w:t>
      </w:r>
    </w:p>
    <w:p w14:paraId="29812982" w14:textId="77777777" w:rsidR="008D20F9" w:rsidRPr="008D20F9" w:rsidRDefault="008D20F9" w:rsidP="008D20F9">
      <w:pPr>
        <w:pStyle w:val="Prrafodelista"/>
        <w:numPr>
          <w:ilvl w:val="1"/>
          <w:numId w:val="3"/>
        </w:numPr>
        <w:rPr>
          <w:bCs/>
          <w:color w:val="000000" w:themeColor="text1"/>
          <w:sz w:val="20"/>
          <w:szCs w:val="20"/>
        </w:rPr>
      </w:pPr>
      <w:r w:rsidRPr="008D20F9">
        <w:rPr>
          <w:bCs/>
          <w:color w:val="000000" w:themeColor="text1"/>
          <w:sz w:val="20"/>
          <w:szCs w:val="20"/>
        </w:rPr>
        <w:t>Caracterización de necesidades de seguridad de la información</w:t>
      </w:r>
    </w:p>
    <w:p w14:paraId="655E2AE0" w14:textId="478F21AA" w:rsidR="005018C0" w:rsidRPr="001C00EF" w:rsidRDefault="005018C0" w:rsidP="007A5C2D">
      <w:pPr>
        <w:pStyle w:val="Normal0"/>
        <w:rPr>
          <w:b/>
          <w:sz w:val="20"/>
          <w:szCs w:val="20"/>
        </w:rPr>
      </w:pPr>
    </w:p>
    <w:p w14:paraId="590B5311" w14:textId="77777777" w:rsidR="00F91B66" w:rsidRPr="001C00EF" w:rsidRDefault="00F91B66" w:rsidP="007A5C2D">
      <w:pPr>
        <w:pStyle w:val="Normal0"/>
        <w:rPr>
          <w:b/>
          <w:sz w:val="20"/>
          <w:szCs w:val="20"/>
        </w:rPr>
      </w:pPr>
    </w:p>
    <w:p w14:paraId="00000036" w14:textId="77777777" w:rsidR="00AD17D4" w:rsidRPr="001C00EF" w:rsidRDefault="00025888" w:rsidP="007A5C2D">
      <w:pPr>
        <w:pStyle w:val="Normal0"/>
        <w:numPr>
          <w:ilvl w:val="0"/>
          <w:numId w:val="1"/>
        </w:numPr>
        <w:ind w:left="284" w:hanging="284"/>
        <w:rPr>
          <w:b/>
          <w:sz w:val="20"/>
          <w:szCs w:val="20"/>
        </w:rPr>
      </w:pPr>
      <w:r w:rsidRPr="001C00EF">
        <w:rPr>
          <w:b/>
          <w:sz w:val="20"/>
          <w:szCs w:val="20"/>
        </w:rPr>
        <w:t>INTRODUCCIÓN</w:t>
      </w:r>
    </w:p>
    <w:p w14:paraId="00000037" w14:textId="77777777" w:rsidR="00AD17D4" w:rsidRPr="001C00EF" w:rsidRDefault="00AD17D4" w:rsidP="007A5C2D">
      <w:pPr>
        <w:pStyle w:val="Normal0"/>
        <w:rPr>
          <w:b/>
          <w:sz w:val="20"/>
          <w:szCs w:val="20"/>
        </w:rPr>
      </w:pPr>
    </w:p>
    <w:p w14:paraId="369E0673" w14:textId="77777777" w:rsidR="00B67F32" w:rsidRPr="00B67F32" w:rsidRDefault="00B67F32" w:rsidP="00B67F32">
      <w:pPr>
        <w:pStyle w:val="Normal0"/>
        <w:rPr>
          <w:sz w:val="20"/>
          <w:szCs w:val="20"/>
        </w:rPr>
      </w:pPr>
      <w:r w:rsidRPr="00B67F32">
        <w:rPr>
          <w:sz w:val="20"/>
          <w:szCs w:val="20"/>
        </w:rPr>
        <w:t>Este componente presenta los aspectos esenciales de la continuidad del negocio y la seguridad de la información, abordando los principios, procesos y estrategias que permiten a las organizaciones mantener su operación ante incidentes, interrupciones o crisis. Se orienta al reconocimiento de los activos de información, la identificación de riesgos y la aplicación de mecanismos que garanticen la resiliencia organizacional.</w:t>
      </w:r>
    </w:p>
    <w:p w14:paraId="676A3ED2" w14:textId="77777777" w:rsidR="00B67F32" w:rsidRPr="00B67F32" w:rsidRDefault="00B67F32" w:rsidP="00B67F32">
      <w:pPr>
        <w:pStyle w:val="Normal0"/>
        <w:rPr>
          <w:sz w:val="20"/>
          <w:szCs w:val="20"/>
        </w:rPr>
      </w:pPr>
    </w:p>
    <w:p w14:paraId="71F8DE58" w14:textId="77777777" w:rsidR="00B67F32" w:rsidRPr="00B67F32" w:rsidRDefault="00B67F32" w:rsidP="00B67F32">
      <w:pPr>
        <w:pStyle w:val="Normal0"/>
        <w:rPr>
          <w:sz w:val="20"/>
          <w:szCs w:val="20"/>
        </w:rPr>
      </w:pPr>
      <w:r w:rsidRPr="00B67F32">
        <w:rPr>
          <w:sz w:val="20"/>
          <w:szCs w:val="20"/>
        </w:rPr>
        <w:t>El propósito de este componente es fortalecer las competencias para gestionar la continuidad operativa y la protección de los recursos críticos, comprendiendo su importancia en la sostenibilidad empresarial, la toma de decisiones y el cumplimiento de los estándares nacionales e internacionales, como las normas ISO 22301 e ISO 27001. A través del análisis de casos, herramientas de evaluación y ejercicios prácticos, se promueve una visión integral de cómo la gestión del riesgo y la seguridad de la información contribuyen a la estabilidad institucional.</w:t>
      </w:r>
    </w:p>
    <w:p w14:paraId="7376D0EC" w14:textId="77777777" w:rsidR="00B67F32" w:rsidRPr="00B67F32" w:rsidRDefault="00B67F32" w:rsidP="00B67F32">
      <w:pPr>
        <w:pStyle w:val="Normal0"/>
        <w:rPr>
          <w:sz w:val="20"/>
          <w:szCs w:val="20"/>
        </w:rPr>
      </w:pPr>
    </w:p>
    <w:p w14:paraId="3039F0C9" w14:textId="77777777" w:rsidR="00B67F32" w:rsidRPr="00B67F32" w:rsidRDefault="00B67F32" w:rsidP="00B67F32">
      <w:pPr>
        <w:pStyle w:val="Normal0"/>
        <w:rPr>
          <w:sz w:val="20"/>
          <w:szCs w:val="20"/>
        </w:rPr>
      </w:pPr>
      <w:r w:rsidRPr="00B67F32">
        <w:rPr>
          <w:sz w:val="20"/>
          <w:szCs w:val="20"/>
        </w:rPr>
        <w:t>El desarrollo de los temas se realiza mediante un enfoque teórico-práctico que permite al aprendiz comprender los fundamentos, aplicar metodologías de análisis y proponer estrategias de mejora continua. De esta manera, se busca que el participante adquiera las capacidades necesarias para identificar activos y procesos críticos, analizar amenazas y establecer planes de continuidad acordes con las necesidades de la organización.</w:t>
      </w:r>
    </w:p>
    <w:p w14:paraId="39D71D05" w14:textId="77777777" w:rsidR="00B67F32" w:rsidRPr="00B67F32" w:rsidRDefault="00B67F32" w:rsidP="00B67F32">
      <w:pPr>
        <w:pStyle w:val="Normal0"/>
        <w:rPr>
          <w:sz w:val="20"/>
          <w:szCs w:val="20"/>
        </w:rPr>
      </w:pPr>
    </w:p>
    <w:p w14:paraId="3D340D98" w14:textId="038767DD" w:rsidR="00AC4257" w:rsidRDefault="00B67F32" w:rsidP="007A5C2D">
      <w:pPr>
        <w:pStyle w:val="Normal0"/>
        <w:rPr>
          <w:sz w:val="20"/>
          <w:szCs w:val="20"/>
        </w:rPr>
      </w:pPr>
      <w:r w:rsidRPr="00B67F32">
        <w:rPr>
          <w:sz w:val="20"/>
          <w:szCs w:val="20"/>
        </w:rPr>
        <w:t>Para comprender la importancia del contenido y los temas abordados, se recomienda acceder al siguiente video:</w:t>
      </w:r>
    </w:p>
    <w:p w14:paraId="7040D8E7" w14:textId="77777777" w:rsidR="00AC4257" w:rsidRPr="001C00EF" w:rsidRDefault="00AC4257" w:rsidP="007A5C2D">
      <w:pPr>
        <w:pStyle w:val="Normal0"/>
        <w:rPr>
          <w:sz w:val="20"/>
          <w:szCs w:val="20"/>
        </w:rPr>
      </w:pPr>
    </w:p>
    <w:p w14:paraId="2DF85D62" w14:textId="77777777" w:rsidR="00AD17D4" w:rsidRPr="009B49E3" w:rsidRDefault="00025888" w:rsidP="007A5C2D">
      <w:pPr>
        <w:pStyle w:val="Normal0"/>
        <w:jc w:val="center"/>
        <w:rPr>
          <w:sz w:val="20"/>
          <w:szCs w:val="20"/>
        </w:rPr>
      </w:pPr>
      <w:r w:rsidRPr="009B49E3">
        <w:rPr>
          <w:noProof/>
          <w:sz w:val="20"/>
          <w:szCs w:val="20"/>
          <w:lang w:val="en-US" w:eastAsia="en-US"/>
        </w:rPr>
        <mc:AlternateContent>
          <mc:Choice Requires="wps">
            <w:drawing>
              <wp:inline distT="0" distB="0" distL="0" distR="0" wp14:anchorId="479A2C21" wp14:editId="009BD325">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187EF3DD" w:rsidR="00F24D8F" w:rsidRDefault="00F24D8F">
                            <w:pPr>
                              <w:spacing w:line="275" w:lineRule="auto"/>
                              <w:jc w:val="center"/>
                              <w:rPr>
                                <w:b/>
                              </w:rPr>
                            </w:pPr>
                            <w:r>
                              <w:rPr>
                                <w:b/>
                                <w:color w:val="FFFFFF"/>
                              </w:rPr>
                              <w:t>DI_</w:t>
                            </w:r>
                            <w:r>
                              <w:t xml:space="preserve"> </w:t>
                            </w:r>
                            <w:r>
                              <w:rPr>
                                <w:b/>
                                <w:color w:val="FFFFFF"/>
                              </w:rPr>
                              <w:t>Guion_Introduccion_Video_CF01_21720213</w:t>
                            </w:r>
                          </w:p>
                        </w:txbxContent>
                      </wps:txbx>
                      <wps:bodyPr spcFirstLastPara="1" wrap="square" lIns="91425" tIns="45700" rIns="91425" bIns="45700" anchor="ctr" anchorCtr="0">
                        <a:noAutofit/>
                      </wps:bodyPr>
                    </wps:wsp>
                  </a:graphicData>
                </a:graphic>
              </wp:inline>
            </w:drawing>
          </mc:Choice>
          <mc:Fallback>
            <w:pict>
              <v:rect w14:anchorId="479A2C21"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70993A7A" w14:textId="187EF3DD" w:rsidR="00F24D8F" w:rsidRDefault="00F24D8F">
                      <w:pPr>
                        <w:spacing w:line="275" w:lineRule="auto"/>
                        <w:jc w:val="center"/>
                        <w:rPr>
                          <w:b/>
                        </w:rPr>
                      </w:pPr>
                      <w:r>
                        <w:rPr>
                          <w:b/>
                          <w:color w:val="FFFFFF"/>
                        </w:rPr>
                        <w:t>DI_</w:t>
                      </w:r>
                      <w:r>
                        <w:t xml:space="preserve"> </w:t>
                      </w:r>
                      <w:r>
                        <w:rPr>
                          <w:b/>
                          <w:color w:val="FFFFFF"/>
                        </w:rPr>
                        <w:t>Guion_Introduccion_Video_CF01_21720213</w:t>
                      </w:r>
                    </w:p>
                  </w:txbxContent>
                </v:textbox>
                <w10:anchorlock/>
              </v:rect>
            </w:pict>
          </mc:Fallback>
        </mc:AlternateContent>
      </w:r>
    </w:p>
    <w:p w14:paraId="00000040" w14:textId="35F83A06" w:rsidR="00AD17D4" w:rsidRDefault="00AD17D4" w:rsidP="007A5C2D">
      <w:pPr>
        <w:pStyle w:val="Normal0"/>
        <w:rPr>
          <w:b/>
          <w:sz w:val="20"/>
          <w:szCs w:val="20"/>
        </w:rPr>
      </w:pPr>
    </w:p>
    <w:p w14:paraId="0ED6D83E" w14:textId="633270C1" w:rsidR="00674B13" w:rsidRDefault="00674B13" w:rsidP="007A5C2D">
      <w:pPr>
        <w:pStyle w:val="Normal0"/>
        <w:rPr>
          <w:b/>
          <w:sz w:val="20"/>
          <w:szCs w:val="20"/>
        </w:rPr>
      </w:pPr>
    </w:p>
    <w:p w14:paraId="211C78BA" w14:textId="5C503E87" w:rsidR="00674B13" w:rsidRDefault="00674B13" w:rsidP="007A5C2D">
      <w:pPr>
        <w:pStyle w:val="Normal0"/>
        <w:rPr>
          <w:b/>
          <w:sz w:val="20"/>
          <w:szCs w:val="20"/>
        </w:rPr>
      </w:pPr>
    </w:p>
    <w:p w14:paraId="0D7B9B69" w14:textId="5A05C0DE" w:rsidR="00674B13" w:rsidRDefault="00674B13" w:rsidP="007A5C2D">
      <w:pPr>
        <w:pStyle w:val="Normal0"/>
        <w:rPr>
          <w:b/>
          <w:sz w:val="20"/>
          <w:szCs w:val="20"/>
        </w:rPr>
      </w:pPr>
    </w:p>
    <w:p w14:paraId="29C4E78E" w14:textId="01F40370" w:rsidR="00674B13" w:rsidRDefault="00674B13" w:rsidP="007A5C2D">
      <w:pPr>
        <w:pStyle w:val="Normal0"/>
        <w:rPr>
          <w:b/>
          <w:sz w:val="20"/>
          <w:szCs w:val="20"/>
        </w:rPr>
      </w:pPr>
    </w:p>
    <w:p w14:paraId="093492CB" w14:textId="40F02494" w:rsidR="00674B13" w:rsidRDefault="00674B13" w:rsidP="007A5C2D">
      <w:pPr>
        <w:pStyle w:val="Normal0"/>
        <w:rPr>
          <w:b/>
          <w:sz w:val="20"/>
          <w:szCs w:val="20"/>
        </w:rPr>
      </w:pPr>
    </w:p>
    <w:p w14:paraId="57B82064" w14:textId="4DBF76B1" w:rsidR="00674B13" w:rsidRDefault="00674B13" w:rsidP="007A5C2D">
      <w:pPr>
        <w:pStyle w:val="Normal0"/>
        <w:rPr>
          <w:b/>
          <w:sz w:val="20"/>
          <w:szCs w:val="20"/>
        </w:rPr>
      </w:pPr>
    </w:p>
    <w:p w14:paraId="45394063" w14:textId="4067F8DF" w:rsidR="00674B13" w:rsidRDefault="00674B13" w:rsidP="007A5C2D">
      <w:pPr>
        <w:pStyle w:val="Normal0"/>
        <w:rPr>
          <w:b/>
          <w:sz w:val="20"/>
          <w:szCs w:val="20"/>
        </w:rPr>
      </w:pPr>
    </w:p>
    <w:p w14:paraId="6FC353DB" w14:textId="3374F863" w:rsidR="00674B13" w:rsidRDefault="00674B13" w:rsidP="007A5C2D">
      <w:pPr>
        <w:pStyle w:val="Normal0"/>
        <w:rPr>
          <w:b/>
          <w:sz w:val="20"/>
          <w:szCs w:val="20"/>
        </w:rPr>
      </w:pPr>
    </w:p>
    <w:p w14:paraId="2969C34F" w14:textId="77777777" w:rsidR="00674B13" w:rsidRPr="009B49E3" w:rsidRDefault="00674B13" w:rsidP="007A5C2D">
      <w:pPr>
        <w:pStyle w:val="Normal0"/>
        <w:rPr>
          <w:b/>
          <w:sz w:val="20"/>
          <w:szCs w:val="20"/>
        </w:rPr>
      </w:pPr>
    </w:p>
    <w:p w14:paraId="3EC899C3" w14:textId="77777777" w:rsidR="00AD17D4" w:rsidRPr="009B49E3" w:rsidRDefault="00AD17D4" w:rsidP="007A5C2D">
      <w:pPr>
        <w:pStyle w:val="Normal0"/>
        <w:rPr>
          <w:b/>
          <w:sz w:val="20"/>
          <w:szCs w:val="20"/>
        </w:rPr>
      </w:pPr>
    </w:p>
    <w:p w14:paraId="77F6D97B" w14:textId="54024310" w:rsidR="00303B68" w:rsidRPr="009B49E3" w:rsidRDefault="00025888" w:rsidP="007A5C2D">
      <w:pPr>
        <w:pStyle w:val="Normal0"/>
        <w:numPr>
          <w:ilvl w:val="0"/>
          <w:numId w:val="1"/>
        </w:numPr>
        <w:ind w:left="284" w:hanging="284"/>
        <w:rPr>
          <w:b/>
          <w:color w:val="000000"/>
          <w:sz w:val="20"/>
          <w:szCs w:val="20"/>
        </w:rPr>
      </w:pPr>
      <w:r w:rsidRPr="009B49E3">
        <w:rPr>
          <w:b/>
          <w:color w:val="000000"/>
          <w:sz w:val="20"/>
          <w:szCs w:val="20"/>
        </w:rPr>
        <w:lastRenderedPageBreak/>
        <w:t>DESARROLLO DE CONTENIDOS:</w:t>
      </w:r>
    </w:p>
    <w:p w14:paraId="75D38E8E" w14:textId="3CCCE95E" w:rsidR="00303B68" w:rsidRDefault="00303B68" w:rsidP="007A5C2D">
      <w:pPr>
        <w:pStyle w:val="Normal0"/>
        <w:rPr>
          <w:b/>
          <w:color w:val="000000"/>
          <w:sz w:val="20"/>
          <w:szCs w:val="20"/>
        </w:rPr>
      </w:pPr>
    </w:p>
    <w:p w14:paraId="1C2198E3" w14:textId="77777777" w:rsidR="001C00EF" w:rsidRPr="009B49E3" w:rsidRDefault="001C00EF" w:rsidP="007A5C2D">
      <w:pPr>
        <w:pStyle w:val="Normal0"/>
        <w:rPr>
          <w:b/>
          <w:color w:val="000000"/>
          <w:sz w:val="20"/>
          <w:szCs w:val="20"/>
        </w:rPr>
      </w:pPr>
    </w:p>
    <w:p w14:paraId="3BE95CC9" w14:textId="068CD4FC" w:rsidR="001C00EF" w:rsidRDefault="001C00EF" w:rsidP="00B67F32">
      <w:pPr>
        <w:pStyle w:val="Prrafodelista"/>
        <w:numPr>
          <w:ilvl w:val="0"/>
          <w:numId w:val="24"/>
        </w:numPr>
        <w:rPr>
          <w:b/>
          <w:bCs/>
          <w:color w:val="000000" w:themeColor="text1"/>
          <w:sz w:val="20"/>
          <w:szCs w:val="20"/>
        </w:rPr>
      </w:pPr>
      <w:r w:rsidRPr="001C00EF">
        <w:rPr>
          <w:b/>
          <w:bCs/>
          <w:color w:val="000000" w:themeColor="text1"/>
          <w:sz w:val="20"/>
          <w:szCs w:val="20"/>
        </w:rPr>
        <w:t>Seguridad de la información y activos organizacionales</w:t>
      </w:r>
    </w:p>
    <w:p w14:paraId="63D376C0" w14:textId="77777777" w:rsidR="007A5C2D" w:rsidRPr="007A5C2D" w:rsidRDefault="007A5C2D" w:rsidP="007A5C2D">
      <w:pPr>
        <w:rPr>
          <w:b/>
          <w:bCs/>
          <w:color w:val="000000" w:themeColor="text1"/>
          <w:sz w:val="20"/>
          <w:szCs w:val="20"/>
        </w:rPr>
      </w:pPr>
    </w:p>
    <w:p w14:paraId="4B27306C" w14:textId="77777777" w:rsidR="007A5C2D" w:rsidRPr="007A5C2D" w:rsidRDefault="007A5C2D" w:rsidP="007A5C2D">
      <w:pPr>
        <w:rPr>
          <w:bCs/>
          <w:color w:val="000000" w:themeColor="text1"/>
          <w:sz w:val="20"/>
          <w:szCs w:val="20"/>
        </w:rPr>
      </w:pPr>
      <w:r w:rsidRPr="007A5C2D">
        <w:rPr>
          <w:bCs/>
          <w:color w:val="000000" w:themeColor="text1"/>
          <w:sz w:val="20"/>
          <w:szCs w:val="20"/>
        </w:rPr>
        <w:t>La seguridad de la información constituye un pilar fundamental para el funcionamiento y la sostenibilidad de las organizaciones, ya que garantiza la protección de los datos, los sistemas y los recursos tecnológicos que soportan los procesos operativos y estratégicos. Su propósito principal es preservar la confidencialidad, integridad y disponibilidad de la información, evitando accesos no autorizados, modificaciones indebidas o pérdidas que puedan comprometer la continuidad del negocio.</w:t>
      </w:r>
    </w:p>
    <w:p w14:paraId="39796D63" w14:textId="77777777" w:rsidR="007A5C2D" w:rsidRPr="007A5C2D" w:rsidRDefault="007A5C2D" w:rsidP="007A5C2D">
      <w:pPr>
        <w:rPr>
          <w:bCs/>
          <w:color w:val="000000" w:themeColor="text1"/>
          <w:sz w:val="20"/>
          <w:szCs w:val="20"/>
        </w:rPr>
      </w:pPr>
    </w:p>
    <w:p w14:paraId="026633C1" w14:textId="77777777" w:rsidR="007A5C2D" w:rsidRPr="007A5C2D" w:rsidRDefault="007A5C2D" w:rsidP="007A5C2D">
      <w:pPr>
        <w:rPr>
          <w:bCs/>
          <w:color w:val="000000" w:themeColor="text1"/>
          <w:sz w:val="20"/>
          <w:szCs w:val="20"/>
        </w:rPr>
      </w:pPr>
      <w:r w:rsidRPr="007A5C2D">
        <w:rPr>
          <w:bCs/>
          <w:color w:val="000000" w:themeColor="text1"/>
          <w:sz w:val="20"/>
          <w:szCs w:val="20"/>
        </w:rPr>
        <w:t xml:space="preserve">En un entorno empresarial cada vez más digitalizado, la información se ha convertido en un activo estratégico que representa un valor tangible e intangible para las organizaciones. Los activos de información comprenden todos los elementos que intervienen en la creación, almacenamiento, procesamiento y transmisión de datos, incluyendo documentos físicos y digitales, </w:t>
      </w:r>
      <w:r w:rsidRPr="0065371F">
        <w:rPr>
          <w:bCs/>
          <w:i/>
          <w:color w:val="000000" w:themeColor="text1"/>
          <w:sz w:val="20"/>
          <w:szCs w:val="20"/>
        </w:rPr>
        <w:t>software</w:t>
      </w:r>
      <w:r w:rsidRPr="007A5C2D">
        <w:rPr>
          <w:bCs/>
          <w:color w:val="000000" w:themeColor="text1"/>
          <w:sz w:val="20"/>
          <w:szCs w:val="20"/>
        </w:rPr>
        <w:t xml:space="preserve">, </w:t>
      </w:r>
      <w:r w:rsidRPr="0065371F">
        <w:rPr>
          <w:bCs/>
          <w:i/>
          <w:color w:val="000000" w:themeColor="text1"/>
          <w:sz w:val="20"/>
          <w:szCs w:val="20"/>
        </w:rPr>
        <w:t>hardware</w:t>
      </w:r>
      <w:r w:rsidRPr="007A5C2D">
        <w:rPr>
          <w:bCs/>
          <w:color w:val="000000" w:themeColor="text1"/>
          <w:sz w:val="20"/>
          <w:szCs w:val="20"/>
        </w:rPr>
        <w:t>, redes, sistemas y, especialmente, el conocimiento del personal. Identificar y clasificar adecuadamente estos activos permite establecer medidas de protección acordes con su nivel de criticidad e impacto potencial ante un incidente.</w:t>
      </w:r>
    </w:p>
    <w:p w14:paraId="25DC1CDA" w14:textId="77777777" w:rsidR="007A5C2D" w:rsidRPr="007A5C2D" w:rsidRDefault="007A5C2D" w:rsidP="007A5C2D">
      <w:pPr>
        <w:rPr>
          <w:bCs/>
          <w:color w:val="000000" w:themeColor="text1"/>
          <w:sz w:val="20"/>
          <w:szCs w:val="20"/>
        </w:rPr>
      </w:pPr>
    </w:p>
    <w:p w14:paraId="084B9159" w14:textId="77777777" w:rsidR="007A5C2D" w:rsidRPr="007A5C2D" w:rsidRDefault="007A5C2D" w:rsidP="007A5C2D">
      <w:pPr>
        <w:rPr>
          <w:bCs/>
          <w:color w:val="000000" w:themeColor="text1"/>
          <w:sz w:val="20"/>
          <w:szCs w:val="20"/>
        </w:rPr>
      </w:pPr>
      <w:r w:rsidRPr="007A5C2D">
        <w:rPr>
          <w:bCs/>
          <w:color w:val="000000" w:themeColor="text1"/>
          <w:sz w:val="20"/>
          <w:szCs w:val="20"/>
        </w:rPr>
        <w:t>La gestión de la seguridad de la información implica la aplicación de políticas, procedimientos y controles diseñados para mitigar riesgos. Estas acciones se enmarcan en normas internacionales como la ISO/IEC 27001, que establece requisitos para implementar un Sistema de Gestión de Seguridad de la Información (SGSI), promoviendo la mejora continua y el cumplimiento normativo.</w:t>
      </w:r>
    </w:p>
    <w:p w14:paraId="5613A5A6" w14:textId="77777777" w:rsidR="007A5C2D" w:rsidRPr="007A5C2D" w:rsidRDefault="007A5C2D" w:rsidP="007A5C2D">
      <w:pPr>
        <w:rPr>
          <w:bCs/>
          <w:color w:val="000000" w:themeColor="text1"/>
          <w:sz w:val="20"/>
          <w:szCs w:val="20"/>
        </w:rPr>
      </w:pPr>
    </w:p>
    <w:p w14:paraId="46A4CF78" w14:textId="5F735975" w:rsidR="007A5C2D" w:rsidRDefault="007A5C2D" w:rsidP="007A5C2D">
      <w:pPr>
        <w:rPr>
          <w:bCs/>
          <w:color w:val="000000" w:themeColor="text1"/>
          <w:sz w:val="20"/>
          <w:szCs w:val="20"/>
        </w:rPr>
      </w:pPr>
      <w:r w:rsidRPr="007A5C2D">
        <w:rPr>
          <w:bCs/>
          <w:color w:val="000000" w:themeColor="text1"/>
          <w:sz w:val="20"/>
          <w:szCs w:val="20"/>
        </w:rPr>
        <w:t>Asimismo, la seguridad de la información debe integrarse con la cultura organizacional, de modo que todos los colaboradores comprendan su rol en la protección de los datos y en la prevención de incidentes. Una organización que gestiona de forma adecuada sus activos informacionales fortalece su resiliencia frente a amenazas internas y externas, garantizando la confianza de clientes, proveedores y aliados estratégicos.</w:t>
      </w:r>
    </w:p>
    <w:p w14:paraId="4F6A412D" w14:textId="77777777" w:rsidR="0065371F" w:rsidRPr="007A5C2D" w:rsidRDefault="0065371F" w:rsidP="007A5C2D">
      <w:pPr>
        <w:rPr>
          <w:bCs/>
          <w:color w:val="000000" w:themeColor="text1"/>
          <w:sz w:val="20"/>
          <w:szCs w:val="20"/>
        </w:rPr>
      </w:pPr>
    </w:p>
    <w:p w14:paraId="02994D2F" w14:textId="4F879E37" w:rsidR="001C00EF" w:rsidRPr="0065371F" w:rsidRDefault="001C00EF" w:rsidP="00B67F32">
      <w:pPr>
        <w:pStyle w:val="Prrafodelista"/>
        <w:numPr>
          <w:ilvl w:val="1"/>
          <w:numId w:val="24"/>
        </w:numPr>
        <w:rPr>
          <w:b/>
          <w:bCs/>
          <w:color w:val="000000" w:themeColor="text1"/>
          <w:sz w:val="20"/>
          <w:szCs w:val="20"/>
        </w:rPr>
      </w:pPr>
      <w:r w:rsidRPr="0065371F">
        <w:rPr>
          <w:b/>
          <w:bCs/>
          <w:color w:val="000000" w:themeColor="text1"/>
          <w:sz w:val="20"/>
          <w:szCs w:val="20"/>
        </w:rPr>
        <w:t>Activos de información y sus características</w:t>
      </w:r>
    </w:p>
    <w:p w14:paraId="20CD86AA" w14:textId="47C983FB" w:rsidR="0065371F" w:rsidRDefault="0065371F" w:rsidP="0065371F">
      <w:pPr>
        <w:rPr>
          <w:bCs/>
          <w:color w:val="000000" w:themeColor="text1"/>
          <w:sz w:val="20"/>
          <w:szCs w:val="20"/>
        </w:rPr>
      </w:pPr>
    </w:p>
    <w:p w14:paraId="03845203" w14:textId="77777777" w:rsidR="00E517D6" w:rsidRPr="00E517D6" w:rsidRDefault="00E517D6" w:rsidP="00E517D6">
      <w:pPr>
        <w:rPr>
          <w:bCs/>
          <w:color w:val="000000" w:themeColor="text1"/>
          <w:sz w:val="20"/>
          <w:szCs w:val="20"/>
        </w:rPr>
      </w:pPr>
      <w:r w:rsidRPr="00E517D6">
        <w:rPr>
          <w:bCs/>
          <w:color w:val="000000" w:themeColor="text1"/>
          <w:sz w:val="20"/>
          <w:szCs w:val="20"/>
        </w:rPr>
        <w:t>Los activos de información representan todos los elementos que poseen valor para una organización y que son esenciales para el cumplimiento de sus objetivos estratégicos, operativos y administrativos. Estos activos no se limitan únicamente a los datos digitales o documentos físicos, sino que también abarcan sistemas informáticos, aplicaciones, redes, infraestructura tecnológica, bases de datos, procesos, conocimientos del personal y la reputación institucional. Cada uno de estos componentes contribuye de manera directa o indirecta a la generación de valor y a la continuidad de las operaciones.</w:t>
      </w:r>
    </w:p>
    <w:p w14:paraId="064AE687" w14:textId="77777777" w:rsidR="00E517D6" w:rsidRPr="00E517D6" w:rsidRDefault="00E517D6" w:rsidP="00E517D6">
      <w:pPr>
        <w:rPr>
          <w:bCs/>
          <w:color w:val="000000" w:themeColor="text1"/>
          <w:sz w:val="20"/>
          <w:szCs w:val="20"/>
        </w:rPr>
      </w:pPr>
    </w:p>
    <w:p w14:paraId="027A8DAE" w14:textId="77777777" w:rsidR="00E517D6" w:rsidRPr="00E517D6" w:rsidRDefault="00E517D6" w:rsidP="00E517D6">
      <w:pPr>
        <w:rPr>
          <w:bCs/>
          <w:color w:val="000000" w:themeColor="text1"/>
          <w:sz w:val="20"/>
          <w:szCs w:val="20"/>
        </w:rPr>
      </w:pPr>
      <w:r w:rsidRPr="00E517D6">
        <w:rPr>
          <w:bCs/>
          <w:color w:val="000000" w:themeColor="text1"/>
          <w:sz w:val="20"/>
          <w:szCs w:val="20"/>
        </w:rPr>
        <w:t>La gestión de los activos de información inicia con su identificación, seguida de la clasificación según su nivel de importancia, sensibilidad y criticidad para el negocio. Este proceso permite determinar cuáles son los recursos más vulnerables y establecer medidas de control proporcionales a su relevancia. Un activo puede clasificarse como crítico cuando su pérdida, alteración o divulgación compromete la operatividad, la confianza o la imagen de la organización.</w:t>
      </w:r>
    </w:p>
    <w:p w14:paraId="329A0E60" w14:textId="77777777" w:rsidR="00E517D6" w:rsidRPr="00E517D6" w:rsidRDefault="00E517D6" w:rsidP="00E517D6">
      <w:pPr>
        <w:rPr>
          <w:bCs/>
          <w:color w:val="000000" w:themeColor="text1"/>
          <w:sz w:val="20"/>
          <w:szCs w:val="20"/>
        </w:rPr>
      </w:pPr>
    </w:p>
    <w:p w14:paraId="5B263B43" w14:textId="5EC64C5B" w:rsidR="00E517D6" w:rsidRDefault="00E517D6" w:rsidP="00E517D6">
      <w:pPr>
        <w:rPr>
          <w:bCs/>
          <w:color w:val="000000" w:themeColor="text1"/>
          <w:sz w:val="20"/>
          <w:szCs w:val="20"/>
        </w:rPr>
      </w:pPr>
      <w:r w:rsidRPr="00E517D6">
        <w:rPr>
          <w:bCs/>
          <w:color w:val="000000" w:themeColor="text1"/>
          <w:sz w:val="20"/>
          <w:szCs w:val="20"/>
        </w:rPr>
        <w:t>Entre las principales características de los act</w:t>
      </w:r>
      <w:r>
        <w:rPr>
          <w:bCs/>
          <w:color w:val="000000" w:themeColor="text1"/>
          <w:sz w:val="20"/>
          <w:szCs w:val="20"/>
        </w:rPr>
        <w:t>ivos de información se destacan:</w:t>
      </w:r>
    </w:p>
    <w:p w14:paraId="786C2BA0" w14:textId="68D2A0E5" w:rsidR="00E517D6" w:rsidRDefault="00E517D6" w:rsidP="00E517D6">
      <w:pPr>
        <w:rPr>
          <w:bCs/>
          <w:color w:val="000000" w:themeColor="text1"/>
          <w:sz w:val="20"/>
          <w:szCs w:val="20"/>
        </w:rPr>
      </w:pPr>
    </w:p>
    <w:p w14:paraId="03899FAB" w14:textId="77777777" w:rsidR="00E517D6" w:rsidRPr="00E517D6" w:rsidRDefault="00E517D6" w:rsidP="006463AE">
      <w:pPr>
        <w:pStyle w:val="Prrafodelista"/>
        <w:numPr>
          <w:ilvl w:val="0"/>
          <w:numId w:val="4"/>
        </w:numPr>
        <w:rPr>
          <w:bCs/>
          <w:color w:val="000000" w:themeColor="text1"/>
          <w:sz w:val="20"/>
          <w:szCs w:val="20"/>
        </w:rPr>
      </w:pPr>
      <w:r w:rsidRPr="00E517D6">
        <w:rPr>
          <w:bCs/>
          <w:color w:val="000000" w:themeColor="text1"/>
          <w:sz w:val="20"/>
          <w:szCs w:val="20"/>
        </w:rPr>
        <w:t>Valor: representa el beneficio o utilidad que el activo aporta al cumplimiento de los objetivos del negocio.</w:t>
      </w:r>
    </w:p>
    <w:p w14:paraId="51BF128D" w14:textId="77777777" w:rsidR="00E517D6" w:rsidRPr="00E517D6" w:rsidRDefault="00E517D6" w:rsidP="00E517D6">
      <w:pPr>
        <w:rPr>
          <w:bCs/>
          <w:color w:val="000000" w:themeColor="text1"/>
          <w:sz w:val="20"/>
          <w:szCs w:val="20"/>
        </w:rPr>
      </w:pPr>
    </w:p>
    <w:p w14:paraId="2A37843D" w14:textId="77777777" w:rsidR="00E517D6" w:rsidRPr="00E517D6" w:rsidRDefault="00E517D6" w:rsidP="006463AE">
      <w:pPr>
        <w:pStyle w:val="Prrafodelista"/>
        <w:numPr>
          <w:ilvl w:val="0"/>
          <w:numId w:val="4"/>
        </w:numPr>
        <w:rPr>
          <w:bCs/>
          <w:color w:val="000000" w:themeColor="text1"/>
          <w:sz w:val="20"/>
          <w:szCs w:val="20"/>
        </w:rPr>
      </w:pPr>
      <w:r w:rsidRPr="00E517D6">
        <w:rPr>
          <w:bCs/>
          <w:color w:val="000000" w:themeColor="text1"/>
          <w:sz w:val="20"/>
          <w:szCs w:val="20"/>
        </w:rPr>
        <w:lastRenderedPageBreak/>
        <w:t>Confidencialidad: garantiza que la información esté protegida frente al acceso, uso o divulgación no autorizada.</w:t>
      </w:r>
    </w:p>
    <w:p w14:paraId="2ED8E9E9" w14:textId="77777777" w:rsidR="00E517D6" w:rsidRPr="00E517D6" w:rsidRDefault="00E517D6" w:rsidP="00E517D6">
      <w:pPr>
        <w:rPr>
          <w:bCs/>
          <w:color w:val="000000" w:themeColor="text1"/>
          <w:sz w:val="20"/>
          <w:szCs w:val="20"/>
        </w:rPr>
      </w:pPr>
    </w:p>
    <w:p w14:paraId="529249A3" w14:textId="77777777" w:rsidR="00E517D6" w:rsidRPr="00E517D6" w:rsidRDefault="00E517D6" w:rsidP="006463AE">
      <w:pPr>
        <w:pStyle w:val="Prrafodelista"/>
        <w:numPr>
          <w:ilvl w:val="0"/>
          <w:numId w:val="4"/>
        </w:numPr>
        <w:rPr>
          <w:bCs/>
          <w:color w:val="000000" w:themeColor="text1"/>
          <w:sz w:val="20"/>
          <w:szCs w:val="20"/>
        </w:rPr>
      </w:pPr>
      <w:r w:rsidRPr="00E517D6">
        <w:rPr>
          <w:bCs/>
          <w:color w:val="000000" w:themeColor="text1"/>
          <w:sz w:val="20"/>
          <w:szCs w:val="20"/>
        </w:rPr>
        <w:t>Integridad: asegura la exactitud, coherencia y veracidad de los datos, evitando modificaciones no autorizadas.</w:t>
      </w:r>
    </w:p>
    <w:p w14:paraId="511FE2AE" w14:textId="77777777" w:rsidR="00E517D6" w:rsidRPr="00E517D6" w:rsidRDefault="00E517D6" w:rsidP="00E517D6">
      <w:pPr>
        <w:rPr>
          <w:bCs/>
          <w:color w:val="000000" w:themeColor="text1"/>
          <w:sz w:val="20"/>
          <w:szCs w:val="20"/>
        </w:rPr>
      </w:pPr>
    </w:p>
    <w:p w14:paraId="4F481FB3" w14:textId="77777777" w:rsidR="00E517D6" w:rsidRPr="00E517D6" w:rsidRDefault="00E517D6" w:rsidP="006463AE">
      <w:pPr>
        <w:pStyle w:val="Prrafodelista"/>
        <w:numPr>
          <w:ilvl w:val="0"/>
          <w:numId w:val="4"/>
        </w:numPr>
        <w:rPr>
          <w:bCs/>
          <w:color w:val="000000" w:themeColor="text1"/>
          <w:sz w:val="20"/>
          <w:szCs w:val="20"/>
        </w:rPr>
      </w:pPr>
      <w:r w:rsidRPr="00E517D6">
        <w:rPr>
          <w:bCs/>
          <w:color w:val="000000" w:themeColor="text1"/>
          <w:sz w:val="20"/>
          <w:szCs w:val="20"/>
        </w:rPr>
        <w:t>Disponibilidad: permite que la información esté accesible y utilizable por los usuarios autorizados en el momento que se requiera.</w:t>
      </w:r>
    </w:p>
    <w:p w14:paraId="1CF504D9" w14:textId="77777777" w:rsidR="00E517D6" w:rsidRPr="00E517D6" w:rsidRDefault="00E517D6" w:rsidP="00E517D6">
      <w:pPr>
        <w:rPr>
          <w:bCs/>
          <w:color w:val="000000" w:themeColor="text1"/>
          <w:sz w:val="20"/>
          <w:szCs w:val="20"/>
        </w:rPr>
      </w:pPr>
    </w:p>
    <w:p w14:paraId="7373501F" w14:textId="7EC7C51B" w:rsidR="00E517D6" w:rsidRPr="00E517D6" w:rsidRDefault="00E517D6" w:rsidP="006463AE">
      <w:pPr>
        <w:pStyle w:val="Prrafodelista"/>
        <w:numPr>
          <w:ilvl w:val="0"/>
          <w:numId w:val="4"/>
        </w:numPr>
        <w:rPr>
          <w:bCs/>
          <w:color w:val="000000" w:themeColor="text1"/>
          <w:sz w:val="20"/>
          <w:szCs w:val="20"/>
        </w:rPr>
      </w:pPr>
      <w:r w:rsidRPr="00E517D6">
        <w:rPr>
          <w:bCs/>
          <w:color w:val="000000" w:themeColor="text1"/>
          <w:sz w:val="20"/>
          <w:szCs w:val="20"/>
        </w:rPr>
        <w:t>Vulnerabilidad: refleja el grado de exposición del activo frente a amenazas o incidentes que puedan comprometer su seguridad.</w:t>
      </w:r>
    </w:p>
    <w:p w14:paraId="64BC67A2" w14:textId="77777777" w:rsidR="00E517D6" w:rsidRPr="00E517D6" w:rsidRDefault="00E517D6" w:rsidP="00E517D6">
      <w:pPr>
        <w:rPr>
          <w:bCs/>
          <w:color w:val="000000" w:themeColor="text1"/>
          <w:sz w:val="20"/>
          <w:szCs w:val="20"/>
        </w:rPr>
      </w:pPr>
    </w:p>
    <w:p w14:paraId="345675EA" w14:textId="0583BE25" w:rsidR="00AC4257" w:rsidRDefault="00E517D6" w:rsidP="00E517D6">
      <w:pPr>
        <w:rPr>
          <w:bCs/>
          <w:color w:val="000000" w:themeColor="text1"/>
          <w:sz w:val="20"/>
          <w:szCs w:val="20"/>
        </w:rPr>
      </w:pPr>
      <w:r w:rsidRPr="00E517D6">
        <w:rPr>
          <w:bCs/>
          <w:color w:val="000000" w:themeColor="text1"/>
          <w:sz w:val="20"/>
          <w:szCs w:val="20"/>
        </w:rPr>
        <w:t>Una gestión eficaz de los activos de información permite priorizar los recursos críticos, orientar las estrategias de seguridad de la información y fortalecer la capacidad de respuesta ante posibles interrupciones o incidentes. En este sentido, la identificación y valoración de los activos constituye el primer paso dentro de un sistema integral de seguridad y continuidad del negocio, alineado con las buenas prácticas establecidas en estándares internacionales como la ISO/IEC 27001 y la ISO 22301.</w:t>
      </w:r>
    </w:p>
    <w:p w14:paraId="2A2252DB" w14:textId="77777777" w:rsidR="00E517D6" w:rsidRPr="0065371F" w:rsidRDefault="00E517D6" w:rsidP="00E517D6">
      <w:pPr>
        <w:rPr>
          <w:bCs/>
          <w:color w:val="000000" w:themeColor="text1"/>
          <w:sz w:val="20"/>
          <w:szCs w:val="20"/>
        </w:rPr>
      </w:pPr>
    </w:p>
    <w:p w14:paraId="4E32C676" w14:textId="73F65418" w:rsidR="001C00EF" w:rsidRPr="00AC4257" w:rsidRDefault="001C00EF" w:rsidP="00B67F32">
      <w:pPr>
        <w:pStyle w:val="Prrafodelista"/>
        <w:numPr>
          <w:ilvl w:val="1"/>
          <w:numId w:val="24"/>
        </w:numPr>
        <w:rPr>
          <w:b/>
          <w:bCs/>
          <w:color w:val="000000" w:themeColor="text1"/>
          <w:sz w:val="20"/>
          <w:szCs w:val="20"/>
        </w:rPr>
      </w:pPr>
      <w:r w:rsidRPr="00AC4257">
        <w:rPr>
          <w:b/>
          <w:bCs/>
          <w:color w:val="000000" w:themeColor="text1"/>
          <w:sz w:val="20"/>
          <w:szCs w:val="20"/>
        </w:rPr>
        <w:t>Principios de seguridad de la información</w:t>
      </w:r>
    </w:p>
    <w:p w14:paraId="4C051581" w14:textId="4406AC26" w:rsidR="00AC4257" w:rsidRDefault="00AC4257" w:rsidP="00AC4257">
      <w:pPr>
        <w:rPr>
          <w:bCs/>
          <w:color w:val="000000" w:themeColor="text1"/>
          <w:sz w:val="20"/>
          <w:szCs w:val="20"/>
        </w:rPr>
      </w:pPr>
    </w:p>
    <w:p w14:paraId="27B1CBA3" w14:textId="77777777" w:rsidR="00AC4257" w:rsidRPr="00AC4257" w:rsidRDefault="00AC4257" w:rsidP="00AC4257">
      <w:pPr>
        <w:rPr>
          <w:bCs/>
          <w:color w:val="000000" w:themeColor="text1"/>
          <w:sz w:val="20"/>
          <w:szCs w:val="20"/>
        </w:rPr>
      </w:pPr>
      <w:r w:rsidRPr="00AC4257">
        <w:rPr>
          <w:bCs/>
          <w:color w:val="000000" w:themeColor="text1"/>
          <w:sz w:val="20"/>
          <w:szCs w:val="20"/>
        </w:rPr>
        <w:t>La seguridad de la información constituye un pilar esencial para la protección de los activos organizacionales, al garantizar que los datos sean tratados, almacenados y transmitidos de forma segura dentro de un marco normativo y técnico. Su propósito es preservar la integridad de los recursos informativos, minimizar los riesgos y asegurar la continuidad de las operaciones frente a amenazas internas o externas.</w:t>
      </w:r>
    </w:p>
    <w:p w14:paraId="6ADDF1AC" w14:textId="77777777" w:rsidR="00AC4257" w:rsidRPr="00AC4257" w:rsidRDefault="00AC4257" w:rsidP="00AC4257">
      <w:pPr>
        <w:rPr>
          <w:bCs/>
          <w:color w:val="000000" w:themeColor="text1"/>
          <w:sz w:val="20"/>
          <w:szCs w:val="20"/>
        </w:rPr>
      </w:pPr>
    </w:p>
    <w:p w14:paraId="5F8D3BEF" w14:textId="77777777" w:rsidR="00AC4257" w:rsidRPr="00AC4257" w:rsidRDefault="00AC4257" w:rsidP="00AC4257">
      <w:pPr>
        <w:rPr>
          <w:bCs/>
          <w:color w:val="000000" w:themeColor="text1"/>
          <w:sz w:val="20"/>
          <w:szCs w:val="20"/>
        </w:rPr>
      </w:pPr>
      <w:r w:rsidRPr="00AC4257">
        <w:rPr>
          <w:bCs/>
          <w:color w:val="000000" w:themeColor="text1"/>
          <w:sz w:val="20"/>
          <w:szCs w:val="20"/>
        </w:rPr>
        <w:t>Los principios de seguridad de la información, establecidos principalmente por la norma ISO/IEC 27001, orientan la gestión y el diseño de controles que protegen los sistemas y la información. Estos principios son los siguientes:</w:t>
      </w:r>
    </w:p>
    <w:p w14:paraId="174CBC3B" w14:textId="1539E812" w:rsidR="00AC4257" w:rsidRDefault="00AC4257" w:rsidP="00AC4257">
      <w:pPr>
        <w:rPr>
          <w:bCs/>
          <w:color w:val="000000" w:themeColor="text1"/>
          <w:sz w:val="20"/>
          <w:szCs w:val="20"/>
        </w:rPr>
      </w:pPr>
    </w:p>
    <w:p w14:paraId="0687F2B6" w14:textId="6988C23E" w:rsidR="00AC4257" w:rsidRDefault="00AC4257" w:rsidP="00AC4257">
      <w:pPr>
        <w:rPr>
          <w:bCs/>
          <w:color w:val="000000" w:themeColor="text1"/>
          <w:sz w:val="20"/>
          <w:szCs w:val="20"/>
        </w:rPr>
      </w:pPr>
      <w:r>
        <w:rPr>
          <w:bCs/>
          <w:noProof/>
          <w:color w:val="000000" w:themeColor="text1"/>
          <w:sz w:val="20"/>
          <w:szCs w:val="20"/>
          <w:lang w:val="en-US" w:eastAsia="en-US"/>
        </w:rPr>
        <w:drawing>
          <wp:inline distT="0" distB="0" distL="0" distR="0" wp14:anchorId="70C70B09" wp14:editId="350FBAE9">
            <wp:extent cx="6532245" cy="3132161"/>
            <wp:effectExtent l="0" t="0" r="0" b="1143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E90BE35" w14:textId="77777777" w:rsidR="00AC4257" w:rsidRPr="00AC4257" w:rsidRDefault="00AC4257" w:rsidP="00AC4257">
      <w:pPr>
        <w:rPr>
          <w:bCs/>
          <w:color w:val="000000" w:themeColor="text1"/>
          <w:sz w:val="20"/>
          <w:szCs w:val="20"/>
        </w:rPr>
      </w:pPr>
    </w:p>
    <w:p w14:paraId="4F07040C" w14:textId="5A4B3D29" w:rsidR="00AC4257" w:rsidRDefault="00AC4257" w:rsidP="00AC4257">
      <w:pPr>
        <w:rPr>
          <w:bCs/>
          <w:color w:val="000000" w:themeColor="text1"/>
          <w:sz w:val="20"/>
          <w:szCs w:val="20"/>
        </w:rPr>
      </w:pPr>
      <w:r w:rsidRPr="00AC4257">
        <w:rPr>
          <w:bCs/>
          <w:color w:val="000000" w:themeColor="text1"/>
          <w:sz w:val="20"/>
          <w:szCs w:val="20"/>
        </w:rPr>
        <w:lastRenderedPageBreak/>
        <w:t>Estos principios constituyen la base para el desarrollo de políticas, procedimientos y controles que conforman el Sistema de Gestión de Seguridad de la Información (SGSI). Su aplicación efectiva promueve una cultura organizacional orientada a la protección de los datos y a la resiliencia tecnológica, factores determinantes para la continuidad del negocio y la confianza institucional.</w:t>
      </w:r>
    </w:p>
    <w:p w14:paraId="52E583AC" w14:textId="27FBA2BC" w:rsidR="00AC4257" w:rsidRPr="00AC4257" w:rsidRDefault="00AC4257" w:rsidP="00AC4257">
      <w:pPr>
        <w:rPr>
          <w:bCs/>
          <w:color w:val="000000" w:themeColor="text1"/>
          <w:sz w:val="20"/>
          <w:szCs w:val="20"/>
        </w:rPr>
      </w:pPr>
    </w:p>
    <w:p w14:paraId="0CF4742A" w14:textId="3A25EE54" w:rsidR="001C00EF" w:rsidRPr="00B13E64" w:rsidRDefault="001C00EF" w:rsidP="00B67F32">
      <w:pPr>
        <w:pStyle w:val="Prrafodelista"/>
        <w:numPr>
          <w:ilvl w:val="1"/>
          <w:numId w:val="24"/>
        </w:numPr>
        <w:rPr>
          <w:b/>
          <w:bCs/>
          <w:color w:val="000000" w:themeColor="text1"/>
          <w:sz w:val="20"/>
          <w:szCs w:val="20"/>
        </w:rPr>
      </w:pPr>
      <w:r w:rsidRPr="00B13E64">
        <w:rPr>
          <w:b/>
          <w:bCs/>
          <w:color w:val="000000" w:themeColor="text1"/>
          <w:sz w:val="20"/>
          <w:szCs w:val="20"/>
        </w:rPr>
        <w:t>Identificación de riesgos asociados a los activos de información</w:t>
      </w:r>
    </w:p>
    <w:p w14:paraId="5C34E6CE" w14:textId="3F374843" w:rsidR="00B13E64" w:rsidRDefault="00B13E64" w:rsidP="00B13E64">
      <w:pPr>
        <w:rPr>
          <w:bCs/>
          <w:color w:val="000000" w:themeColor="text1"/>
          <w:sz w:val="20"/>
          <w:szCs w:val="20"/>
        </w:rPr>
      </w:pPr>
    </w:p>
    <w:p w14:paraId="5DC95C5F" w14:textId="77777777" w:rsidR="00B13E64" w:rsidRPr="00B13E64" w:rsidRDefault="00B13E64" w:rsidP="00B13E64">
      <w:pPr>
        <w:rPr>
          <w:bCs/>
          <w:color w:val="000000" w:themeColor="text1"/>
          <w:sz w:val="20"/>
          <w:szCs w:val="20"/>
        </w:rPr>
      </w:pPr>
      <w:r w:rsidRPr="00B13E64">
        <w:rPr>
          <w:bCs/>
          <w:color w:val="000000" w:themeColor="text1"/>
          <w:sz w:val="20"/>
          <w:szCs w:val="20"/>
        </w:rPr>
        <w:t>La identificación de riesgos asociados a los activos de información constituye un proceso fundamental dentro de la gestión de la seguridad organizacional, ya que permite reconocer las amenazas que pueden afectar la confidencialidad, integridad o disponibilidad de los datos. Comprender los riesgos facilita la implementación de controles preventivos y correctivos que minimicen el impacto de incidentes y aseguren la continuidad de las operaciones.</w:t>
      </w:r>
    </w:p>
    <w:p w14:paraId="10E98AAC" w14:textId="77777777" w:rsidR="00B13E64" w:rsidRPr="00B13E64" w:rsidRDefault="00B13E64" w:rsidP="00B13E64">
      <w:pPr>
        <w:rPr>
          <w:bCs/>
          <w:color w:val="000000" w:themeColor="text1"/>
          <w:sz w:val="20"/>
          <w:szCs w:val="20"/>
        </w:rPr>
      </w:pPr>
    </w:p>
    <w:p w14:paraId="6A799A02" w14:textId="77777777" w:rsidR="00B13E64" w:rsidRPr="00B13E64" w:rsidRDefault="00B13E64" w:rsidP="00B13E64">
      <w:pPr>
        <w:rPr>
          <w:bCs/>
          <w:color w:val="000000" w:themeColor="text1"/>
          <w:sz w:val="20"/>
          <w:szCs w:val="20"/>
        </w:rPr>
      </w:pPr>
      <w:r w:rsidRPr="00B13E64">
        <w:rPr>
          <w:bCs/>
          <w:color w:val="000000" w:themeColor="text1"/>
          <w:sz w:val="20"/>
          <w:szCs w:val="20"/>
        </w:rPr>
        <w:t>El riesgo se define como la probabilidad de que una amenaza explote una vulnerabilidad, generando un impacto negativo en los activos de información o en los procesos que dependen de ellos. Por ello, su gestión debe iniciar con una evaluación sistemática que considere los diferentes tipos de amenazas, tanto internas como externas, incluyendo fallas humanas, errores de configuración, accesos no autorizados, pérdida de equipos, ataques cibernéticos, desastres naturales o interrupciones tecnológicas.</w:t>
      </w:r>
    </w:p>
    <w:p w14:paraId="56164167" w14:textId="77777777" w:rsidR="00B13E64" w:rsidRPr="00B13E64" w:rsidRDefault="00B13E64" w:rsidP="00B13E64">
      <w:pPr>
        <w:rPr>
          <w:bCs/>
          <w:color w:val="000000" w:themeColor="text1"/>
          <w:sz w:val="20"/>
          <w:szCs w:val="20"/>
        </w:rPr>
      </w:pPr>
    </w:p>
    <w:p w14:paraId="2ED7DDDE" w14:textId="77777777" w:rsidR="00B13E64" w:rsidRPr="00B13E64" w:rsidRDefault="00B13E64" w:rsidP="00B13E64">
      <w:pPr>
        <w:rPr>
          <w:bCs/>
          <w:color w:val="000000" w:themeColor="text1"/>
          <w:sz w:val="20"/>
          <w:szCs w:val="20"/>
        </w:rPr>
      </w:pPr>
      <w:r w:rsidRPr="00B13E64">
        <w:rPr>
          <w:bCs/>
          <w:color w:val="000000" w:themeColor="text1"/>
          <w:sz w:val="20"/>
          <w:szCs w:val="20"/>
        </w:rPr>
        <w:t>El proceso de identificación de riesgos generalmente incluye los siguientes pasos:</w:t>
      </w:r>
    </w:p>
    <w:p w14:paraId="2A675222" w14:textId="77777777" w:rsidR="00B13E64" w:rsidRPr="00B13E64" w:rsidRDefault="00B13E64" w:rsidP="00B13E64">
      <w:pPr>
        <w:rPr>
          <w:bCs/>
          <w:color w:val="000000" w:themeColor="text1"/>
          <w:sz w:val="20"/>
          <w:szCs w:val="20"/>
        </w:rPr>
      </w:pPr>
    </w:p>
    <w:p w14:paraId="1A4419BC" w14:textId="0BEA1221" w:rsidR="00B13E64" w:rsidRDefault="00B13E64" w:rsidP="00B13E64">
      <w:pPr>
        <w:rPr>
          <w:bCs/>
          <w:color w:val="000000" w:themeColor="text1"/>
          <w:sz w:val="20"/>
          <w:szCs w:val="20"/>
        </w:rPr>
      </w:pPr>
      <w:r>
        <w:rPr>
          <w:bCs/>
          <w:noProof/>
          <w:color w:val="000000" w:themeColor="text1"/>
          <w:sz w:val="20"/>
          <w:szCs w:val="20"/>
          <w:lang w:val="en-US" w:eastAsia="en-US"/>
        </w:rPr>
        <w:drawing>
          <wp:inline distT="0" distB="0" distL="0" distR="0" wp14:anchorId="051DBE94" wp14:editId="33016991">
            <wp:extent cx="6473825" cy="4451230"/>
            <wp:effectExtent l="38100" t="0" r="3175"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DC64532" w14:textId="77777777" w:rsidR="00B13E64" w:rsidRPr="00B13E64" w:rsidRDefault="00B13E64" w:rsidP="00B13E64">
      <w:pPr>
        <w:rPr>
          <w:bCs/>
          <w:color w:val="000000" w:themeColor="text1"/>
          <w:sz w:val="20"/>
          <w:szCs w:val="20"/>
        </w:rPr>
      </w:pPr>
    </w:p>
    <w:p w14:paraId="2D0BF84E" w14:textId="77777777" w:rsidR="00B13E64" w:rsidRPr="00B13E64" w:rsidRDefault="00B13E64" w:rsidP="00B13E64">
      <w:pPr>
        <w:rPr>
          <w:bCs/>
          <w:color w:val="000000" w:themeColor="text1"/>
          <w:sz w:val="20"/>
          <w:szCs w:val="20"/>
        </w:rPr>
      </w:pPr>
      <w:r w:rsidRPr="00B13E64">
        <w:rPr>
          <w:bCs/>
          <w:color w:val="000000" w:themeColor="text1"/>
          <w:sz w:val="20"/>
          <w:szCs w:val="20"/>
        </w:rPr>
        <w:lastRenderedPageBreak/>
        <w:t>Una adecuada identificación de riesgos permite establecer una base sólida para la gestión de la seguridad de la información, facilitando la toma de decisiones y el diseño de estrategias de continuidad del negocio. Este proceso debe ser dinámico y revisado periódicamente, considerando los cambios tecnológicos, normativos y organizacionales que puedan modificar el nivel de exposición al riesgo.</w:t>
      </w:r>
    </w:p>
    <w:p w14:paraId="3F41A074" w14:textId="77777777" w:rsidR="00B13E64" w:rsidRPr="00B13E64" w:rsidRDefault="00B13E64" w:rsidP="00B13E64">
      <w:pPr>
        <w:rPr>
          <w:bCs/>
          <w:color w:val="000000" w:themeColor="text1"/>
          <w:sz w:val="20"/>
          <w:szCs w:val="20"/>
        </w:rPr>
      </w:pPr>
    </w:p>
    <w:p w14:paraId="46DC0CC7" w14:textId="53B54CFE" w:rsidR="00B13E64" w:rsidRDefault="00B13E64" w:rsidP="00B13E64">
      <w:pPr>
        <w:rPr>
          <w:bCs/>
          <w:color w:val="000000" w:themeColor="text1"/>
          <w:sz w:val="20"/>
          <w:szCs w:val="20"/>
        </w:rPr>
      </w:pPr>
      <w:r w:rsidRPr="00B13E64">
        <w:rPr>
          <w:bCs/>
          <w:color w:val="000000" w:themeColor="text1"/>
          <w:sz w:val="20"/>
          <w:szCs w:val="20"/>
        </w:rPr>
        <w:t>Asimismo, los lineamientos de normas internacionales como la ISO/IEC 27005 y la ISO 31000 orientan la aplicación de metodologías estructuradas para la gestión del riesgo, promoviendo una cultura de prevención y resiliencia frente a posibles incidentes de seguridad de la información.</w:t>
      </w:r>
    </w:p>
    <w:p w14:paraId="5C1D621D" w14:textId="3A40BC81" w:rsidR="00B13E64" w:rsidRDefault="00B13E64" w:rsidP="00B13E64">
      <w:pPr>
        <w:rPr>
          <w:bCs/>
          <w:color w:val="000000" w:themeColor="text1"/>
          <w:sz w:val="20"/>
          <w:szCs w:val="20"/>
        </w:rPr>
      </w:pPr>
    </w:p>
    <w:p w14:paraId="608C64AC" w14:textId="77777777" w:rsidR="00AF2B21" w:rsidRPr="00B13E64" w:rsidRDefault="00AF2B21" w:rsidP="00B13E64">
      <w:pPr>
        <w:rPr>
          <w:bCs/>
          <w:color w:val="000000" w:themeColor="text1"/>
          <w:sz w:val="20"/>
          <w:szCs w:val="20"/>
        </w:rPr>
      </w:pPr>
    </w:p>
    <w:p w14:paraId="19192AD4" w14:textId="2C86BBCF" w:rsidR="001C00EF" w:rsidRDefault="001C00EF" w:rsidP="00B67F32">
      <w:pPr>
        <w:pStyle w:val="Prrafodelista"/>
        <w:numPr>
          <w:ilvl w:val="0"/>
          <w:numId w:val="24"/>
        </w:numPr>
        <w:rPr>
          <w:b/>
          <w:bCs/>
          <w:color w:val="000000" w:themeColor="text1"/>
          <w:sz w:val="20"/>
          <w:szCs w:val="20"/>
        </w:rPr>
      </w:pPr>
      <w:r w:rsidRPr="001C00EF">
        <w:rPr>
          <w:b/>
          <w:bCs/>
          <w:color w:val="000000" w:themeColor="text1"/>
          <w:sz w:val="20"/>
          <w:szCs w:val="20"/>
        </w:rPr>
        <w:t>Continuidad del negocio y resiliencia organizacional</w:t>
      </w:r>
    </w:p>
    <w:p w14:paraId="47DFD169" w14:textId="348C6E52" w:rsidR="00D94497" w:rsidRDefault="00D94497" w:rsidP="00D94497">
      <w:pPr>
        <w:rPr>
          <w:b/>
          <w:bCs/>
          <w:color w:val="000000" w:themeColor="text1"/>
          <w:sz w:val="20"/>
          <w:szCs w:val="20"/>
        </w:rPr>
      </w:pPr>
    </w:p>
    <w:p w14:paraId="4F6860B5" w14:textId="77777777" w:rsidR="00D94497" w:rsidRPr="00D94497" w:rsidRDefault="00D94497" w:rsidP="00D94497">
      <w:pPr>
        <w:rPr>
          <w:bCs/>
          <w:color w:val="000000" w:themeColor="text1"/>
          <w:sz w:val="20"/>
          <w:szCs w:val="20"/>
        </w:rPr>
      </w:pPr>
      <w:r w:rsidRPr="00D94497">
        <w:rPr>
          <w:bCs/>
          <w:color w:val="000000" w:themeColor="text1"/>
          <w:sz w:val="20"/>
          <w:szCs w:val="20"/>
        </w:rPr>
        <w:t>La continuidad del negocio y la resiliencia organizacional son pilares fundamentales para garantizar la sostenibilidad de las operaciones ante eventos que puedan interrumpir la actividad normal de una organización. Estos conceptos se complementan, ya que la continuidad del negocio se orienta a la planificación y ejecución de estrategias que aseguren la operación de los procesos críticos, mientras que la resiliencia organizacional se refiere a la capacidad de adaptarse, resistir y recuperarse eficazmente frente a incidentes o cambios adversos.</w:t>
      </w:r>
    </w:p>
    <w:p w14:paraId="7252EB20" w14:textId="77777777" w:rsidR="00D94497" w:rsidRPr="00D94497" w:rsidRDefault="00D94497" w:rsidP="00D94497">
      <w:pPr>
        <w:rPr>
          <w:bCs/>
          <w:color w:val="000000" w:themeColor="text1"/>
          <w:sz w:val="20"/>
          <w:szCs w:val="20"/>
        </w:rPr>
      </w:pPr>
    </w:p>
    <w:p w14:paraId="72130FA0" w14:textId="77777777" w:rsidR="00D94497" w:rsidRPr="00D94497" w:rsidRDefault="00D94497" w:rsidP="00D94497">
      <w:pPr>
        <w:rPr>
          <w:bCs/>
          <w:color w:val="000000" w:themeColor="text1"/>
          <w:sz w:val="20"/>
          <w:szCs w:val="20"/>
        </w:rPr>
      </w:pPr>
      <w:r w:rsidRPr="00D94497">
        <w:rPr>
          <w:bCs/>
          <w:color w:val="000000" w:themeColor="text1"/>
          <w:sz w:val="20"/>
          <w:szCs w:val="20"/>
        </w:rPr>
        <w:t xml:space="preserve">La </w:t>
      </w:r>
      <w:r w:rsidRPr="00D94497">
        <w:rPr>
          <w:b/>
          <w:bCs/>
          <w:color w:val="000000" w:themeColor="text1"/>
          <w:sz w:val="20"/>
          <w:szCs w:val="20"/>
        </w:rPr>
        <w:t>continuidad del negocio</w:t>
      </w:r>
      <w:r w:rsidRPr="00D94497">
        <w:rPr>
          <w:bCs/>
          <w:color w:val="000000" w:themeColor="text1"/>
          <w:sz w:val="20"/>
          <w:szCs w:val="20"/>
        </w:rPr>
        <w:t xml:space="preserve"> comprende un conjunto de políticas, procedimientos y acciones diseñadas para prevenir, mitigar y responder ante eventos disruptivos, como fallas tecnológicas, ciberataques, desastres naturales o errores humanos. Su objetivo principal es garantizar que los servicios esenciales continúen o se restablezcan en el menor tiempo posible, evitando pérdidas significativas para la organización y sus partes interesadas.</w:t>
      </w:r>
    </w:p>
    <w:p w14:paraId="604B67A2" w14:textId="77777777" w:rsidR="00D94497" w:rsidRPr="00D94497" w:rsidRDefault="00D94497" w:rsidP="00D94497">
      <w:pPr>
        <w:rPr>
          <w:bCs/>
          <w:color w:val="000000" w:themeColor="text1"/>
          <w:sz w:val="20"/>
          <w:szCs w:val="20"/>
        </w:rPr>
      </w:pPr>
    </w:p>
    <w:p w14:paraId="47D38B17" w14:textId="77777777" w:rsidR="00D94497" w:rsidRPr="00D94497" w:rsidRDefault="00D94497" w:rsidP="00D94497">
      <w:pPr>
        <w:rPr>
          <w:bCs/>
          <w:color w:val="000000" w:themeColor="text1"/>
          <w:sz w:val="20"/>
          <w:szCs w:val="20"/>
        </w:rPr>
      </w:pPr>
      <w:r w:rsidRPr="00D94497">
        <w:rPr>
          <w:bCs/>
          <w:color w:val="000000" w:themeColor="text1"/>
          <w:sz w:val="20"/>
          <w:szCs w:val="20"/>
        </w:rPr>
        <w:t xml:space="preserve">Por su parte, la </w:t>
      </w:r>
      <w:r w:rsidRPr="00D94497">
        <w:rPr>
          <w:b/>
          <w:bCs/>
          <w:color w:val="000000" w:themeColor="text1"/>
          <w:sz w:val="20"/>
          <w:szCs w:val="20"/>
        </w:rPr>
        <w:t>resiliencia organizacional</w:t>
      </w:r>
      <w:r w:rsidRPr="00D94497">
        <w:rPr>
          <w:bCs/>
          <w:color w:val="000000" w:themeColor="text1"/>
          <w:sz w:val="20"/>
          <w:szCs w:val="20"/>
        </w:rPr>
        <w:t xml:space="preserve"> implica una visión integral de la gestión del riesgo, donde la empresa desarrolla capacidades internas para anticipar amenazas, mantener el control en situaciones críticas y aprender de la experiencia. No se limita a la recuperación posterior a una crisis, sino que fomenta la mejora continua, la innovación y la adaptabilidad ante escenarios inciertos.</w:t>
      </w:r>
    </w:p>
    <w:p w14:paraId="198BD803" w14:textId="77777777" w:rsidR="00D94497" w:rsidRPr="00D94497" w:rsidRDefault="00D94497" w:rsidP="00D94497">
      <w:pPr>
        <w:rPr>
          <w:bCs/>
          <w:color w:val="000000" w:themeColor="text1"/>
          <w:sz w:val="20"/>
          <w:szCs w:val="20"/>
        </w:rPr>
      </w:pPr>
    </w:p>
    <w:p w14:paraId="24EA98B9" w14:textId="77777777" w:rsidR="00D94497" w:rsidRPr="00D94497" w:rsidRDefault="00D94497" w:rsidP="00D94497">
      <w:pPr>
        <w:rPr>
          <w:bCs/>
          <w:color w:val="000000" w:themeColor="text1"/>
          <w:sz w:val="20"/>
          <w:szCs w:val="20"/>
        </w:rPr>
      </w:pPr>
      <w:r w:rsidRPr="00D94497">
        <w:rPr>
          <w:bCs/>
          <w:color w:val="000000" w:themeColor="text1"/>
          <w:sz w:val="20"/>
          <w:szCs w:val="20"/>
        </w:rPr>
        <w:t>La relación entre continuidad y resiliencia radica en que ambas buscan mantener la estabilidad operativa y la confianza de clientes, aliados y usuarios, incluso bajo condiciones adversas. Mientras la continuidad proporciona los planes y recursos necesarios para actuar, la resiliencia se enfoca en la cultura, el liderazgo y la preparación organizacional para enfrentar los desafíos.</w:t>
      </w:r>
    </w:p>
    <w:p w14:paraId="56F1BC6F" w14:textId="77777777" w:rsidR="00D94497" w:rsidRPr="00D94497" w:rsidRDefault="00D94497" w:rsidP="00D94497">
      <w:pPr>
        <w:rPr>
          <w:bCs/>
          <w:color w:val="000000" w:themeColor="text1"/>
          <w:sz w:val="20"/>
          <w:szCs w:val="20"/>
        </w:rPr>
      </w:pPr>
    </w:p>
    <w:p w14:paraId="12D6D641" w14:textId="77777777" w:rsidR="00D94497" w:rsidRPr="00D94497" w:rsidRDefault="00D94497" w:rsidP="00D94497">
      <w:pPr>
        <w:rPr>
          <w:bCs/>
          <w:color w:val="000000" w:themeColor="text1"/>
          <w:sz w:val="20"/>
          <w:szCs w:val="20"/>
        </w:rPr>
      </w:pPr>
      <w:r w:rsidRPr="00D94497">
        <w:rPr>
          <w:bCs/>
          <w:color w:val="000000" w:themeColor="text1"/>
          <w:sz w:val="20"/>
          <w:szCs w:val="20"/>
        </w:rPr>
        <w:t>Implementar estrategias de continuidad y fortalecer la resiliencia permite reducir vulnerabilidades, proteger los activos de información y asegurar la disponibilidad de los servicios esenciales. Estos esfuerzos deben estar alineados con marcos de referencia internacionales, como la ISO 22301, que establece los requisitos para un Sistema de Gestión de Continuidad del Negocio (SGCN), y la ISO 27001, que integra la seguridad de la información como un componente esencial de la estabilidad organizacional.</w:t>
      </w:r>
    </w:p>
    <w:p w14:paraId="56E62C9E" w14:textId="77777777" w:rsidR="00D94497" w:rsidRPr="00D94497" w:rsidRDefault="00D94497" w:rsidP="00D94497">
      <w:pPr>
        <w:rPr>
          <w:bCs/>
          <w:color w:val="000000" w:themeColor="text1"/>
          <w:sz w:val="20"/>
          <w:szCs w:val="20"/>
        </w:rPr>
      </w:pPr>
    </w:p>
    <w:p w14:paraId="0A711270" w14:textId="5F68DA8A" w:rsidR="00D94497" w:rsidRDefault="00D94497" w:rsidP="00D94497">
      <w:pPr>
        <w:rPr>
          <w:bCs/>
          <w:color w:val="000000" w:themeColor="text1"/>
          <w:sz w:val="20"/>
          <w:szCs w:val="20"/>
        </w:rPr>
      </w:pPr>
      <w:r w:rsidRPr="00D94497">
        <w:rPr>
          <w:bCs/>
          <w:color w:val="000000" w:themeColor="text1"/>
          <w:sz w:val="20"/>
          <w:szCs w:val="20"/>
        </w:rPr>
        <w:t>En conjunto, la continuidad del negocio y la resiliencia organizacional promueven una cultura preventiva que favorece la sostenibilidad, la competitividad y la confianza en los entornos digitales y corporativos actuales.</w:t>
      </w:r>
    </w:p>
    <w:p w14:paraId="5494C85B" w14:textId="77777777" w:rsidR="00D94497" w:rsidRPr="00D94497" w:rsidRDefault="00D94497" w:rsidP="00D94497">
      <w:pPr>
        <w:rPr>
          <w:bCs/>
          <w:color w:val="000000" w:themeColor="text1"/>
          <w:sz w:val="20"/>
          <w:szCs w:val="20"/>
        </w:rPr>
      </w:pPr>
    </w:p>
    <w:p w14:paraId="758CCA00" w14:textId="72036E43" w:rsidR="001C00EF" w:rsidRPr="00B53BC7" w:rsidRDefault="001C00EF" w:rsidP="00B67F32">
      <w:pPr>
        <w:pStyle w:val="Prrafodelista"/>
        <w:numPr>
          <w:ilvl w:val="1"/>
          <w:numId w:val="24"/>
        </w:numPr>
        <w:rPr>
          <w:b/>
          <w:bCs/>
          <w:color w:val="000000" w:themeColor="text1"/>
          <w:sz w:val="20"/>
          <w:szCs w:val="20"/>
        </w:rPr>
      </w:pPr>
      <w:r w:rsidRPr="00B53BC7">
        <w:rPr>
          <w:b/>
          <w:bCs/>
          <w:color w:val="000000" w:themeColor="text1"/>
          <w:sz w:val="20"/>
          <w:szCs w:val="20"/>
        </w:rPr>
        <w:t>Relación entre continuidad y resiliencia organizacional</w:t>
      </w:r>
    </w:p>
    <w:p w14:paraId="08A9E605" w14:textId="46C9920C" w:rsidR="00B53BC7" w:rsidRDefault="00B53BC7" w:rsidP="00B53BC7">
      <w:pPr>
        <w:rPr>
          <w:bCs/>
          <w:color w:val="000000" w:themeColor="text1"/>
          <w:sz w:val="20"/>
          <w:szCs w:val="20"/>
        </w:rPr>
      </w:pPr>
    </w:p>
    <w:p w14:paraId="3DF4BF2F" w14:textId="4CD550F9" w:rsidR="00B53BC7" w:rsidRDefault="00B53BC7" w:rsidP="00B53BC7">
      <w:pPr>
        <w:rPr>
          <w:bCs/>
          <w:color w:val="000000" w:themeColor="text1"/>
          <w:sz w:val="20"/>
          <w:szCs w:val="20"/>
        </w:rPr>
      </w:pPr>
      <w:r w:rsidRPr="00B53BC7">
        <w:rPr>
          <w:bCs/>
          <w:color w:val="000000" w:themeColor="text1"/>
          <w:sz w:val="20"/>
          <w:szCs w:val="20"/>
        </w:rPr>
        <w:t>La continuidad del negocio y la resiliencia organizacional se complementan al garantizar que las operaciones se mantengan o se recuperen ante incidentes o interrupciones. La siguiente tabla presenta sus principales diferencias y puntos de conexión:</w:t>
      </w:r>
    </w:p>
    <w:p w14:paraId="2E90405E" w14:textId="6F021CCE" w:rsidR="00B53BC7" w:rsidRDefault="00B53BC7" w:rsidP="00B53BC7">
      <w:pPr>
        <w:rPr>
          <w:bCs/>
          <w:color w:val="000000" w:themeColor="text1"/>
          <w:sz w:val="20"/>
          <w:szCs w:val="20"/>
        </w:rPr>
      </w:pPr>
    </w:p>
    <w:p w14:paraId="3F17EFB1" w14:textId="4EAEEAA2" w:rsidR="00B53BC7" w:rsidRDefault="00B53BC7" w:rsidP="00B53BC7">
      <w:pPr>
        <w:rPr>
          <w:bCs/>
          <w:color w:val="000000" w:themeColor="text1"/>
          <w:sz w:val="20"/>
          <w:szCs w:val="20"/>
        </w:rPr>
      </w:pPr>
      <w:r w:rsidRPr="00B53BC7">
        <w:rPr>
          <w:b/>
          <w:bCs/>
          <w:color w:val="000000" w:themeColor="text1"/>
          <w:sz w:val="20"/>
          <w:szCs w:val="20"/>
        </w:rPr>
        <w:lastRenderedPageBreak/>
        <w:t>Tabla 1.</w:t>
      </w:r>
      <w:r w:rsidRPr="00B53BC7">
        <w:rPr>
          <w:bCs/>
          <w:color w:val="000000" w:themeColor="text1"/>
          <w:sz w:val="20"/>
          <w:szCs w:val="20"/>
        </w:rPr>
        <w:t xml:space="preserve"> </w:t>
      </w:r>
      <w:r w:rsidRPr="00B53BC7">
        <w:rPr>
          <w:bCs/>
          <w:i/>
          <w:color w:val="000000" w:themeColor="text1"/>
          <w:sz w:val="20"/>
          <w:szCs w:val="20"/>
        </w:rPr>
        <w:t>Relación entre continuidad del negocio y resiliencia organizacional</w:t>
      </w:r>
    </w:p>
    <w:tbl>
      <w:tblPr>
        <w:tblStyle w:val="Tablaconcuadrcula"/>
        <w:tblW w:w="0" w:type="auto"/>
        <w:tblInd w:w="0" w:type="dxa"/>
        <w:tblLook w:val="04A0" w:firstRow="1" w:lastRow="0" w:firstColumn="1" w:lastColumn="0" w:noHBand="0" w:noVBand="1"/>
        <w:tblCaption w:val="Tabla 1. Relación entre continuidad del negocio y resiliencia organizacional"/>
      </w:tblPr>
      <w:tblGrid>
        <w:gridCol w:w="3320"/>
        <w:gridCol w:w="3321"/>
        <w:gridCol w:w="3321"/>
      </w:tblGrid>
      <w:tr w:rsidR="00B53BC7" w:rsidRPr="00B53BC7" w14:paraId="6C00A679" w14:textId="77777777" w:rsidTr="00B53BC7">
        <w:tc>
          <w:tcPr>
            <w:tcW w:w="3320" w:type="dxa"/>
          </w:tcPr>
          <w:p w14:paraId="2B2CE7B8" w14:textId="1849A8C8" w:rsidR="00B53BC7" w:rsidRPr="00B53BC7" w:rsidRDefault="00B53BC7" w:rsidP="00B53BC7">
            <w:pPr>
              <w:rPr>
                <w:b/>
                <w:bCs/>
                <w:color w:val="000000" w:themeColor="text1"/>
                <w:sz w:val="20"/>
                <w:szCs w:val="20"/>
              </w:rPr>
            </w:pPr>
            <w:r w:rsidRPr="00B53BC7">
              <w:rPr>
                <w:b/>
                <w:sz w:val="20"/>
                <w:szCs w:val="20"/>
              </w:rPr>
              <w:t>Aspecto</w:t>
            </w:r>
          </w:p>
        </w:tc>
        <w:tc>
          <w:tcPr>
            <w:tcW w:w="3321" w:type="dxa"/>
          </w:tcPr>
          <w:p w14:paraId="74C23D9B" w14:textId="5CDCB9FA" w:rsidR="00B53BC7" w:rsidRPr="00B53BC7" w:rsidRDefault="00B53BC7" w:rsidP="00B53BC7">
            <w:pPr>
              <w:rPr>
                <w:b/>
                <w:bCs/>
                <w:color w:val="000000" w:themeColor="text1"/>
                <w:sz w:val="20"/>
                <w:szCs w:val="20"/>
              </w:rPr>
            </w:pPr>
            <w:r w:rsidRPr="00B53BC7">
              <w:rPr>
                <w:b/>
                <w:sz w:val="20"/>
                <w:szCs w:val="20"/>
              </w:rPr>
              <w:t>Continuidad del negocio</w:t>
            </w:r>
          </w:p>
        </w:tc>
        <w:tc>
          <w:tcPr>
            <w:tcW w:w="3321" w:type="dxa"/>
          </w:tcPr>
          <w:p w14:paraId="5AC25340" w14:textId="1AD783F0" w:rsidR="00B53BC7" w:rsidRPr="00B53BC7" w:rsidRDefault="00B53BC7" w:rsidP="00B53BC7">
            <w:pPr>
              <w:rPr>
                <w:b/>
                <w:bCs/>
                <w:color w:val="000000" w:themeColor="text1"/>
                <w:sz w:val="20"/>
                <w:szCs w:val="20"/>
              </w:rPr>
            </w:pPr>
            <w:r w:rsidRPr="00B53BC7">
              <w:rPr>
                <w:b/>
                <w:sz w:val="20"/>
                <w:szCs w:val="20"/>
              </w:rPr>
              <w:t>Resiliencia organizacional</w:t>
            </w:r>
          </w:p>
        </w:tc>
      </w:tr>
      <w:tr w:rsidR="00B53BC7" w:rsidRPr="00B53BC7" w14:paraId="1592F4FA" w14:textId="77777777" w:rsidTr="00B53BC7">
        <w:tc>
          <w:tcPr>
            <w:tcW w:w="3320" w:type="dxa"/>
          </w:tcPr>
          <w:p w14:paraId="6FFF6332" w14:textId="74F34A5C" w:rsidR="00B53BC7" w:rsidRPr="00B53BC7" w:rsidRDefault="00B53BC7" w:rsidP="00B53BC7">
            <w:pPr>
              <w:rPr>
                <w:bCs/>
                <w:color w:val="000000" w:themeColor="text1"/>
                <w:sz w:val="20"/>
                <w:szCs w:val="20"/>
              </w:rPr>
            </w:pPr>
            <w:r w:rsidRPr="00B53BC7">
              <w:rPr>
                <w:sz w:val="20"/>
                <w:szCs w:val="20"/>
              </w:rPr>
              <w:t>Enfoque principal</w:t>
            </w:r>
            <w:r w:rsidR="002211E2">
              <w:rPr>
                <w:sz w:val="20"/>
                <w:szCs w:val="20"/>
              </w:rPr>
              <w:t>.</w:t>
            </w:r>
          </w:p>
        </w:tc>
        <w:tc>
          <w:tcPr>
            <w:tcW w:w="3321" w:type="dxa"/>
          </w:tcPr>
          <w:p w14:paraId="338D5D17" w14:textId="247DC015" w:rsidR="00B53BC7" w:rsidRPr="00B53BC7" w:rsidRDefault="00B53BC7" w:rsidP="00B53BC7">
            <w:pPr>
              <w:rPr>
                <w:bCs/>
                <w:color w:val="000000" w:themeColor="text1"/>
                <w:sz w:val="20"/>
                <w:szCs w:val="20"/>
              </w:rPr>
            </w:pPr>
            <w:r w:rsidRPr="00B53BC7">
              <w:rPr>
                <w:sz w:val="20"/>
                <w:szCs w:val="20"/>
              </w:rPr>
              <w:t>Planificación y ejecución de acciones para mantener o restablecer los procesos críticos.</w:t>
            </w:r>
          </w:p>
        </w:tc>
        <w:tc>
          <w:tcPr>
            <w:tcW w:w="3321" w:type="dxa"/>
          </w:tcPr>
          <w:p w14:paraId="513912CC" w14:textId="073EAB3E" w:rsidR="00B53BC7" w:rsidRPr="00B53BC7" w:rsidRDefault="00B53BC7" w:rsidP="00B53BC7">
            <w:pPr>
              <w:rPr>
                <w:bCs/>
                <w:color w:val="000000" w:themeColor="text1"/>
                <w:sz w:val="20"/>
                <w:szCs w:val="20"/>
              </w:rPr>
            </w:pPr>
            <w:r w:rsidRPr="00B53BC7">
              <w:rPr>
                <w:sz w:val="20"/>
                <w:szCs w:val="20"/>
              </w:rPr>
              <w:t>Capacidad de adaptarse, resistir y recuperarse ante eventos adversos.</w:t>
            </w:r>
          </w:p>
        </w:tc>
      </w:tr>
      <w:tr w:rsidR="00B53BC7" w:rsidRPr="00B53BC7" w14:paraId="07F8EF5E" w14:textId="77777777" w:rsidTr="00B53BC7">
        <w:tc>
          <w:tcPr>
            <w:tcW w:w="3320" w:type="dxa"/>
          </w:tcPr>
          <w:p w14:paraId="41CCDEA1" w14:textId="40D14B66" w:rsidR="00B53BC7" w:rsidRPr="00B53BC7" w:rsidRDefault="00B53BC7" w:rsidP="00B53BC7">
            <w:pPr>
              <w:rPr>
                <w:bCs/>
                <w:color w:val="000000" w:themeColor="text1"/>
                <w:sz w:val="20"/>
                <w:szCs w:val="20"/>
              </w:rPr>
            </w:pPr>
            <w:r w:rsidRPr="00B53BC7">
              <w:rPr>
                <w:sz w:val="20"/>
                <w:szCs w:val="20"/>
              </w:rPr>
              <w:t>Objetivo</w:t>
            </w:r>
            <w:r w:rsidR="002211E2">
              <w:rPr>
                <w:sz w:val="20"/>
                <w:szCs w:val="20"/>
              </w:rPr>
              <w:t>.</w:t>
            </w:r>
          </w:p>
        </w:tc>
        <w:tc>
          <w:tcPr>
            <w:tcW w:w="3321" w:type="dxa"/>
          </w:tcPr>
          <w:p w14:paraId="6B85AF16" w14:textId="3DB8CB9D" w:rsidR="00B53BC7" w:rsidRPr="00B53BC7" w:rsidRDefault="00B53BC7" w:rsidP="00B53BC7">
            <w:pPr>
              <w:rPr>
                <w:bCs/>
                <w:color w:val="000000" w:themeColor="text1"/>
                <w:sz w:val="20"/>
                <w:szCs w:val="20"/>
              </w:rPr>
            </w:pPr>
            <w:r w:rsidRPr="00B53BC7">
              <w:rPr>
                <w:sz w:val="20"/>
                <w:szCs w:val="20"/>
              </w:rPr>
              <w:t>Asegurar la operación y minimizar el impacto de las interrupciones.</w:t>
            </w:r>
          </w:p>
        </w:tc>
        <w:tc>
          <w:tcPr>
            <w:tcW w:w="3321" w:type="dxa"/>
          </w:tcPr>
          <w:p w14:paraId="029ACEB7" w14:textId="75682232" w:rsidR="00B53BC7" w:rsidRPr="00B53BC7" w:rsidRDefault="00B53BC7" w:rsidP="00B53BC7">
            <w:pPr>
              <w:rPr>
                <w:bCs/>
                <w:color w:val="000000" w:themeColor="text1"/>
                <w:sz w:val="20"/>
                <w:szCs w:val="20"/>
              </w:rPr>
            </w:pPr>
            <w:r w:rsidRPr="00B53BC7">
              <w:rPr>
                <w:sz w:val="20"/>
                <w:szCs w:val="20"/>
              </w:rPr>
              <w:t>Fortalecer la organización para afrontar crisis y aprender de ellas.</w:t>
            </w:r>
          </w:p>
        </w:tc>
      </w:tr>
      <w:tr w:rsidR="00B53BC7" w:rsidRPr="00B53BC7" w14:paraId="680D813B" w14:textId="77777777" w:rsidTr="00B53BC7">
        <w:tc>
          <w:tcPr>
            <w:tcW w:w="3320" w:type="dxa"/>
          </w:tcPr>
          <w:p w14:paraId="7403950E" w14:textId="6B13F2B0" w:rsidR="00B53BC7" w:rsidRPr="00B53BC7" w:rsidRDefault="00B53BC7" w:rsidP="00B53BC7">
            <w:pPr>
              <w:rPr>
                <w:bCs/>
                <w:color w:val="000000" w:themeColor="text1"/>
                <w:sz w:val="20"/>
                <w:szCs w:val="20"/>
              </w:rPr>
            </w:pPr>
            <w:r w:rsidRPr="00B53BC7">
              <w:rPr>
                <w:sz w:val="20"/>
                <w:szCs w:val="20"/>
              </w:rPr>
              <w:t>Perspectiva de tiempo</w:t>
            </w:r>
            <w:r w:rsidR="002211E2">
              <w:rPr>
                <w:sz w:val="20"/>
                <w:szCs w:val="20"/>
              </w:rPr>
              <w:t>.</w:t>
            </w:r>
          </w:p>
        </w:tc>
        <w:tc>
          <w:tcPr>
            <w:tcW w:w="3321" w:type="dxa"/>
          </w:tcPr>
          <w:p w14:paraId="487A3BDA" w14:textId="66C4C66F" w:rsidR="00B53BC7" w:rsidRPr="00B53BC7" w:rsidRDefault="00B53BC7" w:rsidP="00B53BC7">
            <w:pPr>
              <w:rPr>
                <w:bCs/>
                <w:color w:val="000000" w:themeColor="text1"/>
                <w:sz w:val="20"/>
                <w:szCs w:val="20"/>
              </w:rPr>
            </w:pPr>
            <w:r w:rsidRPr="00B53BC7">
              <w:rPr>
                <w:sz w:val="20"/>
                <w:szCs w:val="20"/>
              </w:rPr>
              <w:t>Actuación durante y después del evento disruptivo.</w:t>
            </w:r>
          </w:p>
        </w:tc>
        <w:tc>
          <w:tcPr>
            <w:tcW w:w="3321" w:type="dxa"/>
          </w:tcPr>
          <w:p w14:paraId="1456FBFB" w14:textId="25FD7122" w:rsidR="00B53BC7" w:rsidRPr="00B53BC7" w:rsidRDefault="00B53BC7" w:rsidP="00B53BC7">
            <w:pPr>
              <w:rPr>
                <w:bCs/>
                <w:color w:val="000000" w:themeColor="text1"/>
                <w:sz w:val="20"/>
                <w:szCs w:val="20"/>
              </w:rPr>
            </w:pPr>
            <w:r w:rsidRPr="00B53BC7">
              <w:rPr>
                <w:sz w:val="20"/>
                <w:szCs w:val="20"/>
              </w:rPr>
              <w:t>Preparación antes, durante y después del evento.</w:t>
            </w:r>
          </w:p>
        </w:tc>
      </w:tr>
      <w:tr w:rsidR="00B53BC7" w:rsidRPr="00B53BC7" w14:paraId="2E88316C" w14:textId="77777777" w:rsidTr="00B53BC7">
        <w:tc>
          <w:tcPr>
            <w:tcW w:w="3320" w:type="dxa"/>
          </w:tcPr>
          <w:p w14:paraId="6923A559" w14:textId="1E14787F" w:rsidR="00B53BC7" w:rsidRPr="00B53BC7" w:rsidRDefault="00B53BC7" w:rsidP="00B53BC7">
            <w:pPr>
              <w:rPr>
                <w:bCs/>
                <w:color w:val="000000" w:themeColor="text1"/>
                <w:sz w:val="20"/>
                <w:szCs w:val="20"/>
              </w:rPr>
            </w:pPr>
            <w:r w:rsidRPr="00B53BC7">
              <w:rPr>
                <w:sz w:val="20"/>
                <w:szCs w:val="20"/>
              </w:rPr>
              <w:t>Componente clave</w:t>
            </w:r>
            <w:r w:rsidR="002211E2">
              <w:rPr>
                <w:sz w:val="20"/>
                <w:szCs w:val="20"/>
              </w:rPr>
              <w:t>.</w:t>
            </w:r>
          </w:p>
        </w:tc>
        <w:tc>
          <w:tcPr>
            <w:tcW w:w="3321" w:type="dxa"/>
          </w:tcPr>
          <w:p w14:paraId="178B3D46" w14:textId="581861AE" w:rsidR="00B53BC7" w:rsidRPr="00B53BC7" w:rsidRDefault="00B53BC7" w:rsidP="00B53BC7">
            <w:pPr>
              <w:rPr>
                <w:bCs/>
                <w:color w:val="000000" w:themeColor="text1"/>
                <w:sz w:val="20"/>
                <w:szCs w:val="20"/>
              </w:rPr>
            </w:pPr>
            <w:r w:rsidRPr="00B53BC7">
              <w:rPr>
                <w:sz w:val="20"/>
                <w:szCs w:val="20"/>
              </w:rPr>
              <w:t>Procedimientos, planes y recursos técnicos.</w:t>
            </w:r>
          </w:p>
        </w:tc>
        <w:tc>
          <w:tcPr>
            <w:tcW w:w="3321" w:type="dxa"/>
          </w:tcPr>
          <w:p w14:paraId="53BA5628" w14:textId="3A684147" w:rsidR="00B53BC7" w:rsidRPr="00B53BC7" w:rsidRDefault="00B53BC7" w:rsidP="00B53BC7">
            <w:pPr>
              <w:rPr>
                <w:bCs/>
                <w:color w:val="000000" w:themeColor="text1"/>
                <w:sz w:val="20"/>
                <w:szCs w:val="20"/>
              </w:rPr>
            </w:pPr>
            <w:r w:rsidRPr="00B53BC7">
              <w:rPr>
                <w:sz w:val="20"/>
                <w:szCs w:val="20"/>
              </w:rPr>
              <w:t>Cultura organizacional, liderazgo y adaptabilidad.</w:t>
            </w:r>
          </w:p>
        </w:tc>
      </w:tr>
      <w:tr w:rsidR="00B53BC7" w:rsidRPr="00B53BC7" w14:paraId="1A9E7F77" w14:textId="77777777" w:rsidTr="00B53BC7">
        <w:tc>
          <w:tcPr>
            <w:tcW w:w="3320" w:type="dxa"/>
          </w:tcPr>
          <w:p w14:paraId="39DCBD7F" w14:textId="0E67820F" w:rsidR="00B53BC7" w:rsidRPr="00B53BC7" w:rsidRDefault="00B53BC7" w:rsidP="00B53BC7">
            <w:pPr>
              <w:rPr>
                <w:bCs/>
                <w:color w:val="000000" w:themeColor="text1"/>
                <w:sz w:val="20"/>
                <w:szCs w:val="20"/>
              </w:rPr>
            </w:pPr>
            <w:r w:rsidRPr="00B53BC7">
              <w:rPr>
                <w:sz w:val="20"/>
                <w:szCs w:val="20"/>
              </w:rPr>
              <w:t>Resultado esperado</w:t>
            </w:r>
            <w:r w:rsidR="002211E2">
              <w:rPr>
                <w:sz w:val="20"/>
                <w:szCs w:val="20"/>
              </w:rPr>
              <w:t>.</w:t>
            </w:r>
          </w:p>
        </w:tc>
        <w:tc>
          <w:tcPr>
            <w:tcW w:w="3321" w:type="dxa"/>
          </w:tcPr>
          <w:p w14:paraId="645E92FE" w14:textId="42A06430" w:rsidR="00B53BC7" w:rsidRPr="00B53BC7" w:rsidRDefault="00B53BC7" w:rsidP="00B53BC7">
            <w:pPr>
              <w:rPr>
                <w:bCs/>
                <w:color w:val="000000" w:themeColor="text1"/>
                <w:sz w:val="20"/>
                <w:szCs w:val="20"/>
              </w:rPr>
            </w:pPr>
            <w:r w:rsidRPr="00B53BC7">
              <w:rPr>
                <w:sz w:val="20"/>
                <w:szCs w:val="20"/>
              </w:rPr>
              <w:t>Restablecimiento de las operaciones en el menor tiempo posible.</w:t>
            </w:r>
          </w:p>
        </w:tc>
        <w:tc>
          <w:tcPr>
            <w:tcW w:w="3321" w:type="dxa"/>
          </w:tcPr>
          <w:p w14:paraId="1B39FCA8" w14:textId="1E3054B7" w:rsidR="00B53BC7" w:rsidRPr="00B53BC7" w:rsidRDefault="00B53BC7" w:rsidP="00B53BC7">
            <w:pPr>
              <w:rPr>
                <w:bCs/>
                <w:color w:val="000000" w:themeColor="text1"/>
                <w:sz w:val="20"/>
                <w:szCs w:val="20"/>
              </w:rPr>
            </w:pPr>
            <w:r w:rsidRPr="00B53BC7">
              <w:rPr>
                <w:sz w:val="20"/>
                <w:szCs w:val="20"/>
              </w:rPr>
              <w:t>Mejora continua y fortalecimiento institucional a largo plazo.</w:t>
            </w:r>
          </w:p>
        </w:tc>
      </w:tr>
      <w:tr w:rsidR="00B53BC7" w:rsidRPr="00B53BC7" w14:paraId="27880B30" w14:textId="77777777" w:rsidTr="00B53BC7">
        <w:tc>
          <w:tcPr>
            <w:tcW w:w="3320" w:type="dxa"/>
          </w:tcPr>
          <w:p w14:paraId="4D8CC82E" w14:textId="1C1EF135" w:rsidR="00B53BC7" w:rsidRPr="00B53BC7" w:rsidRDefault="00B53BC7" w:rsidP="00B53BC7">
            <w:pPr>
              <w:rPr>
                <w:bCs/>
                <w:color w:val="000000" w:themeColor="text1"/>
                <w:sz w:val="20"/>
                <w:szCs w:val="20"/>
              </w:rPr>
            </w:pPr>
            <w:r w:rsidRPr="00B53BC7">
              <w:rPr>
                <w:sz w:val="20"/>
                <w:szCs w:val="20"/>
              </w:rPr>
              <w:t>Normas de referencia</w:t>
            </w:r>
            <w:r w:rsidR="002211E2">
              <w:rPr>
                <w:sz w:val="20"/>
                <w:szCs w:val="20"/>
              </w:rPr>
              <w:t>.</w:t>
            </w:r>
          </w:p>
        </w:tc>
        <w:tc>
          <w:tcPr>
            <w:tcW w:w="3321" w:type="dxa"/>
          </w:tcPr>
          <w:p w14:paraId="2CE85F49" w14:textId="7C577408" w:rsidR="00B53BC7" w:rsidRPr="00B53BC7" w:rsidRDefault="00B53BC7" w:rsidP="00B53BC7">
            <w:pPr>
              <w:rPr>
                <w:bCs/>
                <w:color w:val="000000" w:themeColor="text1"/>
                <w:sz w:val="20"/>
                <w:szCs w:val="20"/>
              </w:rPr>
            </w:pPr>
            <w:r w:rsidRPr="00B53BC7">
              <w:rPr>
                <w:sz w:val="20"/>
                <w:szCs w:val="20"/>
              </w:rPr>
              <w:t>ISO 22301: Sistema de Gestión de Continuidad del Negocio.</w:t>
            </w:r>
          </w:p>
        </w:tc>
        <w:tc>
          <w:tcPr>
            <w:tcW w:w="3321" w:type="dxa"/>
          </w:tcPr>
          <w:p w14:paraId="699C2D70" w14:textId="420B6366" w:rsidR="00B53BC7" w:rsidRPr="00B53BC7" w:rsidRDefault="00B53BC7" w:rsidP="00B53BC7">
            <w:pPr>
              <w:rPr>
                <w:bCs/>
                <w:color w:val="000000" w:themeColor="text1"/>
                <w:sz w:val="20"/>
                <w:szCs w:val="20"/>
              </w:rPr>
            </w:pPr>
            <w:r w:rsidRPr="00B53BC7">
              <w:rPr>
                <w:sz w:val="20"/>
                <w:szCs w:val="20"/>
              </w:rPr>
              <w:t>ISO 22316: Gestión de la Resiliencia Organizacional.</w:t>
            </w:r>
          </w:p>
        </w:tc>
      </w:tr>
    </w:tbl>
    <w:p w14:paraId="276C18A7" w14:textId="77777777" w:rsidR="00B53BC7" w:rsidRDefault="00B53BC7" w:rsidP="00B53BC7">
      <w:pPr>
        <w:rPr>
          <w:bCs/>
          <w:color w:val="000000" w:themeColor="text1"/>
          <w:sz w:val="20"/>
          <w:szCs w:val="20"/>
        </w:rPr>
      </w:pPr>
    </w:p>
    <w:p w14:paraId="07B52EE9" w14:textId="0D0CB152" w:rsidR="00B53BC7" w:rsidRDefault="00B53BC7" w:rsidP="00B53BC7">
      <w:pPr>
        <w:rPr>
          <w:bCs/>
          <w:color w:val="000000" w:themeColor="text1"/>
          <w:sz w:val="20"/>
          <w:szCs w:val="20"/>
        </w:rPr>
      </w:pPr>
      <w:r w:rsidRPr="00B53BC7">
        <w:rPr>
          <w:bCs/>
          <w:color w:val="000000" w:themeColor="text1"/>
          <w:sz w:val="20"/>
          <w:szCs w:val="20"/>
        </w:rPr>
        <w:t>En conjunto, la continuidad del negocio proporciona los planes y recursos necesarios para actuar ante una crisis, mientras que la resiliencia organizacional garantiza la capacidad de respuesta, aprendizaje y evolución después de enfrentarla.</w:t>
      </w:r>
    </w:p>
    <w:p w14:paraId="3AFB422C" w14:textId="77777777" w:rsidR="00B53BC7" w:rsidRPr="00B53BC7" w:rsidRDefault="00B53BC7" w:rsidP="00B53BC7">
      <w:pPr>
        <w:rPr>
          <w:bCs/>
          <w:color w:val="000000" w:themeColor="text1"/>
          <w:sz w:val="20"/>
          <w:szCs w:val="20"/>
        </w:rPr>
      </w:pPr>
    </w:p>
    <w:p w14:paraId="352E4AAD" w14:textId="61FD6412" w:rsidR="001C00EF" w:rsidRPr="00B53BC7" w:rsidRDefault="001C00EF" w:rsidP="00B67F32">
      <w:pPr>
        <w:pStyle w:val="Prrafodelista"/>
        <w:numPr>
          <w:ilvl w:val="1"/>
          <w:numId w:val="24"/>
        </w:numPr>
        <w:rPr>
          <w:b/>
          <w:bCs/>
          <w:color w:val="000000" w:themeColor="text1"/>
          <w:sz w:val="20"/>
          <w:szCs w:val="20"/>
        </w:rPr>
      </w:pPr>
      <w:r w:rsidRPr="00B53BC7">
        <w:rPr>
          <w:b/>
          <w:bCs/>
          <w:color w:val="000000" w:themeColor="text1"/>
          <w:sz w:val="20"/>
          <w:szCs w:val="20"/>
        </w:rPr>
        <w:t>Procesos críticos y su impacto en la sostenibilidad del negocio</w:t>
      </w:r>
    </w:p>
    <w:p w14:paraId="50F4F907" w14:textId="161BB48A" w:rsidR="00B53BC7" w:rsidRDefault="00B53BC7" w:rsidP="00B53BC7">
      <w:pPr>
        <w:rPr>
          <w:bCs/>
          <w:color w:val="000000" w:themeColor="text1"/>
          <w:sz w:val="20"/>
          <w:szCs w:val="20"/>
        </w:rPr>
      </w:pPr>
    </w:p>
    <w:p w14:paraId="35A06635" w14:textId="77777777" w:rsidR="00970D52" w:rsidRPr="00970D52" w:rsidRDefault="00970D52" w:rsidP="00970D52">
      <w:pPr>
        <w:rPr>
          <w:bCs/>
          <w:color w:val="000000" w:themeColor="text1"/>
          <w:sz w:val="20"/>
          <w:szCs w:val="20"/>
        </w:rPr>
      </w:pPr>
      <w:r w:rsidRPr="00970D52">
        <w:rPr>
          <w:bCs/>
          <w:color w:val="000000" w:themeColor="text1"/>
          <w:sz w:val="20"/>
          <w:szCs w:val="20"/>
        </w:rPr>
        <w:t>Los procesos críticos representan aquellas actividades o funciones esenciales para el cumplimiento de los objetivos estratégicos, operativos y financieros de una organización. Su interrupción puede generar pérdidas económicas, deterioro de la reputación, incumplimiento de obligaciones legales o contractuales, y afectaciones en la confianza de clientes y partes interesadas. Por esta razón, la identificación y gestión de los procesos críticos constituyen un componente central dentro de la planificación de la continuidad del negocio y la resiliencia organizacional. Algunos ejemplos comunes incluyen:</w:t>
      </w:r>
    </w:p>
    <w:p w14:paraId="657DC72F" w14:textId="77777777" w:rsidR="00970D52" w:rsidRPr="00970D52" w:rsidRDefault="00970D52" w:rsidP="00970D52">
      <w:pPr>
        <w:rPr>
          <w:bCs/>
          <w:color w:val="000000" w:themeColor="text1"/>
          <w:sz w:val="20"/>
          <w:szCs w:val="20"/>
        </w:rPr>
      </w:pPr>
    </w:p>
    <w:p w14:paraId="63CB6A3A" w14:textId="4403C678" w:rsidR="004F67F1" w:rsidRPr="00970D52" w:rsidRDefault="004F67F1" w:rsidP="00970D52">
      <w:pPr>
        <w:rPr>
          <w:bCs/>
          <w:color w:val="000000" w:themeColor="text1"/>
          <w:sz w:val="20"/>
          <w:szCs w:val="20"/>
        </w:rPr>
      </w:pPr>
      <w:r>
        <w:rPr>
          <w:bCs/>
          <w:noProof/>
          <w:color w:val="000000" w:themeColor="text1"/>
          <w:sz w:val="20"/>
          <w:szCs w:val="20"/>
          <w:lang w:val="en-US" w:eastAsia="en-US"/>
        </w:rPr>
        <w:drawing>
          <wp:inline distT="0" distB="0" distL="0" distR="0" wp14:anchorId="5FE1C9BA" wp14:editId="31125270">
            <wp:extent cx="6480313" cy="2992755"/>
            <wp:effectExtent l="0" t="0" r="0" b="1714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41B1F2AE" w14:textId="77777777" w:rsidR="00970D52" w:rsidRPr="00970D52" w:rsidRDefault="00970D52" w:rsidP="00970D52">
      <w:pPr>
        <w:rPr>
          <w:bCs/>
          <w:color w:val="000000" w:themeColor="text1"/>
          <w:sz w:val="20"/>
          <w:szCs w:val="20"/>
        </w:rPr>
      </w:pPr>
    </w:p>
    <w:p w14:paraId="62B7C55D" w14:textId="77777777" w:rsidR="00970D52" w:rsidRPr="00970D52" w:rsidRDefault="00970D52" w:rsidP="00970D52">
      <w:pPr>
        <w:rPr>
          <w:bCs/>
          <w:color w:val="000000" w:themeColor="text1"/>
          <w:sz w:val="20"/>
          <w:szCs w:val="20"/>
        </w:rPr>
      </w:pPr>
      <w:r w:rsidRPr="00970D52">
        <w:rPr>
          <w:bCs/>
          <w:color w:val="000000" w:themeColor="text1"/>
          <w:sz w:val="20"/>
          <w:szCs w:val="20"/>
        </w:rPr>
        <w:t>Cada organización debe analizarlos de acuerdo con su estructura, objetivos estratégicos y nivel de dependencia tecnológica.</w:t>
      </w:r>
    </w:p>
    <w:p w14:paraId="3F1B7DEA" w14:textId="77777777" w:rsidR="00970D52" w:rsidRPr="00970D52" w:rsidRDefault="00970D52" w:rsidP="00970D52">
      <w:pPr>
        <w:rPr>
          <w:bCs/>
          <w:color w:val="000000" w:themeColor="text1"/>
          <w:sz w:val="20"/>
          <w:szCs w:val="20"/>
        </w:rPr>
      </w:pPr>
    </w:p>
    <w:p w14:paraId="1CBA60E3" w14:textId="77777777" w:rsidR="00970D52" w:rsidRPr="00970D52" w:rsidRDefault="00970D52" w:rsidP="00970D52">
      <w:pPr>
        <w:rPr>
          <w:bCs/>
          <w:color w:val="000000" w:themeColor="text1"/>
          <w:sz w:val="20"/>
          <w:szCs w:val="20"/>
        </w:rPr>
      </w:pPr>
      <w:r w:rsidRPr="00970D52">
        <w:rPr>
          <w:bCs/>
          <w:color w:val="000000" w:themeColor="text1"/>
          <w:sz w:val="20"/>
          <w:szCs w:val="20"/>
        </w:rPr>
        <w:t>El análisis de los procesos críticos inicia con la evaluación de la cadena de valor de la organización, con el fin de determinar cuáles actividades son indispensables para mantener la operatividad y los niveles mínimos aceptables de servicio. Este proceso implica identificar los recursos, activos de información, infraestructuras, personal y proveedores que sustentan cada función esencial, así como los posibles puntos de falla que podrían afectar su desempeño.</w:t>
      </w:r>
    </w:p>
    <w:p w14:paraId="3523A701" w14:textId="77777777" w:rsidR="00970D52" w:rsidRPr="00970D52" w:rsidRDefault="00970D52" w:rsidP="00970D52">
      <w:pPr>
        <w:rPr>
          <w:bCs/>
          <w:color w:val="000000" w:themeColor="text1"/>
          <w:sz w:val="20"/>
          <w:szCs w:val="20"/>
        </w:rPr>
      </w:pPr>
    </w:p>
    <w:p w14:paraId="33CA903B" w14:textId="77777777" w:rsidR="00970D52" w:rsidRPr="00970D52" w:rsidRDefault="00970D52" w:rsidP="00970D52">
      <w:pPr>
        <w:rPr>
          <w:bCs/>
          <w:color w:val="000000" w:themeColor="text1"/>
          <w:sz w:val="20"/>
          <w:szCs w:val="20"/>
        </w:rPr>
      </w:pPr>
      <w:r w:rsidRPr="00970D52">
        <w:rPr>
          <w:bCs/>
          <w:color w:val="000000" w:themeColor="text1"/>
          <w:sz w:val="20"/>
          <w:szCs w:val="20"/>
        </w:rPr>
        <w:t>Entre los principales criterios para determinar la criticidad de un proceso se encuentran:</w:t>
      </w:r>
    </w:p>
    <w:p w14:paraId="0AFB06BB" w14:textId="001D4CB9" w:rsidR="00970D52" w:rsidRDefault="00970D52" w:rsidP="00970D52">
      <w:pPr>
        <w:rPr>
          <w:bCs/>
          <w:color w:val="000000" w:themeColor="text1"/>
          <w:sz w:val="20"/>
          <w:szCs w:val="20"/>
        </w:rPr>
      </w:pPr>
    </w:p>
    <w:p w14:paraId="35235E22" w14:textId="271FBA17" w:rsidR="002C3B96" w:rsidRDefault="002C3B96" w:rsidP="00970D52">
      <w:pPr>
        <w:rPr>
          <w:bCs/>
          <w:color w:val="000000" w:themeColor="text1"/>
          <w:sz w:val="20"/>
          <w:szCs w:val="20"/>
        </w:rPr>
      </w:pPr>
      <w:r>
        <w:rPr>
          <w:bCs/>
          <w:noProof/>
          <w:color w:val="000000" w:themeColor="text1"/>
          <w:sz w:val="20"/>
          <w:szCs w:val="20"/>
          <w:lang w:val="en-US" w:eastAsia="en-US"/>
        </w:rPr>
        <w:drawing>
          <wp:inline distT="0" distB="0" distL="0" distR="0" wp14:anchorId="72873292" wp14:editId="6475EAA6">
            <wp:extent cx="6356350" cy="2267712"/>
            <wp:effectExtent l="0" t="0" r="63500" b="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732C027" w14:textId="77777777" w:rsidR="002C3B96" w:rsidRPr="00970D52" w:rsidRDefault="002C3B96" w:rsidP="00970D52">
      <w:pPr>
        <w:rPr>
          <w:bCs/>
          <w:color w:val="000000" w:themeColor="text1"/>
          <w:sz w:val="20"/>
          <w:szCs w:val="20"/>
        </w:rPr>
      </w:pPr>
    </w:p>
    <w:p w14:paraId="140A6416" w14:textId="7064FE81" w:rsidR="007D727F" w:rsidRDefault="00970D52" w:rsidP="00970D52">
      <w:pPr>
        <w:rPr>
          <w:bCs/>
          <w:color w:val="000000" w:themeColor="text1"/>
          <w:sz w:val="20"/>
          <w:szCs w:val="20"/>
        </w:rPr>
      </w:pPr>
      <w:r w:rsidRPr="00970D52">
        <w:rPr>
          <w:bCs/>
          <w:color w:val="000000" w:themeColor="text1"/>
          <w:sz w:val="20"/>
          <w:szCs w:val="20"/>
        </w:rPr>
        <w:t>La gestión adecuada de los procesos críticos permite definir estrategias de recuperación, asignar recursos prioritarios y fortalecer la sostenibilidad del negocio ante escenarios adversos. En este sentido, la continuidad operativa no depende únicamente de la existencia de planes documentados, sino de la capacidad institucional para anticipar riesgos, responder de forma oportuna y adaptarse a los cambios del entorno, garantizando la permanencia y competitividad en el largo plazo.</w:t>
      </w:r>
    </w:p>
    <w:p w14:paraId="6D849020" w14:textId="77777777" w:rsidR="00970D52" w:rsidRDefault="00970D52" w:rsidP="00970D52">
      <w:pPr>
        <w:rPr>
          <w:bCs/>
          <w:color w:val="000000" w:themeColor="text1"/>
          <w:sz w:val="20"/>
          <w:szCs w:val="20"/>
        </w:rPr>
      </w:pPr>
    </w:p>
    <w:p w14:paraId="57096EA1" w14:textId="42EC3BBC" w:rsidR="007D727F" w:rsidRDefault="007D727F" w:rsidP="00B53BC7">
      <w:pPr>
        <w:rPr>
          <w:bCs/>
          <w:color w:val="000000" w:themeColor="text1"/>
          <w:sz w:val="20"/>
          <w:szCs w:val="20"/>
        </w:rPr>
      </w:pPr>
      <w:r w:rsidRPr="007D727F">
        <w:rPr>
          <w:bCs/>
          <w:color w:val="000000" w:themeColor="text1"/>
          <w:sz w:val="20"/>
          <w:szCs w:val="20"/>
        </w:rPr>
        <w:t>A continuación, se presenta una tabla orientativa para analizar los procesos críticos y su impacto en la sostenibilidad del negocio:</w:t>
      </w:r>
    </w:p>
    <w:p w14:paraId="7BBC6F10" w14:textId="7637E137" w:rsidR="007D727F" w:rsidRDefault="007D727F" w:rsidP="00B53BC7">
      <w:pPr>
        <w:rPr>
          <w:bCs/>
          <w:color w:val="000000" w:themeColor="text1"/>
          <w:sz w:val="20"/>
          <w:szCs w:val="20"/>
        </w:rPr>
      </w:pPr>
    </w:p>
    <w:p w14:paraId="58C7E753" w14:textId="6131AB48" w:rsidR="007D727F" w:rsidRDefault="007D727F" w:rsidP="00B53BC7">
      <w:pPr>
        <w:rPr>
          <w:bCs/>
          <w:color w:val="000000" w:themeColor="text1"/>
          <w:sz w:val="20"/>
          <w:szCs w:val="20"/>
        </w:rPr>
      </w:pPr>
      <w:r w:rsidRPr="007D727F">
        <w:rPr>
          <w:b/>
          <w:bCs/>
          <w:color w:val="000000" w:themeColor="text1"/>
          <w:sz w:val="20"/>
          <w:szCs w:val="20"/>
        </w:rPr>
        <w:t>Tabla 2.</w:t>
      </w:r>
      <w:r w:rsidRPr="007D727F">
        <w:t xml:space="preserve"> </w:t>
      </w:r>
      <w:r w:rsidRPr="000F5813">
        <w:rPr>
          <w:bCs/>
          <w:i/>
          <w:color w:val="000000" w:themeColor="text1"/>
          <w:sz w:val="20"/>
          <w:szCs w:val="20"/>
        </w:rPr>
        <w:t>Ejemplo d</w:t>
      </w:r>
      <w:r w:rsidR="00C348DE">
        <w:rPr>
          <w:bCs/>
          <w:i/>
          <w:color w:val="000000" w:themeColor="text1"/>
          <w:sz w:val="20"/>
          <w:szCs w:val="20"/>
        </w:rPr>
        <w:t>e análisis de procesos críticos</w:t>
      </w:r>
    </w:p>
    <w:tbl>
      <w:tblPr>
        <w:tblStyle w:val="Tablaconcuadrcula"/>
        <w:tblW w:w="0" w:type="auto"/>
        <w:tblInd w:w="0" w:type="dxa"/>
        <w:tblLook w:val="04A0" w:firstRow="1" w:lastRow="0" w:firstColumn="1" w:lastColumn="0" w:noHBand="0" w:noVBand="1"/>
        <w:tblCaption w:val="Tabla 2. Ejemplo de análisis de procesos críticos"/>
      </w:tblPr>
      <w:tblGrid>
        <w:gridCol w:w="1992"/>
        <w:gridCol w:w="1992"/>
        <w:gridCol w:w="1992"/>
        <w:gridCol w:w="1993"/>
        <w:gridCol w:w="1993"/>
      </w:tblGrid>
      <w:tr w:rsidR="007D727F" w:rsidRPr="007D727F" w14:paraId="22894E3E" w14:textId="77777777" w:rsidTr="007D727F">
        <w:tc>
          <w:tcPr>
            <w:tcW w:w="1992" w:type="dxa"/>
          </w:tcPr>
          <w:p w14:paraId="3F0ED89C" w14:textId="36E2B3D2" w:rsidR="007D727F" w:rsidRPr="007D727F" w:rsidRDefault="007D727F" w:rsidP="007B3914">
            <w:pPr>
              <w:rPr>
                <w:b/>
                <w:bCs/>
                <w:color w:val="000000" w:themeColor="text1"/>
                <w:sz w:val="20"/>
                <w:szCs w:val="20"/>
              </w:rPr>
            </w:pPr>
            <w:r w:rsidRPr="007D727F">
              <w:rPr>
                <w:b/>
                <w:sz w:val="20"/>
                <w:szCs w:val="20"/>
              </w:rPr>
              <w:t>Proceso crítico</w:t>
            </w:r>
          </w:p>
        </w:tc>
        <w:tc>
          <w:tcPr>
            <w:tcW w:w="1992" w:type="dxa"/>
          </w:tcPr>
          <w:p w14:paraId="3798A673" w14:textId="2409F21A" w:rsidR="007D727F" w:rsidRPr="007D727F" w:rsidRDefault="007D727F" w:rsidP="007B3914">
            <w:pPr>
              <w:rPr>
                <w:b/>
                <w:bCs/>
                <w:color w:val="000000" w:themeColor="text1"/>
                <w:sz w:val="20"/>
                <w:szCs w:val="20"/>
              </w:rPr>
            </w:pPr>
            <w:r w:rsidRPr="007D727F">
              <w:rPr>
                <w:b/>
                <w:sz w:val="20"/>
                <w:szCs w:val="20"/>
              </w:rPr>
              <w:t>Dependencias clave</w:t>
            </w:r>
          </w:p>
        </w:tc>
        <w:tc>
          <w:tcPr>
            <w:tcW w:w="1992" w:type="dxa"/>
          </w:tcPr>
          <w:p w14:paraId="76365215" w14:textId="2C998805" w:rsidR="007D727F" w:rsidRPr="007D727F" w:rsidRDefault="007D727F" w:rsidP="007B3914">
            <w:pPr>
              <w:rPr>
                <w:b/>
                <w:bCs/>
                <w:color w:val="000000" w:themeColor="text1"/>
                <w:sz w:val="20"/>
                <w:szCs w:val="20"/>
              </w:rPr>
            </w:pPr>
            <w:r w:rsidRPr="007D727F">
              <w:rPr>
                <w:b/>
                <w:sz w:val="20"/>
                <w:szCs w:val="20"/>
              </w:rPr>
              <w:t>Impacto ante interrupción</w:t>
            </w:r>
          </w:p>
        </w:tc>
        <w:tc>
          <w:tcPr>
            <w:tcW w:w="1993" w:type="dxa"/>
          </w:tcPr>
          <w:p w14:paraId="1CF7D456" w14:textId="16CA9AFB" w:rsidR="007D727F" w:rsidRPr="007D727F" w:rsidRDefault="000F5813" w:rsidP="007B3914">
            <w:pPr>
              <w:rPr>
                <w:b/>
                <w:bCs/>
                <w:color w:val="000000" w:themeColor="text1"/>
                <w:sz w:val="20"/>
                <w:szCs w:val="20"/>
              </w:rPr>
            </w:pPr>
            <w:r w:rsidRPr="000F5813">
              <w:rPr>
                <w:b/>
                <w:sz w:val="20"/>
                <w:szCs w:val="20"/>
              </w:rPr>
              <w:t>Tiempo máximo de recuperación (RTO)</w:t>
            </w:r>
          </w:p>
        </w:tc>
        <w:tc>
          <w:tcPr>
            <w:tcW w:w="1993" w:type="dxa"/>
          </w:tcPr>
          <w:p w14:paraId="6A999F83" w14:textId="44CCB4BC" w:rsidR="007D727F" w:rsidRPr="007D727F" w:rsidRDefault="007D727F" w:rsidP="007B3914">
            <w:pPr>
              <w:rPr>
                <w:b/>
                <w:bCs/>
                <w:color w:val="000000" w:themeColor="text1"/>
                <w:sz w:val="20"/>
                <w:szCs w:val="20"/>
              </w:rPr>
            </w:pPr>
            <w:r w:rsidRPr="007D727F">
              <w:rPr>
                <w:b/>
                <w:sz w:val="20"/>
                <w:szCs w:val="20"/>
              </w:rPr>
              <w:t>Medidas de mitigación</w:t>
            </w:r>
          </w:p>
        </w:tc>
      </w:tr>
      <w:tr w:rsidR="007D727F" w:rsidRPr="007D727F" w14:paraId="1733E195" w14:textId="77777777" w:rsidTr="007D727F">
        <w:tc>
          <w:tcPr>
            <w:tcW w:w="1992" w:type="dxa"/>
          </w:tcPr>
          <w:p w14:paraId="088B5859" w14:textId="6A183A7E" w:rsidR="007D727F" w:rsidRPr="007D727F" w:rsidRDefault="007D727F" w:rsidP="007D727F">
            <w:pPr>
              <w:rPr>
                <w:bCs/>
                <w:color w:val="000000" w:themeColor="text1"/>
                <w:sz w:val="20"/>
                <w:szCs w:val="20"/>
              </w:rPr>
            </w:pPr>
            <w:r w:rsidRPr="007D727F">
              <w:rPr>
                <w:sz w:val="20"/>
                <w:szCs w:val="20"/>
              </w:rPr>
              <w:t>Gestión de nómina</w:t>
            </w:r>
            <w:r w:rsidR="002211E2">
              <w:rPr>
                <w:sz w:val="20"/>
                <w:szCs w:val="20"/>
              </w:rPr>
              <w:t>.</w:t>
            </w:r>
          </w:p>
        </w:tc>
        <w:tc>
          <w:tcPr>
            <w:tcW w:w="1992" w:type="dxa"/>
          </w:tcPr>
          <w:p w14:paraId="64C90E2B" w14:textId="525D357D" w:rsidR="007D727F" w:rsidRPr="007D727F" w:rsidRDefault="007D727F" w:rsidP="007D727F">
            <w:pPr>
              <w:rPr>
                <w:bCs/>
                <w:color w:val="000000" w:themeColor="text1"/>
                <w:sz w:val="20"/>
                <w:szCs w:val="20"/>
              </w:rPr>
            </w:pPr>
            <w:r>
              <w:rPr>
                <w:sz w:val="20"/>
                <w:szCs w:val="20"/>
              </w:rPr>
              <w:t>Sistema contable y</w:t>
            </w:r>
            <w:r w:rsidRPr="007D727F">
              <w:rPr>
                <w:sz w:val="20"/>
                <w:szCs w:val="20"/>
              </w:rPr>
              <w:t xml:space="preserve"> base de datos de empleados</w:t>
            </w:r>
            <w:r>
              <w:rPr>
                <w:sz w:val="20"/>
                <w:szCs w:val="20"/>
              </w:rPr>
              <w:t>.</w:t>
            </w:r>
          </w:p>
        </w:tc>
        <w:tc>
          <w:tcPr>
            <w:tcW w:w="1992" w:type="dxa"/>
          </w:tcPr>
          <w:p w14:paraId="10317E89" w14:textId="61F2A598" w:rsidR="007D727F" w:rsidRPr="007D727F" w:rsidRDefault="007D727F" w:rsidP="007D727F">
            <w:pPr>
              <w:rPr>
                <w:bCs/>
                <w:color w:val="000000" w:themeColor="text1"/>
                <w:sz w:val="20"/>
                <w:szCs w:val="20"/>
              </w:rPr>
            </w:pPr>
            <w:r w:rsidRPr="007D727F">
              <w:rPr>
                <w:sz w:val="20"/>
                <w:szCs w:val="20"/>
              </w:rPr>
              <w:t>Retrasos en pagos, pérdida de confianza del personal</w:t>
            </w:r>
            <w:r>
              <w:rPr>
                <w:sz w:val="20"/>
                <w:szCs w:val="20"/>
              </w:rPr>
              <w:t>.</w:t>
            </w:r>
          </w:p>
        </w:tc>
        <w:tc>
          <w:tcPr>
            <w:tcW w:w="1993" w:type="dxa"/>
          </w:tcPr>
          <w:p w14:paraId="55D00B5C" w14:textId="07527BAC" w:rsidR="007D727F" w:rsidRPr="007D727F" w:rsidRDefault="007D727F" w:rsidP="007B3914">
            <w:pPr>
              <w:rPr>
                <w:bCs/>
                <w:color w:val="000000" w:themeColor="text1"/>
                <w:sz w:val="20"/>
                <w:szCs w:val="20"/>
              </w:rPr>
            </w:pPr>
            <w:r w:rsidRPr="007D727F">
              <w:rPr>
                <w:sz w:val="20"/>
                <w:szCs w:val="20"/>
              </w:rPr>
              <w:t>24 horas</w:t>
            </w:r>
          </w:p>
        </w:tc>
        <w:tc>
          <w:tcPr>
            <w:tcW w:w="1993" w:type="dxa"/>
          </w:tcPr>
          <w:p w14:paraId="2950AE1A" w14:textId="104E4798" w:rsidR="007D727F" w:rsidRPr="007D727F" w:rsidRDefault="007D727F" w:rsidP="007D727F">
            <w:pPr>
              <w:rPr>
                <w:bCs/>
                <w:color w:val="000000" w:themeColor="text1"/>
                <w:sz w:val="20"/>
                <w:szCs w:val="20"/>
              </w:rPr>
            </w:pPr>
            <w:r w:rsidRPr="007D727F">
              <w:rPr>
                <w:sz w:val="20"/>
                <w:szCs w:val="20"/>
              </w:rPr>
              <w:t>Copias de respaldo diarias y plan de contingencia manual</w:t>
            </w:r>
            <w:r>
              <w:rPr>
                <w:sz w:val="20"/>
                <w:szCs w:val="20"/>
              </w:rPr>
              <w:t>.</w:t>
            </w:r>
          </w:p>
        </w:tc>
      </w:tr>
      <w:tr w:rsidR="007D727F" w:rsidRPr="007D727F" w14:paraId="4FCCE3C0" w14:textId="77777777" w:rsidTr="007D727F">
        <w:tc>
          <w:tcPr>
            <w:tcW w:w="1992" w:type="dxa"/>
          </w:tcPr>
          <w:p w14:paraId="3C61C534" w14:textId="7643DF40" w:rsidR="007D727F" w:rsidRPr="007D727F" w:rsidRDefault="007D727F" w:rsidP="007D727F">
            <w:pPr>
              <w:rPr>
                <w:bCs/>
                <w:color w:val="000000" w:themeColor="text1"/>
                <w:sz w:val="20"/>
                <w:szCs w:val="20"/>
              </w:rPr>
            </w:pPr>
            <w:r w:rsidRPr="007D727F">
              <w:rPr>
                <w:sz w:val="20"/>
                <w:szCs w:val="20"/>
              </w:rPr>
              <w:t>Atención al cliente</w:t>
            </w:r>
            <w:r w:rsidR="002211E2">
              <w:rPr>
                <w:sz w:val="20"/>
                <w:szCs w:val="20"/>
              </w:rPr>
              <w:t>.</w:t>
            </w:r>
          </w:p>
        </w:tc>
        <w:tc>
          <w:tcPr>
            <w:tcW w:w="1992" w:type="dxa"/>
          </w:tcPr>
          <w:p w14:paraId="0DD73EF3" w14:textId="45B3AED1" w:rsidR="007D727F" w:rsidRPr="007D727F" w:rsidRDefault="007D727F" w:rsidP="007D727F">
            <w:pPr>
              <w:rPr>
                <w:bCs/>
                <w:color w:val="000000" w:themeColor="text1"/>
                <w:sz w:val="20"/>
                <w:szCs w:val="20"/>
              </w:rPr>
            </w:pPr>
            <w:r>
              <w:rPr>
                <w:sz w:val="20"/>
                <w:szCs w:val="20"/>
              </w:rPr>
              <w:t xml:space="preserve">Plataforma CRM y </w:t>
            </w:r>
            <w:r w:rsidRPr="007D727F">
              <w:rPr>
                <w:sz w:val="20"/>
                <w:szCs w:val="20"/>
              </w:rPr>
              <w:t>red de comunicaciones</w:t>
            </w:r>
            <w:r>
              <w:rPr>
                <w:sz w:val="20"/>
                <w:szCs w:val="20"/>
              </w:rPr>
              <w:t>.</w:t>
            </w:r>
          </w:p>
        </w:tc>
        <w:tc>
          <w:tcPr>
            <w:tcW w:w="1992" w:type="dxa"/>
          </w:tcPr>
          <w:p w14:paraId="1596A8B4" w14:textId="34C7B32D" w:rsidR="007D727F" w:rsidRPr="007D727F" w:rsidRDefault="007D727F" w:rsidP="007D727F">
            <w:pPr>
              <w:rPr>
                <w:bCs/>
                <w:color w:val="000000" w:themeColor="text1"/>
                <w:sz w:val="20"/>
                <w:szCs w:val="20"/>
              </w:rPr>
            </w:pPr>
            <w:r w:rsidRPr="007D727F">
              <w:rPr>
                <w:sz w:val="20"/>
                <w:szCs w:val="20"/>
              </w:rPr>
              <w:t>Pérdida de clientes y deterioro de imagen</w:t>
            </w:r>
            <w:r>
              <w:rPr>
                <w:sz w:val="20"/>
                <w:szCs w:val="20"/>
              </w:rPr>
              <w:t>.</w:t>
            </w:r>
          </w:p>
        </w:tc>
        <w:tc>
          <w:tcPr>
            <w:tcW w:w="1993" w:type="dxa"/>
          </w:tcPr>
          <w:p w14:paraId="4FD2AC40" w14:textId="77AD557C" w:rsidR="007D727F" w:rsidRPr="007D727F" w:rsidRDefault="007D727F" w:rsidP="007B3914">
            <w:pPr>
              <w:rPr>
                <w:bCs/>
                <w:color w:val="000000" w:themeColor="text1"/>
                <w:sz w:val="20"/>
                <w:szCs w:val="20"/>
              </w:rPr>
            </w:pPr>
            <w:r w:rsidRPr="007D727F">
              <w:rPr>
                <w:sz w:val="20"/>
                <w:szCs w:val="20"/>
              </w:rPr>
              <w:t>12 horas</w:t>
            </w:r>
          </w:p>
        </w:tc>
        <w:tc>
          <w:tcPr>
            <w:tcW w:w="1993" w:type="dxa"/>
          </w:tcPr>
          <w:p w14:paraId="6026E931" w14:textId="261D4EEA" w:rsidR="007D727F" w:rsidRPr="007D727F" w:rsidRDefault="007D727F" w:rsidP="007D727F">
            <w:pPr>
              <w:rPr>
                <w:bCs/>
                <w:color w:val="000000" w:themeColor="text1"/>
                <w:sz w:val="20"/>
                <w:szCs w:val="20"/>
              </w:rPr>
            </w:pPr>
            <w:r w:rsidRPr="007D727F">
              <w:rPr>
                <w:sz w:val="20"/>
                <w:szCs w:val="20"/>
              </w:rPr>
              <w:t>Servidores redundantes y canal alterno de comunicación</w:t>
            </w:r>
            <w:r>
              <w:rPr>
                <w:sz w:val="20"/>
                <w:szCs w:val="20"/>
              </w:rPr>
              <w:t>.</w:t>
            </w:r>
          </w:p>
        </w:tc>
      </w:tr>
      <w:tr w:rsidR="007D727F" w:rsidRPr="007D727F" w14:paraId="7A0D95B9" w14:textId="77777777" w:rsidTr="007D727F">
        <w:tc>
          <w:tcPr>
            <w:tcW w:w="1992" w:type="dxa"/>
          </w:tcPr>
          <w:p w14:paraId="024A2C9F" w14:textId="2D08D19B" w:rsidR="007D727F" w:rsidRPr="007D727F" w:rsidRDefault="007D727F" w:rsidP="007D727F">
            <w:pPr>
              <w:rPr>
                <w:bCs/>
                <w:color w:val="000000" w:themeColor="text1"/>
                <w:sz w:val="20"/>
                <w:szCs w:val="20"/>
              </w:rPr>
            </w:pPr>
            <w:r w:rsidRPr="007D727F">
              <w:rPr>
                <w:sz w:val="20"/>
                <w:szCs w:val="20"/>
              </w:rPr>
              <w:lastRenderedPageBreak/>
              <w:t>Producción o prestación de servicio</w:t>
            </w:r>
            <w:r w:rsidR="002211E2">
              <w:rPr>
                <w:sz w:val="20"/>
                <w:szCs w:val="20"/>
              </w:rPr>
              <w:t>.</w:t>
            </w:r>
          </w:p>
        </w:tc>
        <w:tc>
          <w:tcPr>
            <w:tcW w:w="1992" w:type="dxa"/>
          </w:tcPr>
          <w:p w14:paraId="729E8A81" w14:textId="52456B6A" w:rsidR="007D727F" w:rsidRPr="007D727F" w:rsidRDefault="007D727F" w:rsidP="007D727F">
            <w:pPr>
              <w:rPr>
                <w:bCs/>
                <w:color w:val="000000" w:themeColor="text1"/>
                <w:sz w:val="20"/>
                <w:szCs w:val="20"/>
              </w:rPr>
            </w:pPr>
            <w:r>
              <w:rPr>
                <w:sz w:val="20"/>
                <w:szCs w:val="20"/>
              </w:rPr>
              <w:t xml:space="preserve">Suministros, maquinaria y </w:t>
            </w:r>
            <w:r w:rsidRPr="007D727F">
              <w:rPr>
                <w:sz w:val="20"/>
                <w:szCs w:val="20"/>
              </w:rPr>
              <w:t>personal técnico</w:t>
            </w:r>
            <w:r>
              <w:rPr>
                <w:sz w:val="20"/>
                <w:szCs w:val="20"/>
              </w:rPr>
              <w:t>.</w:t>
            </w:r>
          </w:p>
        </w:tc>
        <w:tc>
          <w:tcPr>
            <w:tcW w:w="1992" w:type="dxa"/>
          </w:tcPr>
          <w:p w14:paraId="4734604A" w14:textId="6C31A1F5" w:rsidR="007D727F" w:rsidRPr="007D727F" w:rsidRDefault="007D727F" w:rsidP="007D727F">
            <w:pPr>
              <w:rPr>
                <w:bCs/>
                <w:color w:val="000000" w:themeColor="text1"/>
                <w:sz w:val="20"/>
                <w:szCs w:val="20"/>
              </w:rPr>
            </w:pPr>
            <w:r w:rsidRPr="007D727F">
              <w:rPr>
                <w:sz w:val="20"/>
                <w:szCs w:val="20"/>
              </w:rPr>
              <w:t>Interrupción del servicio y pérdida de ingresos</w:t>
            </w:r>
            <w:r>
              <w:rPr>
                <w:sz w:val="20"/>
                <w:szCs w:val="20"/>
              </w:rPr>
              <w:t>.</w:t>
            </w:r>
          </w:p>
        </w:tc>
        <w:tc>
          <w:tcPr>
            <w:tcW w:w="1993" w:type="dxa"/>
          </w:tcPr>
          <w:p w14:paraId="3F5ED72B" w14:textId="6A277C64" w:rsidR="007D727F" w:rsidRPr="007D727F" w:rsidRDefault="007D727F" w:rsidP="007B3914">
            <w:pPr>
              <w:rPr>
                <w:bCs/>
                <w:color w:val="000000" w:themeColor="text1"/>
                <w:sz w:val="20"/>
                <w:szCs w:val="20"/>
              </w:rPr>
            </w:pPr>
            <w:r w:rsidRPr="007D727F">
              <w:rPr>
                <w:sz w:val="20"/>
                <w:szCs w:val="20"/>
              </w:rPr>
              <w:t>8 horas</w:t>
            </w:r>
          </w:p>
        </w:tc>
        <w:tc>
          <w:tcPr>
            <w:tcW w:w="1993" w:type="dxa"/>
          </w:tcPr>
          <w:p w14:paraId="34714FC2" w14:textId="4D691F6E" w:rsidR="007D727F" w:rsidRPr="007D727F" w:rsidRDefault="007D727F" w:rsidP="007D727F">
            <w:pPr>
              <w:rPr>
                <w:bCs/>
                <w:color w:val="000000" w:themeColor="text1"/>
                <w:sz w:val="20"/>
                <w:szCs w:val="20"/>
              </w:rPr>
            </w:pPr>
            <w:r w:rsidRPr="007D727F">
              <w:rPr>
                <w:sz w:val="20"/>
                <w:szCs w:val="20"/>
              </w:rPr>
              <w:t>Inventarios de reserva y plan de reemplazo de equipos</w:t>
            </w:r>
            <w:r>
              <w:rPr>
                <w:sz w:val="20"/>
                <w:szCs w:val="20"/>
              </w:rPr>
              <w:t>.</w:t>
            </w:r>
          </w:p>
        </w:tc>
      </w:tr>
      <w:tr w:rsidR="007D727F" w:rsidRPr="007D727F" w14:paraId="7FDC5266" w14:textId="77777777" w:rsidTr="007D727F">
        <w:tc>
          <w:tcPr>
            <w:tcW w:w="1992" w:type="dxa"/>
          </w:tcPr>
          <w:p w14:paraId="7635C8A6" w14:textId="590E2F20" w:rsidR="007D727F" w:rsidRPr="007D727F" w:rsidRDefault="007D727F" w:rsidP="007D727F">
            <w:pPr>
              <w:rPr>
                <w:bCs/>
                <w:color w:val="000000" w:themeColor="text1"/>
                <w:sz w:val="20"/>
                <w:szCs w:val="20"/>
              </w:rPr>
            </w:pPr>
            <w:r w:rsidRPr="007D727F">
              <w:rPr>
                <w:sz w:val="20"/>
                <w:szCs w:val="20"/>
              </w:rPr>
              <w:t>Gestión de información financiera</w:t>
            </w:r>
            <w:r w:rsidR="002211E2">
              <w:rPr>
                <w:sz w:val="20"/>
                <w:szCs w:val="20"/>
              </w:rPr>
              <w:t>.</w:t>
            </w:r>
          </w:p>
        </w:tc>
        <w:tc>
          <w:tcPr>
            <w:tcW w:w="1992" w:type="dxa"/>
          </w:tcPr>
          <w:p w14:paraId="085F7E9F" w14:textId="6E8E3E23" w:rsidR="007D727F" w:rsidRPr="007D727F" w:rsidRDefault="007D727F" w:rsidP="007D727F">
            <w:pPr>
              <w:rPr>
                <w:bCs/>
                <w:color w:val="000000" w:themeColor="text1"/>
                <w:sz w:val="20"/>
                <w:szCs w:val="20"/>
              </w:rPr>
            </w:pPr>
            <w:r>
              <w:rPr>
                <w:sz w:val="20"/>
                <w:szCs w:val="20"/>
              </w:rPr>
              <w:t>Software ERP y</w:t>
            </w:r>
            <w:r w:rsidRPr="007D727F">
              <w:rPr>
                <w:sz w:val="20"/>
                <w:szCs w:val="20"/>
              </w:rPr>
              <w:t xml:space="preserve"> acceso a bases de datos</w:t>
            </w:r>
            <w:r>
              <w:rPr>
                <w:sz w:val="20"/>
                <w:szCs w:val="20"/>
              </w:rPr>
              <w:t>.</w:t>
            </w:r>
          </w:p>
        </w:tc>
        <w:tc>
          <w:tcPr>
            <w:tcW w:w="1992" w:type="dxa"/>
          </w:tcPr>
          <w:p w14:paraId="5289460B" w14:textId="471F2153" w:rsidR="007D727F" w:rsidRPr="007D727F" w:rsidRDefault="007D727F" w:rsidP="007D727F">
            <w:pPr>
              <w:rPr>
                <w:bCs/>
                <w:color w:val="000000" w:themeColor="text1"/>
                <w:sz w:val="20"/>
                <w:szCs w:val="20"/>
              </w:rPr>
            </w:pPr>
            <w:r w:rsidRPr="007D727F">
              <w:rPr>
                <w:sz w:val="20"/>
                <w:szCs w:val="20"/>
              </w:rPr>
              <w:t>Incumplimiento legal y errores contables</w:t>
            </w:r>
            <w:r>
              <w:rPr>
                <w:sz w:val="20"/>
                <w:szCs w:val="20"/>
              </w:rPr>
              <w:t>.</w:t>
            </w:r>
          </w:p>
        </w:tc>
        <w:tc>
          <w:tcPr>
            <w:tcW w:w="1993" w:type="dxa"/>
          </w:tcPr>
          <w:p w14:paraId="7750FB3F" w14:textId="0C71D4DB" w:rsidR="007D727F" w:rsidRPr="007D727F" w:rsidRDefault="007D727F" w:rsidP="007B3914">
            <w:pPr>
              <w:rPr>
                <w:bCs/>
                <w:color w:val="000000" w:themeColor="text1"/>
                <w:sz w:val="20"/>
                <w:szCs w:val="20"/>
              </w:rPr>
            </w:pPr>
            <w:r w:rsidRPr="007D727F">
              <w:rPr>
                <w:sz w:val="20"/>
                <w:szCs w:val="20"/>
              </w:rPr>
              <w:t>48 horas</w:t>
            </w:r>
          </w:p>
        </w:tc>
        <w:tc>
          <w:tcPr>
            <w:tcW w:w="1993" w:type="dxa"/>
          </w:tcPr>
          <w:p w14:paraId="78C38543" w14:textId="54E7902F" w:rsidR="007D727F" w:rsidRPr="007D727F" w:rsidRDefault="007D727F" w:rsidP="007D727F">
            <w:pPr>
              <w:rPr>
                <w:bCs/>
                <w:color w:val="000000" w:themeColor="text1"/>
                <w:sz w:val="20"/>
                <w:szCs w:val="20"/>
              </w:rPr>
            </w:pPr>
            <w:r w:rsidRPr="007D727F">
              <w:rPr>
                <w:sz w:val="20"/>
                <w:szCs w:val="20"/>
              </w:rPr>
              <w:t>Respaldos cifrados y acceso remoto seguro</w:t>
            </w:r>
            <w:r>
              <w:rPr>
                <w:sz w:val="20"/>
                <w:szCs w:val="20"/>
              </w:rPr>
              <w:t>.</w:t>
            </w:r>
          </w:p>
        </w:tc>
      </w:tr>
    </w:tbl>
    <w:p w14:paraId="080FA5A5" w14:textId="52933104" w:rsidR="007D727F" w:rsidRDefault="007D727F" w:rsidP="00B53BC7">
      <w:pPr>
        <w:rPr>
          <w:bCs/>
          <w:color w:val="000000" w:themeColor="text1"/>
          <w:sz w:val="20"/>
          <w:szCs w:val="20"/>
        </w:rPr>
      </w:pPr>
    </w:p>
    <w:p w14:paraId="61C77975" w14:textId="3C411EDC" w:rsidR="00B53BC7" w:rsidRDefault="00970D52" w:rsidP="00B53BC7">
      <w:pPr>
        <w:rPr>
          <w:bCs/>
          <w:color w:val="000000" w:themeColor="text1"/>
          <w:sz w:val="20"/>
          <w:szCs w:val="20"/>
        </w:rPr>
      </w:pPr>
      <w:r w:rsidRPr="00970D52">
        <w:rPr>
          <w:bCs/>
          <w:color w:val="000000" w:themeColor="text1"/>
          <w:sz w:val="20"/>
          <w:szCs w:val="20"/>
        </w:rPr>
        <w:t>El análisis de estos procesos permite identificar las áreas más sensibles ante posibles fallos o emergencias, facilitando la toma de decisiones estratégicas que fortalecen la sostenibilidad del negocio. Este enfoque promueve la construcción de organizaciones más resilientes, preparadas para adaptarse a los cambios y responder eficazmente a los desafíos del entorno.</w:t>
      </w:r>
    </w:p>
    <w:p w14:paraId="364E4473" w14:textId="77777777" w:rsidR="00B53BC7" w:rsidRPr="00B53BC7" w:rsidRDefault="00B53BC7" w:rsidP="00B53BC7">
      <w:pPr>
        <w:rPr>
          <w:bCs/>
          <w:color w:val="000000" w:themeColor="text1"/>
          <w:sz w:val="20"/>
          <w:szCs w:val="20"/>
        </w:rPr>
      </w:pPr>
    </w:p>
    <w:p w14:paraId="4BF39F3F" w14:textId="5407E578" w:rsidR="001C00EF" w:rsidRPr="00183649" w:rsidRDefault="001C00EF" w:rsidP="00B67F32">
      <w:pPr>
        <w:pStyle w:val="Prrafodelista"/>
        <w:numPr>
          <w:ilvl w:val="1"/>
          <w:numId w:val="24"/>
        </w:numPr>
        <w:rPr>
          <w:b/>
          <w:bCs/>
          <w:color w:val="000000" w:themeColor="text1"/>
          <w:sz w:val="20"/>
          <w:szCs w:val="20"/>
        </w:rPr>
      </w:pPr>
      <w:r w:rsidRPr="00183649">
        <w:rPr>
          <w:b/>
          <w:bCs/>
          <w:color w:val="000000" w:themeColor="text1"/>
          <w:sz w:val="20"/>
          <w:szCs w:val="20"/>
        </w:rPr>
        <w:t>Beneficios de la continuidad del negocio para las organizaciones</w:t>
      </w:r>
    </w:p>
    <w:p w14:paraId="4DFB1904" w14:textId="0DED1619" w:rsidR="00183649" w:rsidRDefault="00183649" w:rsidP="00183649">
      <w:pPr>
        <w:rPr>
          <w:bCs/>
          <w:color w:val="000000" w:themeColor="text1"/>
          <w:sz w:val="20"/>
          <w:szCs w:val="20"/>
        </w:rPr>
      </w:pPr>
    </w:p>
    <w:p w14:paraId="46BD7D66" w14:textId="77777777" w:rsidR="00183649" w:rsidRPr="00183649" w:rsidRDefault="00183649" w:rsidP="00183649">
      <w:pPr>
        <w:rPr>
          <w:bCs/>
          <w:color w:val="000000" w:themeColor="text1"/>
          <w:sz w:val="20"/>
          <w:szCs w:val="20"/>
        </w:rPr>
      </w:pPr>
      <w:r w:rsidRPr="00183649">
        <w:rPr>
          <w:bCs/>
          <w:color w:val="000000" w:themeColor="text1"/>
          <w:sz w:val="20"/>
          <w:szCs w:val="20"/>
        </w:rPr>
        <w:t>La continuidad del negocio constituye un elemento esencial dentro de la gestión integral de riesgos, ya que permite garantizar la estabilidad operativa, proteger los activos y fortalecer la confianza de los grupos de interés. Implementar estrategias efectivas de continuidad no solo minimiza las pérdidas ante una interrupción, sino que también potencia la capacidad de adaptación y aprendizaje organizacional. Entre los principales beneficios se destacan los siguientes:</w:t>
      </w:r>
    </w:p>
    <w:p w14:paraId="6E8092C9" w14:textId="77777777" w:rsidR="00183649" w:rsidRPr="00183649" w:rsidRDefault="00183649" w:rsidP="00183649">
      <w:pPr>
        <w:rPr>
          <w:bCs/>
          <w:color w:val="000000" w:themeColor="text1"/>
          <w:sz w:val="20"/>
          <w:szCs w:val="20"/>
        </w:rPr>
      </w:pPr>
    </w:p>
    <w:p w14:paraId="558C15F7" w14:textId="77777777" w:rsidR="00183649" w:rsidRPr="00183649" w:rsidRDefault="00183649" w:rsidP="006463AE">
      <w:pPr>
        <w:pStyle w:val="Prrafodelista"/>
        <w:numPr>
          <w:ilvl w:val="0"/>
          <w:numId w:val="5"/>
        </w:numPr>
        <w:rPr>
          <w:bCs/>
          <w:color w:val="000000" w:themeColor="text1"/>
          <w:sz w:val="20"/>
          <w:szCs w:val="20"/>
        </w:rPr>
      </w:pPr>
      <w:r w:rsidRPr="00183649">
        <w:rPr>
          <w:bCs/>
          <w:color w:val="000000" w:themeColor="text1"/>
          <w:sz w:val="20"/>
          <w:szCs w:val="20"/>
        </w:rPr>
        <w:t>Protección de los activos críticos: asegura la integridad y disponibilidad de los recursos más importantes de la organización, tales como los sistemas de información, las instalaciones físicas, la infraestructura tecnológica y el capital humano.</w:t>
      </w:r>
    </w:p>
    <w:p w14:paraId="7A3382C3" w14:textId="77777777" w:rsidR="00183649" w:rsidRPr="00183649" w:rsidRDefault="00183649" w:rsidP="00183649">
      <w:pPr>
        <w:rPr>
          <w:bCs/>
          <w:color w:val="000000" w:themeColor="text1"/>
          <w:sz w:val="20"/>
          <w:szCs w:val="20"/>
        </w:rPr>
      </w:pPr>
    </w:p>
    <w:p w14:paraId="252C7178" w14:textId="77777777" w:rsidR="00183649" w:rsidRPr="00183649" w:rsidRDefault="00183649" w:rsidP="006463AE">
      <w:pPr>
        <w:pStyle w:val="Prrafodelista"/>
        <w:numPr>
          <w:ilvl w:val="0"/>
          <w:numId w:val="5"/>
        </w:numPr>
        <w:rPr>
          <w:bCs/>
          <w:color w:val="000000" w:themeColor="text1"/>
          <w:sz w:val="20"/>
          <w:szCs w:val="20"/>
        </w:rPr>
      </w:pPr>
      <w:r w:rsidRPr="00183649">
        <w:rPr>
          <w:bCs/>
          <w:color w:val="000000" w:themeColor="text1"/>
          <w:sz w:val="20"/>
          <w:szCs w:val="20"/>
        </w:rPr>
        <w:t>Reducción del impacto económico: al contar con planes y procedimientos previamente definidos, se minimizan los costos derivados de la interrupción de procesos, la pérdida de ingresos o el deterioro de equipos e instalaciones.</w:t>
      </w:r>
    </w:p>
    <w:p w14:paraId="3509E189" w14:textId="77777777" w:rsidR="00183649" w:rsidRPr="00183649" w:rsidRDefault="00183649" w:rsidP="00183649">
      <w:pPr>
        <w:rPr>
          <w:bCs/>
          <w:color w:val="000000" w:themeColor="text1"/>
          <w:sz w:val="20"/>
          <w:szCs w:val="20"/>
        </w:rPr>
      </w:pPr>
    </w:p>
    <w:p w14:paraId="571E0F8C" w14:textId="77777777" w:rsidR="00183649" w:rsidRPr="00183649" w:rsidRDefault="00183649" w:rsidP="006463AE">
      <w:pPr>
        <w:pStyle w:val="Prrafodelista"/>
        <w:numPr>
          <w:ilvl w:val="0"/>
          <w:numId w:val="5"/>
        </w:numPr>
        <w:rPr>
          <w:bCs/>
          <w:color w:val="000000" w:themeColor="text1"/>
          <w:sz w:val="20"/>
          <w:szCs w:val="20"/>
        </w:rPr>
      </w:pPr>
      <w:r w:rsidRPr="00183649">
        <w:rPr>
          <w:bCs/>
          <w:color w:val="000000" w:themeColor="text1"/>
          <w:sz w:val="20"/>
          <w:szCs w:val="20"/>
        </w:rPr>
        <w:t>Cumplimiento normativo y reputacional: contribuye a cumplir con regulaciones nacionales e internacionales, como la ISO 22301, y a mantener la confianza de clientes, proveedores, accionistas y entes reguladores.</w:t>
      </w:r>
    </w:p>
    <w:p w14:paraId="37475257" w14:textId="77777777" w:rsidR="00183649" w:rsidRPr="00183649" w:rsidRDefault="00183649" w:rsidP="00183649">
      <w:pPr>
        <w:rPr>
          <w:bCs/>
          <w:color w:val="000000" w:themeColor="text1"/>
          <w:sz w:val="20"/>
          <w:szCs w:val="20"/>
        </w:rPr>
      </w:pPr>
    </w:p>
    <w:p w14:paraId="462E9D56" w14:textId="77777777" w:rsidR="00183649" w:rsidRPr="00183649" w:rsidRDefault="00183649" w:rsidP="006463AE">
      <w:pPr>
        <w:pStyle w:val="Prrafodelista"/>
        <w:numPr>
          <w:ilvl w:val="0"/>
          <w:numId w:val="5"/>
        </w:numPr>
        <w:rPr>
          <w:bCs/>
          <w:color w:val="000000" w:themeColor="text1"/>
          <w:sz w:val="20"/>
          <w:szCs w:val="20"/>
        </w:rPr>
      </w:pPr>
      <w:r w:rsidRPr="00183649">
        <w:rPr>
          <w:bCs/>
          <w:color w:val="000000" w:themeColor="text1"/>
          <w:sz w:val="20"/>
          <w:szCs w:val="20"/>
        </w:rPr>
        <w:t>Continuidad operativa garantizada: permite mantener la prestación de servicios esenciales o reanudar las operaciones en un tiempo razonable, reduciendo el tiempo de inactividad y evitando afectaciones en la cadena de valor.</w:t>
      </w:r>
    </w:p>
    <w:p w14:paraId="0556BBE5" w14:textId="77777777" w:rsidR="00183649" w:rsidRPr="00183649" w:rsidRDefault="00183649" w:rsidP="00183649">
      <w:pPr>
        <w:rPr>
          <w:bCs/>
          <w:color w:val="000000" w:themeColor="text1"/>
          <w:sz w:val="20"/>
          <w:szCs w:val="20"/>
        </w:rPr>
      </w:pPr>
    </w:p>
    <w:p w14:paraId="6B72F6E3" w14:textId="77777777" w:rsidR="00183649" w:rsidRPr="00183649" w:rsidRDefault="00183649" w:rsidP="006463AE">
      <w:pPr>
        <w:pStyle w:val="Prrafodelista"/>
        <w:numPr>
          <w:ilvl w:val="0"/>
          <w:numId w:val="5"/>
        </w:numPr>
        <w:rPr>
          <w:bCs/>
          <w:color w:val="000000" w:themeColor="text1"/>
          <w:sz w:val="20"/>
          <w:szCs w:val="20"/>
        </w:rPr>
      </w:pPr>
      <w:r w:rsidRPr="00183649">
        <w:rPr>
          <w:bCs/>
          <w:color w:val="000000" w:themeColor="text1"/>
          <w:sz w:val="20"/>
          <w:szCs w:val="20"/>
        </w:rPr>
        <w:t>Fortalecimiento de la resiliencia institucional: fomenta una cultura organizacional orientada a la prevención, la anticipación de riesgos y la respuesta efectiva frente a situaciones críticas.</w:t>
      </w:r>
    </w:p>
    <w:p w14:paraId="3476533C" w14:textId="77777777" w:rsidR="00183649" w:rsidRPr="00183649" w:rsidRDefault="00183649" w:rsidP="00183649">
      <w:pPr>
        <w:rPr>
          <w:bCs/>
          <w:color w:val="000000" w:themeColor="text1"/>
          <w:sz w:val="20"/>
          <w:szCs w:val="20"/>
        </w:rPr>
      </w:pPr>
    </w:p>
    <w:p w14:paraId="3A63E682" w14:textId="77777777" w:rsidR="00183649" w:rsidRPr="00183649" w:rsidRDefault="00183649" w:rsidP="006463AE">
      <w:pPr>
        <w:pStyle w:val="Prrafodelista"/>
        <w:numPr>
          <w:ilvl w:val="0"/>
          <w:numId w:val="5"/>
        </w:numPr>
        <w:rPr>
          <w:bCs/>
          <w:color w:val="000000" w:themeColor="text1"/>
          <w:sz w:val="20"/>
          <w:szCs w:val="20"/>
        </w:rPr>
      </w:pPr>
      <w:r w:rsidRPr="00183649">
        <w:rPr>
          <w:bCs/>
          <w:color w:val="000000" w:themeColor="text1"/>
          <w:sz w:val="20"/>
          <w:szCs w:val="20"/>
        </w:rPr>
        <w:t>Mejora en la toma de decisiones estratégicas: el análisis de los procesos críticos y la evaluación de riesgos ofrecen información valiosa para priorizar inversiones, recursos y esfuerzos de mejora continua.</w:t>
      </w:r>
    </w:p>
    <w:p w14:paraId="258EEE88" w14:textId="77777777" w:rsidR="00183649" w:rsidRPr="00183649" w:rsidRDefault="00183649" w:rsidP="00183649">
      <w:pPr>
        <w:rPr>
          <w:bCs/>
          <w:color w:val="000000" w:themeColor="text1"/>
          <w:sz w:val="20"/>
          <w:szCs w:val="20"/>
        </w:rPr>
      </w:pPr>
    </w:p>
    <w:p w14:paraId="7761A10F" w14:textId="77777777" w:rsidR="00183649" w:rsidRPr="00183649" w:rsidRDefault="00183649" w:rsidP="006463AE">
      <w:pPr>
        <w:pStyle w:val="Prrafodelista"/>
        <w:numPr>
          <w:ilvl w:val="0"/>
          <w:numId w:val="5"/>
        </w:numPr>
        <w:rPr>
          <w:bCs/>
          <w:color w:val="000000" w:themeColor="text1"/>
          <w:sz w:val="20"/>
          <w:szCs w:val="20"/>
        </w:rPr>
      </w:pPr>
      <w:r w:rsidRPr="00183649">
        <w:rPr>
          <w:bCs/>
          <w:color w:val="000000" w:themeColor="text1"/>
          <w:sz w:val="20"/>
          <w:szCs w:val="20"/>
        </w:rPr>
        <w:t>Ventaja competitiva sostenible: una organización que demuestra estabilidad, cumplimiento y capacidad de recuperación se posiciona favorablemente en su sector, generando mayor confianza y fidelización de clientes.</w:t>
      </w:r>
    </w:p>
    <w:p w14:paraId="776CAB7D" w14:textId="77777777" w:rsidR="00183649" w:rsidRPr="00183649" w:rsidRDefault="00183649" w:rsidP="00183649">
      <w:pPr>
        <w:rPr>
          <w:bCs/>
          <w:color w:val="000000" w:themeColor="text1"/>
          <w:sz w:val="20"/>
          <w:szCs w:val="20"/>
        </w:rPr>
      </w:pPr>
    </w:p>
    <w:p w14:paraId="0B24A832" w14:textId="14299591" w:rsidR="00183649" w:rsidRPr="00183649" w:rsidRDefault="00183649" w:rsidP="00183649">
      <w:pPr>
        <w:rPr>
          <w:bCs/>
          <w:color w:val="000000" w:themeColor="text1"/>
          <w:sz w:val="20"/>
          <w:szCs w:val="20"/>
        </w:rPr>
      </w:pPr>
      <w:r w:rsidRPr="00183649">
        <w:rPr>
          <w:bCs/>
          <w:color w:val="000000" w:themeColor="text1"/>
          <w:sz w:val="20"/>
          <w:szCs w:val="20"/>
        </w:rPr>
        <w:lastRenderedPageBreak/>
        <w:t>En términos prácticos, los beneficios de la continuidad del negocio se reflejan en la capacidad real de la organización para responder ante incidentes y mantener sus operaciones dentro de niveles aceptables de servicio. Este tipo de planificación se traduce en una respuesta organizada, con procedimientos claros y responsables definidos, lo que reduce la improvisación y mejora la coordinación entre las diferentes áreas.</w:t>
      </w:r>
      <w:r>
        <w:rPr>
          <w:bCs/>
          <w:color w:val="000000" w:themeColor="text1"/>
          <w:sz w:val="20"/>
          <w:szCs w:val="20"/>
        </w:rPr>
        <w:t xml:space="preserve"> A continuación, se presenta un ejemplo práctico:</w:t>
      </w:r>
    </w:p>
    <w:p w14:paraId="18554721" w14:textId="2D3DBA61" w:rsidR="00183649" w:rsidRPr="00183649" w:rsidRDefault="00183649" w:rsidP="00183649">
      <w:pPr>
        <w:rPr>
          <w:bCs/>
          <w:color w:val="000000" w:themeColor="text1"/>
          <w:sz w:val="20"/>
          <w:szCs w:val="20"/>
        </w:rPr>
      </w:pPr>
    </w:p>
    <w:p w14:paraId="68B3E04D" w14:textId="1A5B9CF1" w:rsidR="00183649" w:rsidRDefault="00183649" w:rsidP="00183649">
      <w:pPr>
        <w:jc w:val="center"/>
        <w:rPr>
          <w:bCs/>
          <w:color w:val="000000" w:themeColor="text1"/>
          <w:sz w:val="20"/>
          <w:szCs w:val="20"/>
        </w:rPr>
      </w:pPr>
      <w:r w:rsidRPr="00183649">
        <w:rPr>
          <w:bCs/>
          <w:noProof/>
          <w:color w:val="000000" w:themeColor="text1"/>
          <w:sz w:val="20"/>
          <w:szCs w:val="20"/>
          <w:lang w:val="en-US" w:eastAsia="en-US"/>
        </w:rPr>
        <w:drawing>
          <wp:anchor distT="0" distB="0" distL="114300" distR="114300" simplePos="0" relativeHeight="251658240" behindDoc="0" locked="0" layoutInCell="1" allowOverlap="1" wp14:anchorId="1FE0D9F4" wp14:editId="62CB9071">
            <wp:simplePos x="0" y="0"/>
            <wp:positionH relativeFrom="column">
              <wp:posOffset>5445125</wp:posOffset>
            </wp:positionH>
            <wp:positionV relativeFrom="paragraph">
              <wp:posOffset>178435</wp:posOffset>
            </wp:positionV>
            <wp:extent cx="1002660" cy="1104595"/>
            <wp:effectExtent l="0" t="0" r="7620" b="63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2660" cy="1104595"/>
                    </a:xfrm>
                    <a:prstGeom prst="rect">
                      <a:avLst/>
                    </a:prstGeom>
                  </pic:spPr>
                </pic:pic>
              </a:graphicData>
            </a:graphic>
            <wp14:sizeRelH relativeFrom="margin">
              <wp14:pctWidth>0</wp14:pctWidth>
            </wp14:sizeRelH>
            <wp14:sizeRelV relativeFrom="margin">
              <wp14:pctHeight>0</wp14:pctHeight>
            </wp14:sizeRelV>
          </wp:anchor>
        </w:drawing>
      </w:r>
      <w:r w:rsidRPr="00183649">
        <w:rPr>
          <w:bCs/>
          <w:noProof/>
          <w:color w:val="000000" w:themeColor="text1"/>
          <w:sz w:val="20"/>
          <w:szCs w:val="20"/>
          <w:lang w:val="en-US" w:eastAsia="en-US"/>
        </w:rPr>
        <mc:AlternateContent>
          <mc:Choice Requires="wps">
            <w:drawing>
              <wp:inline distT="0" distB="0" distL="0" distR="0" wp14:anchorId="72EE2BD5" wp14:editId="79895403">
                <wp:extent cx="4784141" cy="1404620"/>
                <wp:effectExtent l="0" t="0" r="0" b="381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4141" cy="1404620"/>
                        </a:xfrm>
                        <a:prstGeom prst="rect">
                          <a:avLst/>
                        </a:prstGeom>
                        <a:solidFill>
                          <a:schemeClr val="accent1">
                            <a:lumMod val="20000"/>
                            <a:lumOff val="80000"/>
                          </a:schemeClr>
                        </a:solidFill>
                        <a:ln w="9525">
                          <a:noFill/>
                          <a:miter lim="800000"/>
                          <a:headEnd/>
                          <a:tailEnd/>
                        </a:ln>
                      </wps:spPr>
                      <wps:txbx>
                        <w:txbxContent>
                          <w:p w14:paraId="4D4B73B1" w14:textId="61E16712" w:rsidR="00F24D8F" w:rsidRPr="00183649" w:rsidRDefault="00F24D8F">
                            <w:pPr>
                              <w:rPr>
                                <w:bCs/>
                                <w:color w:val="000000" w:themeColor="text1"/>
                                <w:sz w:val="20"/>
                                <w:szCs w:val="20"/>
                              </w:rPr>
                            </w:pPr>
                            <w:r w:rsidRPr="00183649">
                              <w:rPr>
                                <w:bCs/>
                                <w:color w:val="000000" w:themeColor="text1"/>
                                <w:sz w:val="20"/>
                                <w:szCs w:val="20"/>
                              </w:rPr>
                              <w:t>Una entidad financiera implementa un plan de continuidad del negocio que contempla la replicación de sus servidores en una ubicación alterna, la capacitación de su personal en protocolos de contingencia y la comunicación oportuna con los clientes ante eventos de interrupción. Durante una falla masiva en la red principal, la entidad activa su plan de recuperación, redirige las operaciones hacia su centro de respaldo y mantiene activos sus canales digitales. Gracias a ello, logra continuar ofreciendo servicios sin pérdidas económicas significativas ni afectación e</w:t>
                            </w:r>
                            <w:r>
                              <w:rPr>
                                <w:bCs/>
                                <w:color w:val="000000" w:themeColor="text1"/>
                                <w:sz w:val="20"/>
                                <w:szCs w:val="20"/>
                              </w:rPr>
                              <w:t>n la confianza de sus usuarios.</w:t>
                            </w:r>
                          </w:p>
                        </w:txbxContent>
                      </wps:txbx>
                      <wps:bodyPr rot="0" vert="horz" wrap="square" lIns="91440" tIns="45720" rIns="91440" bIns="45720" anchor="t" anchorCtr="0">
                        <a:spAutoFit/>
                      </wps:bodyPr>
                    </wps:wsp>
                  </a:graphicData>
                </a:graphic>
              </wp:inline>
            </w:drawing>
          </mc:Choice>
          <mc:Fallback>
            <w:pict>
              <v:shapetype w14:anchorId="72EE2BD5" id="_x0000_t202" coordsize="21600,21600" o:spt="202" path="m,l,21600r21600,l21600,xe">
                <v:stroke joinstyle="miter"/>
                <v:path gradientshapeok="t" o:connecttype="rect"/>
              </v:shapetype>
              <v:shape id="Cuadro de texto 2" o:spid="_x0000_s1027" type="#_x0000_t202" style="width:376.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" fillcolor="#dbe5f1 [660]" stroked="f">
                <v:textbox style="mso-fit-shape-to-text:t">
                  <w:txbxContent>
                    <w:p w14:paraId="4D4B73B1" w14:textId="61E16712" w:rsidR="00F24D8F" w:rsidRPr="00183649" w:rsidRDefault="00F24D8F">
                      <w:pPr>
                        <w:rPr>
                          <w:bCs/>
                          <w:color w:val="000000" w:themeColor="text1"/>
                          <w:sz w:val="20"/>
                          <w:szCs w:val="20"/>
                        </w:rPr>
                      </w:pPr>
                      <w:r w:rsidRPr="00183649">
                        <w:rPr>
                          <w:bCs/>
                          <w:color w:val="000000" w:themeColor="text1"/>
                          <w:sz w:val="20"/>
                          <w:szCs w:val="20"/>
                        </w:rPr>
                        <w:t>Una entidad financiera implementa un plan de continuidad del negocio que contempla la replicación de sus servidores en una ubicación alterna, la capacitación de su personal en protocolos de contingencia y la comunicación oportuna con los clientes ante eventos de interrupción. Durante una falla masiva en la red principal, la entidad activa su plan de recuperación, redirige las operaciones hacia su centro de respaldo y mantiene activos sus canales digitales. Gracias a ello, logra continuar ofreciendo servicios sin pérdidas económicas significativas ni afectación e</w:t>
                      </w:r>
                      <w:r>
                        <w:rPr>
                          <w:bCs/>
                          <w:color w:val="000000" w:themeColor="text1"/>
                          <w:sz w:val="20"/>
                          <w:szCs w:val="20"/>
                        </w:rPr>
                        <w:t>n la confianza de sus usuarios.</w:t>
                      </w:r>
                    </w:p>
                  </w:txbxContent>
                </v:textbox>
                <w10:anchorlock/>
              </v:shape>
            </w:pict>
          </mc:Fallback>
        </mc:AlternateContent>
      </w:r>
    </w:p>
    <w:p w14:paraId="32CA882A" w14:textId="6B7680BA" w:rsidR="00183649" w:rsidRPr="00183649" w:rsidRDefault="00183649" w:rsidP="00183649">
      <w:pPr>
        <w:rPr>
          <w:bCs/>
          <w:color w:val="000000" w:themeColor="text1"/>
          <w:sz w:val="20"/>
          <w:szCs w:val="20"/>
        </w:rPr>
      </w:pPr>
    </w:p>
    <w:p w14:paraId="72DE290B" w14:textId="03C35DFA" w:rsidR="00183649" w:rsidRDefault="00183649" w:rsidP="00183649">
      <w:pPr>
        <w:rPr>
          <w:bCs/>
          <w:color w:val="000000" w:themeColor="text1"/>
          <w:sz w:val="20"/>
          <w:szCs w:val="20"/>
        </w:rPr>
      </w:pPr>
      <w:r w:rsidRPr="00183649">
        <w:rPr>
          <w:bCs/>
          <w:color w:val="000000" w:themeColor="text1"/>
          <w:sz w:val="20"/>
          <w:szCs w:val="20"/>
        </w:rPr>
        <w:t>Este ejemplo refleja cómo la continuidad del negocio, más allá de ser una exigencia técnica, se convierte en una estrategia organizacional que contribuye directamente a la sostenibilidad, reputación y competitividad de la empresa a largo plazo.</w:t>
      </w:r>
    </w:p>
    <w:p w14:paraId="78F8F8D6" w14:textId="026F32B7" w:rsidR="00183649" w:rsidRDefault="00183649" w:rsidP="00183649">
      <w:pPr>
        <w:rPr>
          <w:bCs/>
          <w:color w:val="000000" w:themeColor="text1"/>
          <w:sz w:val="20"/>
          <w:szCs w:val="20"/>
        </w:rPr>
      </w:pPr>
    </w:p>
    <w:p w14:paraId="7EF94B74" w14:textId="77777777" w:rsidR="00183649" w:rsidRPr="00183649" w:rsidRDefault="00183649" w:rsidP="00183649">
      <w:pPr>
        <w:rPr>
          <w:bCs/>
          <w:color w:val="000000" w:themeColor="text1"/>
          <w:sz w:val="20"/>
          <w:szCs w:val="20"/>
        </w:rPr>
      </w:pPr>
    </w:p>
    <w:p w14:paraId="258C0E2D" w14:textId="317E67F5" w:rsidR="005665EE" w:rsidRDefault="005665EE" w:rsidP="00B67F32">
      <w:pPr>
        <w:pStyle w:val="Prrafodelista"/>
        <w:numPr>
          <w:ilvl w:val="0"/>
          <w:numId w:val="24"/>
        </w:numPr>
        <w:rPr>
          <w:b/>
          <w:bCs/>
          <w:color w:val="000000" w:themeColor="text1"/>
          <w:sz w:val="20"/>
          <w:szCs w:val="20"/>
        </w:rPr>
      </w:pPr>
      <w:r w:rsidRPr="007F7E5F">
        <w:rPr>
          <w:b/>
          <w:bCs/>
          <w:color w:val="000000" w:themeColor="text1"/>
          <w:sz w:val="20"/>
          <w:szCs w:val="20"/>
        </w:rPr>
        <w:t>Proyectos de continuidad del negocio</w:t>
      </w:r>
    </w:p>
    <w:p w14:paraId="5966F59F" w14:textId="11453D6A" w:rsidR="000443BD" w:rsidRDefault="000443BD" w:rsidP="000443BD">
      <w:pPr>
        <w:rPr>
          <w:b/>
          <w:bCs/>
          <w:color w:val="000000" w:themeColor="text1"/>
          <w:sz w:val="20"/>
          <w:szCs w:val="20"/>
        </w:rPr>
      </w:pPr>
    </w:p>
    <w:p w14:paraId="347FFA01" w14:textId="77777777" w:rsidR="000443BD" w:rsidRPr="000443BD" w:rsidRDefault="000443BD" w:rsidP="000443BD">
      <w:pPr>
        <w:rPr>
          <w:bCs/>
          <w:color w:val="000000" w:themeColor="text1"/>
          <w:sz w:val="20"/>
          <w:szCs w:val="20"/>
        </w:rPr>
      </w:pPr>
      <w:r w:rsidRPr="000443BD">
        <w:rPr>
          <w:bCs/>
          <w:color w:val="000000" w:themeColor="text1"/>
          <w:sz w:val="20"/>
          <w:szCs w:val="20"/>
        </w:rPr>
        <w:t>Los proyectos de continuidad del negocio constituyen un componente esencial dentro de la gestión integral de riesgos y la resiliencia organizacional. Su finalidad es planificar, diseñar e implementar mecanismos que permitan garantizar la operación continua de los procesos críticos ante cualquier evento que pueda interrumpir las actividades normales de la organización.</w:t>
      </w:r>
    </w:p>
    <w:p w14:paraId="2CA6B774" w14:textId="77777777" w:rsidR="000443BD" w:rsidRPr="000443BD" w:rsidRDefault="000443BD" w:rsidP="000443BD">
      <w:pPr>
        <w:rPr>
          <w:bCs/>
          <w:color w:val="000000" w:themeColor="text1"/>
          <w:sz w:val="20"/>
          <w:szCs w:val="20"/>
        </w:rPr>
      </w:pPr>
    </w:p>
    <w:p w14:paraId="12D8B4BC" w14:textId="77777777" w:rsidR="000443BD" w:rsidRPr="000443BD" w:rsidRDefault="000443BD" w:rsidP="000443BD">
      <w:pPr>
        <w:rPr>
          <w:bCs/>
          <w:color w:val="000000" w:themeColor="text1"/>
          <w:sz w:val="20"/>
          <w:szCs w:val="20"/>
        </w:rPr>
      </w:pPr>
      <w:r w:rsidRPr="000443BD">
        <w:rPr>
          <w:bCs/>
          <w:color w:val="000000" w:themeColor="text1"/>
          <w:sz w:val="20"/>
          <w:szCs w:val="20"/>
        </w:rPr>
        <w:t>Estos proyectos se desarrollan con base en políticas, procedimientos y recursos específicos que buscan asegurar que, en caso de incidentes, la entidad pueda responder de manera estructurada y eficiente, minimizando los tiempos de inactividad y los impactos operativos, financieros y reputacionales.</w:t>
      </w:r>
    </w:p>
    <w:p w14:paraId="1E9A50BD" w14:textId="77777777" w:rsidR="000443BD" w:rsidRPr="000443BD" w:rsidRDefault="000443BD" w:rsidP="000443BD">
      <w:pPr>
        <w:rPr>
          <w:bCs/>
          <w:color w:val="000000" w:themeColor="text1"/>
          <w:sz w:val="20"/>
          <w:szCs w:val="20"/>
        </w:rPr>
      </w:pPr>
    </w:p>
    <w:p w14:paraId="21181E3B" w14:textId="77777777" w:rsidR="000443BD" w:rsidRPr="000443BD" w:rsidRDefault="000443BD" w:rsidP="000443BD">
      <w:pPr>
        <w:rPr>
          <w:bCs/>
          <w:color w:val="000000" w:themeColor="text1"/>
          <w:sz w:val="20"/>
          <w:szCs w:val="20"/>
        </w:rPr>
      </w:pPr>
      <w:r w:rsidRPr="000443BD">
        <w:rPr>
          <w:bCs/>
          <w:color w:val="000000" w:themeColor="text1"/>
          <w:sz w:val="20"/>
          <w:szCs w:val="20"/>
        </w:rPr>
        <w:t>La formulación de un proyecto de continuidad requiere identificar los procesos esenciales del negocio, analizar los riesgos asociados, definir estrategias de respuesta y establecer roles y responsabilidades claras. Asimismo, debe contemplar la coordinación entre las diferentes áreas, la comunicación efectiva durante emergencias y la implementación de mecanismos de recuperación tecnológica y operativa.</w:t>
      </w:r>
    </w:p>
    <w:p w14:paraId="354C806C" w14:textId="77777777" w:rsidR="000443BD" w:rsidRPr="000443BD" w:rsidRDefault="000443BD" w:rsidP="000443BD">
      <w:pPr>
        <w:rPr>
          <w:bCs/>
          <w:color w:val="000000" w:themeColor="text1"/>
          <w:sz w:val="20"/>
          <w:szCs w:val="20"/>
        </w:rPr>
      </w:pPr>
    </w:p>
    <w:p w14:paraId="2851BDB6" w14:textId="13FBD82F" w:rsidR="000443BD" w:rsidRDefault="000443BD" w:rsidP="000443BD">
      <w:pPr>
        <w:rPr>
          <w:bCs/>
          <w:color w:val="000000" w:themeColor="text1"/>
          <w:sz w:val="20"/>
          <w:szCs w:val="20"/>
        </w:rPr>
      </w:pPr>
      <w:r w:rsidRPr="000443BD">
        <w:rPr>
          <w:bCs/>
          <w:color w:val="000000" w:themeColor="text1"/>
          <w:sz w:val="20"/>
          <w:szCs w:val="20"/>
        </w:rPr>
        <w:t>En términos generales, los proyectos de continuidad del negocio fortalecen la capacidad de las organizaciones para anticipar, resistir y recuperarse de los incidentes, consolidando una cultura de prevención y sostenibilidad. Los siguientes apartados profundizan en sus tipos, objetivos, alcance, beneficios y buenas prácticas de implementación.</w:t>
      </w:r>
    </w:p>
    <w:p w14:paraId="3FA15220" w14:textId="77777777" w:rsidR="000443BD" w:rsidRPr="000443BD" w:rsidRDefault="000443BD" w:rsidP="000443BD">
      <w:pPr>
        <w:rPr>
          <w:bCs/>
          <w:color w:val="000000" w:themeColor="text1"/>
          <w:sz w:val="20"/>
          <w:szCs w:val="20"/>
        </w:rPr>
      </w:pPr>
    </w:p>
    <w:p w14:paraId="2A129B83" w14:textId="70B48068" w:rsidR="005665EE" w:rsidRPr="00AD7770" w:rsidRDefault="005665EE" w:rsidP="00B67F32">
      <w:pPr>
        <w:pStyle w:val="Prrafodelista"/>
        <w:numPr>
          <w:ilvl w:val="1"/>
          <w:numId w:val="24"/>
        </w:numPr>
        <w:rPr>
          <w:b/>
          <w:bCs/>
          <w:color w:val="000000" w:themeColor="text1"/>
          <w:sz w:val="20"/>
          <w:szCs w:val="20"/>
        </w:rPr>
      </w:pPr>
      <w:r w:rsidRPr="00AD7770">
        <w:rPr>
          <w:b/>
          <w:bCs/>
          <w:color w:val="000000" w:themeColor="text1"/>
          <w:sz w:val="20"/>
          <w:szCs w:val="20"/>
        </w:rPr>
        <w:t>Tipos y características de los proyectos de continuidad</w:t>
      </w:r>
    </w:p>
    <w:p w14:paraId="57AF0EDD" w14:textId="139A3F97" w:rsidR="00AD7770" w:rsidRDefault="00AD7770" w:rsidP="00AD7770">
      <w:pPr>
        <w:rPr>
          <w:bCs/>
          <w:color w:val="000000" w:themeColor="text1"/>
          <w:sz w:val="20"/>
          <w:szCs w:val="20"/>
        </w:rPr>
      </w:pPr>
    </w:p>
    <w:p w14:paraId="16B840E4" w14:textId="77777777" w:rsidR="00AD7770" w:rsidRPr="00AD7770" w:rsidRDefault="00AD7770" w:rsidP="00AD7770">
      <w:pPr>
        <w:rPr>
          <w:bCs/>
          <w:color w:val="000000" w:themeColor="text1"/>
          <w:sz w:val="20"/>
          <w:szCs w:val="20"/>
        </w:rPr>
      </w:pPr>
      <w:r w:rsidRPr="00AD7770">
        <w:rPr>
          <w:bCs/>
          <w:color w:val="000000" w:themeColor="text1"/>
          <w:sz w:val="20"/>
          <w:szCs w:val="20"/>
        </w:rPr>
        <w:t>Los proyectos de continuidad del negocio pueden adoptar diferentes enfoques según la naturaleza de la organización, el tipo de riesgo identificado y el alcance de las operaciones que se busca proteger. Aunque todos comparten el objetivo de garantizar la continuidad de los procesos críticos, se diferencian por su propósito, nivel de intervención y grado de madurez dentro del sistema de gestión organizacional.</w:t>
      </w:r>
    </w:p>
    <w:p w14:paraId="359E2ABE" w14:textId="77777777" w:rsidR="00AD7770" w:rsidRPr="00AD7770" w:rsidRDefault="00AD7770" w:rsidP="00AD7770">
      <w:pPr>
        <w:rPr>
          <w:bCs/>
          <w:color w:val="000000" w:themeColor="text1"/>
          <w:sz w:val="20"/>
          <w:szCs w:val="20"/>
        </w:rPr>
      </w:pPr>
    </w:p>
    <w:p w14:paraId="0FDA928B" w14:textId="678CDCB8" w:rsidR="00AD7770" w:rsidRDefault="00AD7770" w:rsidP="00AD7770">
      <w:pPr>
        <w:rPr>
          <w:bCs/>
          <w:color w:val="000000" w:themeColor="text1"/>
          <w:sz w:val="20"/>
          <w:szCs w:val="20"/>
        </w:rPr>
      </w:pPr>
      <w:r w:rsidRPr="00AD7770">
        <w:rPr>
          <w:bCs/>
          <w:color w:val="000000" w:themeColor="text1"/>
          <w:sz w:val="20"/>
          <w:szCs w:val="20"/>
        </w:rPr>
        <w:lastRenderedPageBreak/>
        <w:t>Entre los principales tipos de proyectos de continuidad se destacan:</w:t>
      </w:r>
    </w:p>
    <w:p w14:paraId="21FC657F" w14:textId="77777777" w:rsidR="00AD7770" w:rsidRPr="00AD7770" w:rsidRDefault="00AD7770" w:rsidP="00AD7770">
      <w:pPr>
        <w:rPr>
          <w:bCs/>
          <w:color w:val="000000" w:themeColor="text1"/>
          <w:sz w:val="20"/>
          <w:szCs w:val="20"/>
        </w:rPr>
      </w:pPr>
    </w:p>
    <w:p w14:paraId="576B85CA" w14:textId="299F83B7" w:rsidR="00AD7770" w:rsidRDefault="00AD7770" w:rsidP="00AD7770">
      <w:pPr>
        <w:rPr>
          <w:bCs/>
          <w:color w:val="000000" w:themeColor="text1"/>
          <w:sz w:val="20"/>
          <w:szCs w:val="20"/>
        </w:rPr>
      </w:pPr>
      <w:r>
        <w:rPr>
          <w:bCs/>
          <w:noProof/>
          <w:color w:val="000000" w:themeColor="text1"/>
          <w:sz w:val="20"/>
          <w:szCs w:val="20"/>
          <w:lang w:val="en-US" w:eastAsia="en-US"/>
        </w:rPr>
        <w:drawing>
          <wp:inline distT="0" distB="0" distL="0" distR="0" wp14:anchorId="12E2EFE4" wp14:editId="0F4B8C77">
            <wp:extent cx="6444615" cy="3467404"/>
            <wp:effectExtent l="0" t="19050" r="0" b="1905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2AD81E0" w14:textId="77777777" w:rsidR="00AD7770" w:rsidRPr="00AD7770" w:rsidRDefault="00AD7770" w:rsidP="00AD7770">
      <w:pPr>
        <w:rPr>
          <w:bCs/>
          <w:color w:val="000000" w:themeColor="text1"/>
          <w:sz w:val="20"/>
          <w:szCs w:val="20"/>
        </w:rPr>
      </w:pPr>
    </w:p>
    <w:p w14:paraId="52F87192" w14:textId="77777777" w:rsidR="00AD7770" w:rsidRPr="00AD7770" w:rsidRDefault="00AD7770" w:rsidP="00AD7770">
      <w:pPr>
        <w:rPr>
          <w:bCs/>
          <w:color w:val="000000" w:themeColor="text1"/>
          <w:sz w:val="20"/>
          <w:szCs w:val="20"/>
        </w:rPr>
      </w:pPr>
      <w:r w:rsidRPr="00AD7770">
        <w:rPr>
          <w:bCs/>
          <w:color w:val="000000" w:themeColor="text1"/>
          <w:sz w:val="20"/>
          <w:szCs w:val="20"/>
        </w:rPr>
        <w:t>En cuanto a las características clave de los proyectos de continuidad del negocio, se destacan las siguientes:</w:t>
      </w:r>
    </w:p>
    <w:p w14:paraId="75B0A844" w14:textId="153435FC" w:rsidR="006B7F6E" w:rsidRDefault="006B7F6E" w:rsidP="00AD7770">
      <w:pPr>
        <w:rPr>
          <w:bCs/>
          <w:color w:val="000000" w:themeColor="text1"/>
          <w:sz w:val="20"/>
          <w:szCs w:val="20"/>
        </w:rPr>
      </w:pPr>
    </w:p>
    <w:p w14:paraId="0F07D300" w14:textId="533F6039" w:rsidR="006B7F6E" w:rsidRPr="00AD7770" w:rsidRDefault="006B7F6E" w:rsidP="00AD7770">
      <w:pPr>
        <w:rPr>
          <w:bCs/>
          <w:color w:val="000000" w:themeColor="text1"/>
          <w:sz w:val="20"/>
          <w:szCs w:val="20"/>
        </w:rPr>
      </w:pPr>
      <w:r>
        <w:rPr>
          <w:bCs/>
          <w:noProof/>
          <w:color w:val="000000" w:themeColor="text1"/>
          <w:sz w:val="20"/>
          <w:szCs w:val="20"/>
          <w:lang w:val="en-US" w:eastAsia="en-US"/>
        </w:rPr>
        <w:drawing>
          <wp:inline distT="0" distB="0" distL="0" distR="0" wp14:anchorId="415B4CB7" wp14:editId="3B8C9F96">
            <wp:extent cx="6210300" cy="2997642"/>
            <wp:effectExtent l="38100" t="0" r="57150" b="127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2B30724F" w14:textId="77777777" w:rsidR="00AD7770" w:rsidRPr="00AD7770" w:rsidRDefault="00AD7770" w:rsidP="00AD7770">
      <w:pPr>
        <w:rPr>
          <w:bCs/>
          <w:color w:val="000000" w:themeColor="text1"/>
          <w:sz w:val="20"/>
          <w:szCs w:val="20"/>
        </w:rPr>
      </w:pPr>
    </w:p>
    <w:p w14:paraId="1F864220" w14:textId="561CCC72" w:rsidR="00AD7770" w:rsidRDefault="00AD7770" w:rsidP="00AD7770">
      <w:pPr>
        <w:rPr>
          <w:bCs/>
          <w:color w:val="000000" w:themeColor="text1"/>
          <w:sz w:val="20"/>
          <w:szCs w:val="20"/>
        </w:rPr>
      </w:pPr>
      <w:r w:rsidRPr="00AD7770">
        <w:rPr>
          <w:bCs/>
          <w:color w:val="000000" w:themeColor="text1"/>
          <w:sz w:val="20"/>
          <w:szCs w:val="20"/>
        </w:rPr>
        <w:t>En conjunto, estos proyectos constituyen un marco estructurado que permite fortalecer la resiliencia organizacional, garantizando la continuidad de las operaciones y la sostenibilidad del negocio frente a imprevistos o emergencias.</w:t>
      </w:r>
    </w:p>
    <w:p w14:paraId="29DC0FC0" w14:textId="77777777" w:rsidR="00AD7770" w:rsidRPr="00AD7770" w:rsidRDefault="00AD7770" w:rsidP="00AD7770">
      <w:pPr>
        <w:rPr>
          <w:bCs/>
          <w:color w:val="000000" w:themeColor="text1"/>
          <w:sz w:val="20"/>
          <w:szCs w:val="20"/>
        </w:rPr>
      </w:pPr>
    </w:p>
    <w:p w14:paraId="26E4B9A6" w14:textId="686DC49D" w:rsidR="005665EE" w:rsidRPr="006B7F6E" w:rsidRDefault="005665EE" w:rsidP="00B67F32">
      <w:pPr>
        <w:pStyle w:val="Prrafodelista"/>
        <w:numPr>
          <w:ilvl w:val="1"/>
          <w:numId w:val="24"/>
        </w:numPr>
        <w:rPr>
          <w:b/>
          <w:bCs/>
          <w:color w:val="000000" w:themeColor="text1"/>
          <w:sz w:val="20"/>
          <w:szCs w:val="20"/>
        </w:rPr>
      </w:pPr>
      <w:r w:rsidRPr="006B7F6E">
        <w:rPr>
          <w:b/>
          <w:bCs/>
          <w:color w:val="000000" w:themeColor="text1"/>
          <w:sz w:val="20"/>
          <w:szCs w:val="20"/>
        </w:rPr>
        <w:lastRenderedPageBreak/>
        <w:t>Objetivos y alcance de los proyectos</w:t>
      </w:r>
    </w:p>
    <w:p w14:paraId="561CB791" w14:textId="2EC183AD" w:rsidR="006B7F6E" w:rsidRDefault="006B7F6E" w:rsidP="006B7F6E">
      <w:pPr>
        <w:rPr>
          <w:bCs/>
          <w:color w:val="000000" w:themeColor="text1"/>
          <w:sz w:val="20"/>
          <w:szCs w:val="20"/>
        </w:rPr>
      </w:pPr>
    </w:p>
    <w:p w14:paraId="6306B936" w14:textId="77777777" w:rsidR="006B7F6E" w:rsidRPr="006B7F6E" w:rsidRDefault="006B7F6E" w:rsidP="006B7F6E">
      <w:pPr>
        <w:rPr>
          <w:bCs/>
          <w:color w:val="000000" w:themeColor="text1"/>
          <w:sz w:val="20"/>
          <w:szCs w:val="20"/>
        </w:rPr>
      </w:pPr>
      <w:r w:rsidRPr="006B7F6E">
        <w:rPr>
          <w:bCs/>
          <w:color w:val="000000" w:themeColor="text1"/>
          <w:sz w:val="20"/>
          <w:szCs w:val="20"/>
        </w:rPr>
        <w:t>Los proyectos de continuidad del negocio tienen como objetivo principal garantizar que las organizaciones estén preparadas para responder de manera eficaz ante incidentes que puedan interrumpir sus operaciones críticas. Buscan mantener la prestación de servicios esenciales, reducir el impacto de los eventos disruptivos y proteger los activos de información, los recursos humanos y la infraestructura tecnológica.</w:t>
      </w:r>
    </w:p>
    <w:p w14:paraId="13FC45C7" w14:textId="77777777" w:rsidR="006B7F6E" w:rsidRPr="006B7F6E" w:rsidRDefault="006B7F6E" w:rsidP="006B7F6E">
      <w:pPr>
        <w:rPr>
          <w:bCs/>
          <w:color w:val="000000" w:themeColor="text1"/>
          <w:sz w:val="20"/>
          <w:szCs w:val="20"/>
        </w:rPr>
      </w:pPr>
    </w:p>
    <w:p w14:paraId="500DB21E" w14:textId="77777777" w:rsidR="006B7F6E" w:rsidRPr="006B7F6E" w:rsidRDefault="006B7F6E" w:rsidP="006B7F6E">
      <w:pPr>
        <w:rPr>
          <w:bCs/>
          <w:color w:val="000000" w:themeColor="text1"/>
          <w:sz w:val="20"/>
          <w:szCs w:val="20"/>
        </w:rPr>
      </w:pPr>
      <w:r w:rsidRPr="006B7F6E">
        <w:rPr>
          <w:bCs/>
          <w:color w:val="000000" w:themeColor="text1"/>
          <w:sz w:val="20"/>
          <w:szCs w:val="20"/>
        </w:rPr>
        <w:t>Entre los objetivos específicos más comunes se encuentran:</w:t>
      </w:r>
    </w:p>
    <w:p w14:paraId="52B40EAC" w14:textId="317952B6" w:rsidR="006B7F6E" w:rsidRDefault="006B7F6E" w:rsidP="006B7F6E">
      <w:pPr>
        <w:rPr>
          <w:bCs/>
          <w:color w:val="000000" w:themeColor="text1"/>
          <w:sz w:val="20"/>
          <w:szCs w:val="20"/>
        </w:rPr>
      </w:pPr>
    </w:p>
    <w:p w14:paraId="0362A228" w14:textId="0EDBFF93" w:rsidR="006B7F6E" w:rsidRPr="006B7F6E" w:rsidRDefault="006B7F6E" w:rsidP="006B7F6E">
      <w:pPr>
        <w:rPr>
          <w:bCs/>
          <w:color w:val="000000" w:themeColor="text1"/>
          <w:sz w:val="20"/>
          <w:szCs w:val="20"/>
        </w:rPr>
      </w:pPr>
      <w:r>
        <w:rPr>
          <w:bCs/>
          <w:noProof/>
          <w:color w:val="000000" w:themeColor="text1"/>
          <w:sz w:val="20"/>
          <w:szCs w:val="20"/>
          <w:lang w:val="en-US" w:eastAsia="en-US"/>
        </w:rPr>
        <w:drawing>
          <wp:inline distT="0" distB="0" distL="0" distR="0" wp14:anchorId="28E868F8" wp14:editId="6E19E6DC">
            <wp:extent cx="6360795" cy="3299792"/>
            <wp:effectExtent l="19050" t="0" r="20955" b="1524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FBD7287" w14:textId="77777777" w:rsidR="006B7F6E" w:rsidRPr="006B7F6E" w:rsidRDefault="006B7F6E" w:rsidP="006B7F6E">
      <w:pPr>
        <w:rPr>
          <w:bCs/>
          <w:color w:val="000000" w:themeColor="text1"/>
          <w:sz w:val="20"/>
          <w:szCs w:val="20"/>
        </w:rPr>
      </w:pPr>
    </w:p>
    <w:p w14:paraId="61DF7464" w14:textId="77777777" w:rsidR="006B7F6E" w:rsidRPr="006B7F6E" w:rsidRDefault="006B7F6E" w:rsidP="006B7F6E">
      <w:pPr>
        <w:rPr>
          <w:bCs/>
          <w:color w:val="000000" w:themeColor="text1"/>
          <w:sz w:val="20"/>
          <w:szCs w:val="20"/>
        </w:rPr>
      </w:pPr>
      <w:r w:rsidRPr="006B7F6E">
        <w:rPr>
          <w:bCs/>
          <w:color w:val="000000" w:themeColor="text1"/>
          <w:sz w:val="20"/>
          <w:szCs w:val="20"/>
        </w:rPr>
        <w:t>El alcance de los proyectos de continuidad depende del tamaño de la organización, su estructura operativa, los recursos disponibles y los riesgos a los que se encuentra expuesta. Puede abarcar desde un solo proceso crítico hasta todos los sistemas y áreas de la empresa.</w:t>
      </w:r>
    </w:p>
    <w:p w14:paraId="548107E1" w14:textId="77777777" w:rsidR="006B7F6E" w:rsidRPr="006B7F6E" w:rsidRDefault="006B7F6E" w:rsidP="006B7F6E">
      <w:pPr>
        <w:rPr>
          <w:bCs/>
          <w:color w:val="000000" w:themeColor="text1"/>
          <w:sz w:val="20"/>
          <w:szCs w:val="20"/>
        </w:rPr>
      </w:pPr>
    </w:p>
    <w:p w14:paraId="75181DA0" w14:textId="77777777" w:rsidR="006B7F6E" w:rsidRPr="006B7F6E" w:rsidRDefault="006B7F6E" w:rsidP="006B7F6E">
      <w:pPr>
        <w:rPr>
          <w:bCs/>
          <w:color w:val="000000" w:themeColor="text1"/>
          <w:sz w:val="20"/>
          <w:szCs w:val="20"/>
        </w:rPr>
      </w:pPr>
      <w:r w:rsidRPr="006B7F6E">
        <w:rPr>
          <w:bCs/>
          <w:color w:val="000000" w:themeColor="text1"/>
          <w:sz w:val="20"/>
          <w:szCs w:val="20"/>
        </w:rPr>
        <w:t>Ejemplos de alcance según el tipo de organización:</w:t>
      </w:r>
    </w:p>
    <w:p w14:paraId="393569A1" w14:textId="77777777" w:rsidR="006B7F6E" w:rsidRPr="006B7F6E" w:rsidRDefault="006B7F6E" w:rsidP="006B7F6E">
      <w:pPr>
        <w:rPr>
          <w:bCs/>
          <w:color w:val="000000" w:themeColor="text1"/>
          <w:sz w:val="20"/>
          <w:szCs w:val="20"/>
        </w:rPr>
      </w:pPr>
    </w:p>
    <w:p w14:paraId="51220B8C" w14:textId="77777777" w:rsidR="006B7F6E" w:rsidRPr="00BC5DE8" w:rsidRDefault="006B7F6E" w:rsidP="006463AE">
      <w:pPr>
        <w:pStyle w:val="Prrafodelista"/>
        <w:numPr>
          <w:ilvl w:val="0"/>
          <w:numId w:val="6"/>
        </w:numPr>
        <w:rPr>
          <w:bCs/>
          <w:color w:val="000000" w:themeColor="text1"/>
          <w:sz w:val="20"/>
          <w:szCs w:val="20"/>
        </w:rPr>
      </w:pPr>
      <w:r w:rsidRPr="00BC5DE8">
        <w:rPr>
          <w:bCs/>
          <w:color w:val="000000" w:themeColor="text1"/>
          <w:sz w:val="20"/>
          <w:szCs w:val="20"/>
        </w:rPr>
        <w:t>Empresa industrial: un proyecto puede enfocarse en la continuidad de la línea de producción y la protección de la cadena de suministro, asegurando la disponibilidad de materias primas y maquinaria ante interrupciones.</w:t>
      </w:r>
    </w:p>
    <w:p w14:paraId="2221CD55" w14:textId="77777777" w:rsidR="006B7F6E" w:rsidRPr="006B7F6E" w:rsidRDefault="006B7F6E" w:rsidP="006B7F6E">
      <w:pPr>
        <w:rPr>
          <w:bCs/>
          <w:color w:val="000000" w:themeColor="text1"/>
          <w:sz w:val="20"/>
          <w:szCs w:val="20"/>
        </w:rPr>
      </w:pPr>
    </w:p>
    <w:p w14:paraId="05CEF6B2" w14:textId="77777777" w:rsidR="006B7F6E" w:rsidRPr="00BC5DE8" w:rsidRDefault="006B7F6E" w:rsidP="006463AE">
      <w:pPr>
        <w:pStyle w:val="Prrafodelista"/>
        <w:numPr>
          <w:ilvl w:val="0"/>
          <w:numId w:val="6"/>
        </w:numPr>
        <w:rPr>
          <w:bCs/>
          <w:color w:val="000000" w:themeColor="text1"/>
          <w:sz w:val="20"/>
          <w:szCs w:val="20"/>
        </w:rPr>
      </w:pPr>
      <w:r w:rsidRPr="00BC5DE8">
        <w:rPr>
          <w:bCs/>
          <w:color w:val="000000" w:themeColor="text1"/>
          <w:sz w:val="20"/>
          <w:szCs w:val="20"/>
        </w:rPr>
        <w:t>Entidad financiera: puede centrarse en garantizar la operatividad de los sistemas de pago, la atención al cliente y la protección de la información confidencial.</w:t>
      </w:r>
    </w:p>
    <w:p w14:paraId="6FDAC2B5" w14:textId="77777777" w:rsidR="006B7F6E" w:rsidRPr="006B7F6E" w:rsidRDefault="006B7F6E" w:rsidP="006B7F6E">
      <w:pPr>
        <w:rPr>
          <w:bCs/>
          <w:color w:val="000000" w:themeColor="text1"/>
          <w:sz w:val="20"/>
          <w:szCs w:val="20"/>
        </w:rPr>
      </w:pPr>
    </w:p>
    <w:p w14:paraId="366C94DD" w14:textId="77777777" w:rsidR="006B7F6E" w:rsidRPr="00BC5DE8" w:rsidRDefault="006B7F6E" w:rsidP="006463AE">
      <w:pPr>
        <w:pStyle w:val="Prrafodelista"/>
        <w:numPr>
          <w:ilvl w:val="0"/>
          <w:numId w:val="6"/>
        </w:numPr>
        <w:rPr>
          <w:bCs/>
          <w:color w:val="000000" w:themeColor="text1"/>
          <w:sz w:val="20"/>
          <w:szCs w:val="20"/>
        </w:rPr>
      </w:pPr>
      <w:r w:rsidRPr="00BC5DE8">
        <w:rPr>
          <w:bCs/>
          <w:color w:val="000000" w:themeColor="text1"/>
          <w:sz w:val="20"/>
          <w:szCs w:val="20"/>
        </w:rPr>
        <w:t>Institución educativa: el proyecto podría incluir la disponibilidad de plataformas virtuales, sistemas académicos y servicios administrativos ante fallas tecnológicas.</w:t>
      </w:r>
    </w:p>
    <w:p w14:paraId="7E97A68B" w14:textId="77777777" w:rsidR="006B7F6E" w:rsidRPr="006B7F6E" w:rsidRDefault="006B7F6E" w:rsidP="006B7F6E">
      <w:pPr>
        <w:rPr>
          <w:bCs/>
          <w:color w:val="000000" w:themeColor="text1"/>
          <w:sz w:val="20"/>
          <w:szCs w:val="20"/>
        </w:rPr>
      </w:pPr>
    </w:p>
    <w:p w14:paraId="1ADD0E8C" w14:textId="77777777" w:rsidR="006B7F6E" w:rsidRPr="00BC5DE8" w:rsidRDefault="006B7F6E" w:rsidP="006463AE">
      <w:pPr>
        <w:pStyle w:val="Prrafodelista"/>
        <w:numPr>
          <w:ilvl w:val="0"/>
          <w:numId w:val="6"/>
        </w:numPr>
        <w:rPr>
          <w:bCs/>
          <w:color w:val="000000" w:themeColor="text1"/>
          <w:sz w:val="20"/>
          <w:szCs w:val="20"/>
        </w:rPr>
      </w:pPr>
      <w:r w:rsidRPr="00BC5DE8">
        <w:rPr>
          <w:bCs/>
          <w:color w:val="000000" w:themeColor="text1"/>
          <w:sz w:val="20"/>
          <w:szCs w:val="20"/>
        </w:rPr>
        <w:t>Entidad pública: su alcance puede orientarse a la continuidad de los servicios ciudadanos y la preservación de datos institucionales frente a incidentes o ataques cibernéticos.</w:t>
      </w:r>
    </w:p>
    <w:p w14:paraId="2D83C1A4" w14:textId="77777777" w:rsidR="006B7F6E" w:rsidRPr="006B7F6E" w:rsidRDefault="006B7F6E" w:rsidP="006B7F6E">
      <w:pPr>
        <w:rPr>
          <w:bCs/>
          <w:color w:val="000000" w:themeColor="text1"/>
          <w:sz w:val="20"/>
          <w:szCs w:val="20"/>
        </w:rPr>
      </w:pPr>
    </w:p>
    <w:p w14:paraId="50E5531F" w14:textId="02804E56" w:rsidR="006B7F6E" w:rsidRDefault="006B7F6E" w:rsidP="006B7F6E">
      <w:pPr>
        <w:rPr>
          <w:bCs/>
          <w:color w:val="000000" w:themeColor="text1"/>
          <w:sz w:val="20"/>
          <w:szCs w:val="20"/>
        </w:rPr>
      </w:pPr>
      <w:r w:rsidRPr="006B7F6E">
        <w:rPr>
          <w:bCs/>
          <w:color w:val="000000" w:themeColor="text1"/>
          <w:sz w:val="20"/>
          <w:szCs w:val="20"/>
        </w:rPr>
        <w:lastRenderedPageBreak/>
        <w:t>En todos los casos, definir con claridad el objetivo y alcance del proyecto permite priorizar los procesos esenciales, optimizar los recursos y asegurar que las estrategias implementadas sean coherentes con las necesidades reales de la organización. Esto facilita una respuesta estructurada, coordinada y eficaz ante cualquier evento que amenace la continuidad del negocio.</w:t>
      </w:r>
    </w:p>
    <w:p w14:paraId="0F49F9FC" w14:textId="77777777" w:rsidR="006B7F6E" w:rsidRPr="006B7F6E" w:rsidRDefault="006B7F6E" w:rsidP="006B7F6E">
      <w:pPr>
        <w:rPr>
          <w:bCs/>
          <w:color w:val="000000" w:themeColor="text1"/>
          <w:sz w:val="20"/>
          <w:szCs w:val="20"/>
        </w:rPr>
      </w:pPr>
    </w:p>
    <w:p w14:paraId="2FB2CC9A" w14:textId="70D6C27F" w:rsidR="005665EE" w:rsidRPr="00BC5DE8" w:rsidRDefault="005665EE" w:rsidP="00B67F32">
      <w:pPr>
        <w:pStyle w:val="Prrafodelista"/>
        <w:numPr>
          <w:ilvl w:val="1"/>
          <w:numId w:val="24"/>
        </w:numPr>
        <w:rPr>
          <w:b/>
          <w:bCs/>
          <w:color w:val="000000" w:themeColor="text1"/>
          <w:sz w:val="20"/>
          <w:szCs w:val="20"/>
        </w:rPr>
      </w:pPr>
      <w:r w:rsidRPr="00BC5DE8">
        <w:rPr>
          <w:b/>
          <w:bCs/>
          <w:color w:val="000000" w:themeColor="text1"/>
          <w:sz w:val="20"/>
          <w:szCs w:val="20"/>
        </w:rPr>
        <w:t>Beneficios y buenas prácticas en su implementación</w:t>
      </w:r>
    </w:p>
    <w:p w14:paraId="79600BBB" w14:textId="64660463" w:rsidR="005665EE" w:rsidRDefault="005665EE" w:rsidP="005665EE">
      <w:pPr>
        <w:rPr>
          <w:bCs/>
          <w:color w:val="000000" w:themeColor="text1"/>
          <w:sz w:val="20"/>
          <w:szCs w:val="20"/>
        </w:rPr>
      </w:pPr>
    </w:p>
    <w:p w14:paraId="6682F63E" w14:textId="77777777" w:rsidR="00BC5DE8" w:rsidRPr="00BC5DE8" w:rsidRDefault="00BC5DE8" w:rsidP="00BC5DE8">
      <w:pPr>
        <w:rPr>
          <w:bCs/>
          <w:color w:val="000000" w:themeColor="text1"/>
          <w:sz w:val="20"/>
          <w:szCs w:val="20"/>
        </w:rPr>
      </w:pPr>
      <w:r w:rsidRPr="00BC5DE8">
        <w:rPr>
          <w:bCs/>
          <w:color w:val="000000" w:themeColor="text1"/>
          <w:sz w:val="20"/>
          <w:szCs w:val="20"/>
        </w:rPr>
        <w:t>La implementación de proyectos de continuidad del negocio aporta múltiples beneficios que fortalecen la estabilidad y competitividad de las organizaciones. Estos proyectos no solo preparan a las empresas para responder ante situaciones críticas, sino que también promueven una gestión proactiva y resiliente que favorece la mejora continua.</w:t>
      </w:r>
    </w:p>
    <w:p w14:paraId="492D9B3D" w14:textId="77777777" w:rsidR="00BC5DE8" w:rsidRPr="00BC5DE8" w:rsidRDefault="00BC5DE8" w:rsidP="00BC5DE8">
      <w:pPr>
        <w:rPr>
          <w:bCs/>
          <w:color w:val="000000" w:themeColor="text1"/>
          <w:sz w:val="20"/>
          <w:szCs w:val="20"/>
        </w:rPr>
      </w:pPr>
    </w:p>
    <w:p w14:paraId="75A95085" w14:textId="77777777" w:rsidR="00BC5DE8" w:rsidRPr="00BC5DE8" w:rsidRDefault="00BC5DE8" w:rsidP="00BC5DE8">
      <w:pPr>
        <w:rPr>
          <w:bCs/>
          <w:color w:val="000000" w:themeColor="text1"/>
          <w:sz w:val="20"/>
          <w:szCs w:val="20"/>
        </w:rPr>
      </w:pPr>
      <w:r w:rsidRPr="00BC5DE8">
        <w:rPr>
          <w:bCs/>
          <w:color w:val="000000" w:themeColor="text1"/>
          <w:sz w:val="20"/>
          <w:szCs w:val="20"/>
        </w:rPr>
        <w:t>Entre los principales beneficios se destacan:</w:t>
      </w:r>
    </w:p>
    <w:p w14:paraId="7B82E497" w14:textId="77777777" w:rsidR="00BC5DE8" w:rsidRPr="00BC5DE8" w:rsidRDefault="00BC5DE8" w:rsidP="00BC5DE8">
      <w:pPr>
        <w:rPr>
          <w:bCs/>
          <w:color w:val="000000" w:themeColor="text1"/>
          <w:sz w:val="20"/>
          <w:szCs w:val="20"/>
        </w:rPr>
      </w:pPr>
    </w:p>
    <w:p w14:paraId="678872CF" w14:textId="2AE3338C" w:rsidR="00BC5DE8" w:rsidRDefault="00BC5DE8" w:rsidP="006463AE">
      <w:pPr>
        <w:pStyle w:val="Prrafodelista"/>
        <w:numPr>
          <w:ilvl w:val="0"/>
          <w:numId w:val="7"/>
        </w:numPr>
        <w:rPr>
          <w:bCs/>
          <w:color w:val="000000" w:themeColor="text1"/>
          <w:sz w:val="20"/>
          <w:szCs w:val="20"/>
        </w:rPr>
      </w:pPr>
      <w:r w:rsidRPr="00BC5DE8">
        <w:rPr>
          <w:bCs/>
          <w:color w:val="000000" w:themeColor="text1"/>
          <w:sz w:val="20"/>
          <w:szCs w:val="20"/>
        </w:rPr>
        <w:t>Reducción de pérdidas económicas y operativas, al minimizar el tiempo de inactividad y los costos derivados de interrupciones no planificadas.</w:t>
      </w:r>
    </w:p>
    <w:p w14:paraId="693D3B07" w14:textId="77777777" w:rsidR="00C45016" w:rsidRPr="00BC5DE8" w:rsidRDefault="00C45016" w:rsidP="00C45016">
      <w:pPr>
        <w:pStyle w:val="Prrafodelista"/>
        <w:rPr>
          <w:bCs/>
          <w:color w:val="000000" w:themeColor="text1"/>
          <w:sz w:val="20"/>
          <w:szCs w:val="20"/>
        </w:rPr>
      </w:pPr>
    </w:p>
    <w:p w14:paraId="78A95613" w14:textId="6D0E6C15" w:rsidR="00BC5DE8" w:rsidRDefault="00BC5DE8" w:rsidP="006463AE">
      <w:pPr>
        <w:pStyle w:val="Prrafodelista"/>
        <w:numPr>
          <w:ilvl w:val="0"/>
          <w:numId w:val="7"/>
        </w:numPr>
        <w:rPr>
          <w:bCs/>
          <w:color w:val="000000" w:themeColor="text1"/>
          <w:sz w:val="20"/>
          <w:szCs w:val="20"/>
        </w:rPr>
      </w:pPr>
      <w:r w:rsidRPr="00BC5DE8">
        <w:rPr>
          <w:bCs/>
          <w:color w:val="000000" w:themeColor="text1"/>
          <w:sz w:val="20"/>
          <w:szCs w:val="20"/>
        </w:rPr>
        <w:t>Protección de la reputación institucional, ya que una respuesta eficaz ante crisis refuerza la confianza de los clientes, proveedores y partes interesadas.</w:t>
      </w:r>
    </w:p>
    <w:p w14:paraId="5D555B16" w14:textId="77777777" w:rsidR="00C45016" w:rsidRPr="00BC5DE8" w:rsidRDefault="00C45016" w:rsidP="00C45016">
      <w:pPr>
        <w:pStyle w:val="Prrafodelista"/>
        <w:rPr>
          <w:bCs/>
          <w:color w:val="000000" w:themeColor="text1"/>
          <w:sz w:val="20"/>
          <w:szCs w:val="20"/>
        </w:rPr>
      </w:pPr>
    </w:p>
    <w:p w14:paraId="1357FFCE" w14:textId="2E9445C4" w:rsidR="00BC5DE8" w:rsidRDefault="00BC5DE8" w:rsidP="006463AE">
      <w:pPr>
        <w:pStyle w:val="Prrafodelista"/>
        <w:numPr>
          <w:ilvl w:val="0"/>
          <w:numId w:val="7"/>
        </w:numPr>
        <w:rPr>
          <w:bCs/>
          <w:color w:val="000000" w:themeColor="text1"/>
          <w:sz w:val="20"/>
          <w:szCs w:val="20"/>
        </w:rPr>
      </w:pPr>
      <w:r w:rsidRPr="00BC5DE8">
        <w:rPr>
          <w:bCs/>
          <w:color w:val="000000" w:themeColor="text1"/>
          <w:sz w:val="20"/>
          <w:szCs w:val="20"/>
        </w:rPr>
        <w:t>Cumplimiento normativo y regulatorio, al alinearse con estándares internacionales como la norma ISO 22301, que establece los requisitos para los sistemas de gestión de continuidad del negocio.</w:t>
      </w:r>
    </w:p>
    <w:p w14:paraId="094543D4" w14:textId="77777777" w:rsidR="00C45016" w:rsidRPr="00BC5DE8" w:rsidRDefault="00C45016" w:rsidP="00C45016">
      <w:pPr>
        <w:pStyle w:val="Prrafodelista"/>
        <w:rPr>
          <w:bCs/>
          <w:color w:val="000000" w:themeColor="text1"/>
          <w:sz w:val="20"/>
          <w:szCs w:val="20"/>
        </w:rPr>
      </w:pPr>
    </w:p>
    <w:p w14:paraId="31FD40B4" w14:textId="4147C467" w:rsidR="00BC5DE8" w:rsidRDefault="00BC5DE8" w:rsidP="006463AE">
      <w:pPr>
        <w:pStyle w:val="Prrafodelista"/>
        <w:numPr>
          <w:ilvl w:val="0"/>
          <w:numId w:val="7"/>
        </w:numPr>
        <w:rPr>
          <w:bCs/>
          <w:color w:val="000000" w:themeColor="text1"/>
          <w:sz w:val="20"/>
          <w:szCs w:val="20"/>
        </w:rPr>
      </w:pPr>
      <w:r w:rsidRPr="00BC5DE8">
        <w:rPr>
          <w:bCs/>
          <w:color w:val="000000" w:themeColor="text1"/>
          <w:sz w:val="20"/>
          <w:szCs w:val="20"/>
        </w:rPr>
        <w:t>Mejora en la toma de decisiones, gracias a la planificación y documentación de procedimientos claros para responder ante incidentes.</w:t>
      </w:r>
    </w:p>
    <w:p w14:paraId="79467995" w14:textId="77777777" w:rsidR="00C45016" w:rsidRPr="00C45016" w:rsidRDefault="00C45016" w:rsidP="00C45016">
      <w:pPr>
        <w:ind w:left="360"/>
        <w:rPr>
          <w:bCs/>
          <w:color w:val="000000" w:themeColor="text1"/>
          <w:sz w:val="20"/>
          <w:szCs w:val="20"/>
        </w:rPr>
      </w:pPr>
    </w:p>
    <w:p w14:paraId="5BA7FC13" w14:textId="2C59B812" w:rsidR="00BC5DE8" w:rsidRPr="00BC5DE8" w:rsidRDefault="00BC5DE8" w:rsidP="006463AE">
      <w:pPr>
        <w:pStyle w:val="Prrafodelista"/>
        <w:numPr>
          <w:ilvl w:val="0"/>
          <w:numId w:val="7"/>
        </w:numPr>
        <w:rPr>
          <w:bCs/>
          <w:color w:val="000000" w:themeColor="text1"/>
          <w:sz w:val="20"/>
          <w:szCs w:val="20"/>
        </w:rPr>
      </w:pPr>
      <w:r w:rsidRPr="00BC5DE8">
        <w:rPr>
          <w:bCs/>
          <w:color w:val="000000" w:themeColor="text1"/>
          <w:sz w:val="20"/>
          <w:szCs w:val="20"/>
        </w:rPr>
        <w:t>Fortalecimiento de la cultura organizacional, fomentando la responsabilidad compartida y el compromiso de todas las áreas en la gestión del riesgo.</w:t>
      </w:r>
    </w:p>
    <w:p w14:paraId="567E5811" w14:textId="77777777" w:rsidR="00BC5DE8" w:rsidRPr="00BC5DE8" w:rsidRDefault="00BC5DE8" w:rsidP="00BC5DE8">
      <w:pPr>
        <w:rPr>
          <w:bCs/>
          <w:color w:val="000000" w:themeColor="text1"/>
          <w:sz w:val="20"/>
          <w:szCs w:val="20"/>
        </w:rPr>
      </w:pPr>
    </w:p>
    <w:p w14:paraId="480564FC" w14:textId="77777777" w:rsidR="00BC5DE8" w:rsidRPr="00BC5DE8" w:rsidRDefault="00BC5DE8" w:rsidP="00BC5DE8">
      <w:pPr>
        <w:rPr>
          <w:bCs/>
          <w:color w:val="000000" w:themeColor="text1"/>
          <w:sz w:val="20"/>
          <w:szCs w:val="20"/>
        </w:rPr>
      </w:pPr>
      <w:r w:rsidRPr="00BC5DE8">
        <w:rPr>
          <w:bCs/>
          <w:color w:val="000000" w:themeColor="text1"/>
          <w:sz w:val="20"/>
          <w:szCs w:val="20"/>
        </w:rPr>
        <w:t>En términos prácticos, estos beneficios se evidencian cuando las organizaciones logran mantener sus operaciones críticas o restablecerlas en plazos aceptables, evitando pérdidas significativas o impactos negativos en su imagen.</w:t>
      </w:r>
    </w:p>
    <w:p w14:paraId="11FFE51A" w14:textId="77777777" w:rsidR="00BC5DE8" w:rsidRPr="00BC5DE8" w:rsidRDefault="00BC5DE8" w:rsidP="00BC5DE8">
      <w:pPr>
        <w:rPr>
          <w:bCs/>
          <w:color w:val="000000" w:themeColor="text1"/>
          <w:sz w:val="20"/>
          <w:szCs w:val="20"/>
        </w:rPr>
      </w:pPr>
    </w:p>
    <w:p w14:paraId="2077E948" w14:textId="353B2AD0" w:rsidR="00BC5DE8" w:rsidRDefault="00B05A25" w:rsidP="00B05A25">
      <w:pPr>
        <w:jc w:val="center"/>
        <w:rPr>
          <w:bCs/>
          <w:color w:val="000000" w:themeColor="text1"/>
          <w:sz w:val="20"/>
          <w:szCs w:val="20"/>
        </w:rPr>
      </w:pPr>
      <w:r w:rsidRPr="00B05A25">
        <w:rPr>
          <w:bCs/>
          <w:noProof/>
          <w:color w:val="000000" w:themeColor="text1"/>
          <w:sz w:val="20"/>
          <w:szCs w:val="20"/>
          <w:lang w:val="en-US" w:eastAsia="en-US"/>
        </w:rPr>
        <w:drawing>
          <wp:anchor distT="0" distB="0" distL="114300" distR="114300" simplePos="0" relativeHeight="251659264" behindDoc="0" locked="0" layoutInCell="1" allowOverlap="1" wp14:anchorId="24148959" wp14:editId="342522B9">
            <wp:simplePos x="0" y="0"/>
            <wp:positionH relativeFrom="column">
              <wp:posOffset>5453939</wp:posOffset>
            </wp:positionH>
            <wp:positionV relativeFrom="paragraph">
              <wp:posOffset>297402</wp:posOffset>
            </wp:positionV>
            <wp:extent cx="855878" cy="809733"/>
            <wp:effectExtent l="0" t="0" r="190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62191" cy="815706"/>
                    </a:xfrm>
                    <a:prstGeom prst="rect">
                      <a:avLst/>
                    </a:prstGeom>
                  </pic:spPr>
                </pic:pic>
              </a:graphicData>
            </a:graphic>
            <wp14:sizeRelH relativeFrom="margin">
              <wp14:pctWidth>0</wp14:pctWidth>
            </wp14:sizeRelH>
            <wp14:sizeRelV relativeFrom="margin">
              <wp14:pctHeight>0</wp14:pctHeight>
            </wp14:sizeRelV>
          </wp:anchor>
        </w:drawing>
      </w:r>
      <w:r w:rsidRPr="00B05A25">
        <w:rPr>
          <w:bCs/>
          <w:noProof/>
          <w:color w:val="000000" w:themeColor="text1"/>
          <w:sz w:val="20"/>
          <w:szCs w:val="20"/>
          <w:lang w:val="en-US" w:eastAsia="en-US"/>
        </w:rPr>
        <mc:AlternateContent>
          <mc:Choice Requires="wps">
            <w:drawing>
              <wp:inline distT="0" distB="0" distL="0" distR="0" wp14:anchorId="7E3BA249" wp14:editId="456FE5B1">
                <wp:extent cx="4996282" cy="1404620"/>
                <wp:effectExtent l="0" t="0" r="0" b="0"/>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6282" cy="1404620"/>
                        </a:xfrm>
                        <a:prstGeom prst="rect">
                          <a:avLst/>
                        </a:prstGeom>
                        <a:solidFill>
                          <a:schemeClr val="accent1">
                            <a:lumMod val="20000"/>
                            <a:lumOff val="80000"/>
                          </a:schemeClr>
                        </a:solidFill>
                        <a:ln w="9525">
                          <a:noFill/>
                          <a:miter lim="800000"/>
                          <a:headEnd/>
                          <a:tailEnd/>
                        </a:ln>
                      </wps:spPr>
                      <wps:txbx>
                        <w:txbxContent>
                          <w:p w14:paraId="1285D9D4" w14:textId="5A5DFA1C" w:rsidR="00F24D8F" w:rsidRPr="00B05A25" w:rsidRDefault="00F24D8F">
                            <w:pPr>
                              <w:rPr>
                                <w:bCs/>
                                <w:color w:val="000000" w:themeColor="text1"/>
                                <w:sz w:val="20"/>
                                <w:szCs w:val="20"/>
                              </w:rPr>
                            </w:pPr>
                            <w:r w:rsidRPr="00BC5DE8">
                              <w:rPr>
                                <w:bCs/>
                                <w:color w:val="000000" w:themeColor="text1"/>
                                <w:sz w:val="20"/>
                                <w:szCs w:val="20"/>
                              </w:rPr>
                              <w:t>Una empresa de servicios tecnológicos que implementa un proyecto de continuidad del negocio</w:t>
                            </w:r>
                            <w:r>
                              <w:rPr>
                                <w:bCs/>
                                <w:color w:val="000000" w:themeColor="text1"/>
                                <w:sz w:val="20"/>
                                <w:szCs w:val="20"/>
                              </w:rPr>
                              <w:t>,</w:t>
                            </w:r>
                            <w:r w:rsidRPr="00BC5DE8">
                              <w:rPr>
                                <w:bCs/>
                                <w:color w:val="000000" w:themeColor="text1"/>
                                <w:sz w:val="20"/>
                                <w:szCs w:val="20"/>
                              </w:rPr>
                              <w:t xml:space="preserve"> establece procedimientos para realizar copias de seguridad automáticas y configurar servidores de respaldo. Durante una falla inesperada en su centro de datos principal, la compañía activa su plan de recuperación y logra restablecer los servicios en menos de una hora. Esto evita afectaciones mayores a los clientes y demuestra l</w:t>
                            </w:r>
                            <w:r>
                              <w:rPr>
                                <w:bCs/>
                                <w:color w:val="000000" w:themeColor="text1"/>
                                <w:sz w:val="20"/>
                                <w:szCs w:val="20"/>
                              </w:rPr>
                              <w:t>a eficacia de su planificación.</w:t>
                            </w:r>
                          </w:p>
                        </w:txbxContent>
                      </wps:txbx>
                      <wps:bodyPr rot="0" vert="horz" wrap="square" lIns="91440" tIns="45720" rIns="91440" bIns="45720" anchor="t" anchorCtr="0">
                        <a:spAutoFit/>
                      </wps:bodyPr>
                    </wps:wsp>
                  </a:graphicData>
                </a:graphic>
              </wp:inline>
            </w:drawing>
          </mc:Choice>
          <mc:Fallback>
            <w:pict>
              <v:shape w14:anchorId="7E3BA249" id="_x0000_s1028" type="#_x0000_t202" style="width:39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" fillcolor="#dbe5f1 [660]" stroked="f">
                <v:textbox style="mso-fit-shape-to-text:t">
                  <w:txbxContent>
                    <w:p w14:paraId="1285D9D4" w14:textId="5A5DFA1C" w:rsidR="00F24D8F" w:rsidRPr="00B05A25" w:rsidRDefault="00F24D8F">
                      <w:pPr>
                        <w:rPr>
                          <w:bCs/>
                          <w:color w:val="000000" w:themeColor="text1"/>
                          <w:sz w:val="20"/>
                          <w:szCs w:val="20"/>
                        </w:rPr>
                      </w:pPr>
                      <w:r w:rsidRPr="00BC5DE8">
                        <w:rPr>
                          <w:bCs/>
                          <w:color w:val="000000" w:themeColor="text1"/>
                          <w:sz w:val="20"/>
                          <w:szCs w:val="20"/>
                        </w:rPr>
                        <w:t>Una empresa de servicios tecnológicos que implementa un proyecto de continuidad del negocio</w:t>
                      </w:r>
                      <w:r>
                        <w:rPr>
                          <w:bCs/>
                          <w:color w:val="000000" w:themeColor="text1"/>
                          <w:sz w:val="20"/>
                          <w:szCs w:val="20"/>
                        </w:rPr>
                        <w:t>,</w:t>
                      </w:r>
                      <w:r w:rsidRPr="00BC5DE8">
                        <w:rPr>
                          <w:bCs/>
                          <w:color w:val="000000" w:themeColor="text1"/>
                          <w:sz w:val="20"/>
                          <w:szCs w:val="20"/>
                        </w:rPr>
                        <w:t xml:space="preserve"> establece procedimientos para realizar copias de seguridad automáticas y configurar servidores de respaldo. Durante una falla inesperada en su centro de datos principal, la compañía activa su plan de recuperación y logra restablecer los servicios en menos de una hora. Esto evita afectaciones mayores a los clientes y demuestra l</w:t>
                      </w:r>
                      <w:r>
                        <w:rPr>
                          <w:bCs/>
                          <w:color w:val="000000" w:themeColor="text1"/>
                          <w:sz w:val="20"/>
                          <w:szCs w:val="20"/>
                        </w:rPr>
                        <w:t>a eficacia de su planificación.</w:t>
                      </w:r>
                    </w:p>
                  </w:txbxContent>
                </v:textbox>
                <w10:anchorlock/>
              </v:shape>
            </w:pict>
          </mc:Fallback>
        </mc:AlternateContent>
      </w:r>
      <w:r w:rsidRPr="00B05A25">
        <w:rPr>
          <w:noProof/>
          <w:lang w:val="en-US" w:eastAsia="en-US"/>
        </w:rPr>
        <w:t xml:space="preserve"> </w:t>
      </w:r>
    </w:p>
    <w:p w14:paraId="273212AB" w14:textId="77777777" w:rsidR="00B05A25" w:rsidRPr="00BC5DE8" w:rsidRDefault="00B05A25" w:rsidP="00BC5DE8">
      <w:pPr>
        <w:rPr>
          <w:bCs/>
          <w:color w:val="000000" w:themeColor="text1"/>
          <w:sz w:val="20"/>
          <w:szCs w:val="20"/>
        </w:rPr>
      </w:pPr>
    </w:p>
    <w:p w14:paraId="333D3D02" w14:textId="77777777" w:rsidR="00BC5DE8" w:rsidRPr="00BC5DE8" w:rsidRDefault="00BC5DE8" w:rsidP="00BC5DE8">
      <w:pPr>
        <w:rPr>
          <w:bCs/>
          <w:color w:val="000000" w:themeColor="text1"/>
          <w:sz w:val="20"/>
          <w:szCs w:val="20"/>
        </w:rPr>
      </w:pPr>
      <w:r w:rsidRPr="00BC5DE8">
        <w:rPr>
          <w:bCs/>
          <w:color w:val="000000" w:themeColor="text1"/>
          <w:sz w:val="20"/>
          <w:szCs w:val="20"/>
        </w:rPr>
        <w:t>Para maximizar estos beneficios, se recomienda aplicar las siguientes buenas prácticas:</w:t>
      </w:r>
    </w:p>
    <w:p w14:paraId="0709D1FD" w14:textId="226F9E04" w:rsidR="00331ED3" w:rsidRDefault="00331ED3" w:rsidP="00BC5DE8">
      <w:pPr>
        <w:rPr>
          <w:bCs/>
          <w:color w:val="000000" w:themeColor="text1"/>
          <w:sz w:val="20"/>
          <w:szCs w:val="20"/>
        </w:rPr>
      </w:pPr>
    </w:p>
    <w:p w14:paraId="339E1759" w14:textId="3A3A120B" w:rsidR="00331ED3" w:rsidRPr="00BC5DE8" w:rsidRDefault="00331ED3" w:rsidP="00BC5DE8">
      <w:pPr>
        <w:rPr>
          <w:bCs/>
          <w:color w:val="000000" w:themeColor="text1"/>
          <w:sz w:val="20"/>
          <w:szCs w:val="20"/>
        </w:rPr>
      </w:pPr>
      <w:r>
        <w:rPr>
          <w:bCs/>
          <w:noProof/>
          <w:color w:val="000000" w:themeColor="text1"/>
          <w:sz w:val="20"/>
          <w:szCs w:val="20"/>
          <w:lang w:val="en-US" w:eastAsia="en-US"/>
        </w:rPr>
        <w:lastRenderedPageBreak/>
        <w:drawing>
          <wp:inline distT="0" distB="0" distL="0" distR="0" wp14:anchorId="60D2F168" wp14:editId="0988B37D">
            <wp:extent cx="6202680" cy="3423513"/>
            <wp:effectExtent l="0" t="0" r="7620" b="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6431D33D" w14:textId="77777777" w:rsidR="00BC5DE8" w:rsidRPr="00BC5DE8" w:rsidRDefault="00BC5DE8" w:rsidP="00BC5DE8">
      <w:pPr>
        <w:rPr>
          <w:bCs/>
          <w:color w:val="000000" w:themeColor="text1"/>
          <w:sz w:val="20"/>
          <w:szCs w:val="20"/>
        </w:rPr>
      </w:pPr>
    </w:p>
    <w:p w14:paraId="38C33A48" w14:textId="6681C118" w:rsidR="00BC5DE8" w:rsidRDefault="00BC5DE8" w:rsidP="00BC5DE8">
      <w:pPr>
        <w:rPr>
          <w:bCs/>
          <w:color w:val="000000" w:themeColor="text1"/>
          <w:sz w:val="20"/>
          <w:szCs w:val="20"/>
        </w:rPr>
      </w:pPr>
      <w:r w:rsidRPr="00BC5DE8">
        <w:rPr>
          <w:bCs/>
          <w:color w:val="000000" w:themeColor="text1"/>
          <w:sz w:val="20"/>
          <w:szCs w:val="20"/>
        </w:rPr>
        <w:t>En conjunto, estas acciones fortalecen la resiliencia organizacional y permiten que la empresa responda con eficacia ante cualquier eventualidad, garantizando la continuidad de sus operaciones y la protección de sus recursos más valiosos.</w:t>
      </w:r>
    </w:p>
    <w:p w14:paraId="6FB0D6D0" w14:textId="17CE0B51" w:rsidR="00BC5DE8" w:rsidRDefault="00BC5DE8" w:rsidP="005665EE">
      <w:pPr>
        <w:rPr>
          <w:bCs/>
          <w:color w:val="000000" w:themeColor="text1"/>
          <w:sz w:val="20"/>
          <w:szCs w:val="20"/>
        </w:rPr>
      </w:pPr>
    </w:p>
    <w:p w14:paraId="5694F0CD" w14:textId="77777777" w:rsidR="00AA45A3" w:rsidRPr="005665EE" w:rsidRDefault="00AA45A3" w:rsidP="005665EE">
      <w:pPr>
        <w:rPr>
          <w:bCs/>
          <w:color w:val="000000" w:themeColor="text1"/>
          <w:sz w:val="20"/>
          <w:szCs w:val="20"/>
        </w:rPr>
      </w:pPr>
    </w:p>
    <w:p w14:paraId="769361D8" w14:textId="45979D53" w:rsidR="005665EE" w:rsidRDefault="005665EE" w:rsidP="00B67F32">
      <w:pPr>
        <w:pStyle w:val="Prrafodelista"/>
        <w:numPr>
          <w:ilvl w:val="0"/>
          <w:numId w:val="24"/>
        </w:numPr>
        <w:rPr>
          <w:b/>
          <w:bCs/>
          <w:color w:val="000000" w:themeColor="text1"/>
          <w:sz w:val="20"/>
          <w:szCs w:val="20"/>
        </w:rPr>
      </w:pPr>
      <w:r w:rsidRPr="007F7E5F">
        <w:rPr>
          <w:b/>
          <w:bCs/>
          <w:color w:val="000000" w:themeColor="text1"/>
          <w:sz w:val="20"/>
          <w:szCs w:val="20"/>
        </w:rPr>
        <w:t>Gestión del riesgo en la continuidad del negocio</w:t>
      </w:r>
    </w:p>
    <w:p w14:paraId="647B5CF4" w14:textId="1BE961E4" w:rsidR="00AA45A3" w:rsidRDefault="00AA45A3" w:rsidP="00AA45A3">
      <w:pPr>
        <w:rPr>
          <w:b/>
          <w:bCs/>
          <w:color w:val="000000" w:themeColor="text1"/>
          <w:sz w:val="20"/>
          <w:szCs w:val="20"/>
        </w:rPr>
      </w:pPr>
    </w:p>
    <w:p w14:paraId="0CA1B8CD" w14:textId="77777777" w:rsidR="00AA45A3" w:rsidRPr="00AA45A3" w:rsidRDefault="00AA45A3" w:rsidP="00AA45A3">
      <w:pPr>
        <w:rPr>
          <w:bCs/>
          <w:color w:val="000000" w:themeColor="text1"/>
          <w:sz w:val="20"/>
          <w:szCs w:val="20"/>
        </w:rPr>
      </w:pPr>
      <w:r w:rsidRPr="00AA45A3">
        <w:rPr>
          <w:bCs/>
          <w:color w:val="000000" w:themeColor="text1"/>
          <w:sz w:val="20"/>
          <w:szCs w:val="20"/>
        </w:rPr>
        <w:t>La gestión del riesgo constituye uno de los pilares fundamentales de la continuidad del negocio, ya que permite anticipar, evaluar y controlar los factores que pueden afectar la estabilidad operativa de una organización. Su objetivo es garantizar que, ante la ocurrencia de incidentes o crisis, la entidad cuente con la capacidad de responder, recuperarse y mantener su funcionamiento esencial dentro de parámetros aceptables.</w:t>
      </w:r>
    </w:p>
    <w:p w14:paraId="333B53E9" w14:textId="77777777" w:rsidR="00AA45A3" w:rsidRPr="00AA45A3" w:rsidRDefault="00AA45A3" w:rsidP="00AA45A3">
      <w:pPr>
        <w:rPr>
          <w:bCs/>
          <w:color w:val="000000" w:themeColor="text1"/>
          <w:sz w:val="20"/>
          <w:szCs w:val="20"/>
        </w:rPr>
      </w:pPr>
    </w:p>
    <w:p w14:paraId="060ED768" w14:textId="77777777" w:rsidR="00AA45A3" w:rsidRPr="00AA45A3" w:rsidRDefault="00AA45A3" w:rsidP="00AA45A3">
      <w:pPr>
        <w:rPr>
          <w:bCs/>
          <w:color w:val="000000" w:themeColor="text1"/>
          <w:sz w:val="20"/>
          <w:szCs w:val="20"/>
        </w:rPr>
      </w:pPr>
      <w:r w:rsidRPr="00AA45A3">
        <w:rPr>
          <w:bCs/>
          <w:color w:val="000000" w:themeColor="text1"/>
          <w:sz w:val="20"/>
          <w:szCs w:val="20"/>
        </w:rPr>
        <w:t>Históricamente, la gestión del riesgo ha evolucionado desde un enfoque reactivo, centrado en responder a desastres naturales o fallas operativas, hacia una visión preventiva e integral, que busca identificar los riesgos antes de que se materialicen. En la década de 1970, este concepto empezó a ganar relevancia en el ámbito empresarial, especialmente en sectores como la banca y las telecomunicaciones, donde las interrupciones operativas representaban grandes pérdidas económicas. Posteriormente, con el desarrollo de normas internacionales como la ISO 31000 sobre gestión del riesgo y la ISO 22301 sobre continuidad del negocio, se consolidó un marco metodológico que integra la planificación, la evaluación y la mejora continua como ejes fundamentales.</w:t>
      </w:r>
    </w:p>
    <w:p w14:paraId="026A6862" w14:textId="77777777" w:rsidR="00AA45A3" w:rsidRPr="00AA45A3" w:rsidRDefault="00AA45A3" w:rsidP="00AA45A3">
      <w:pPr>
        <w:rPr>
          <w:bCs/>
          <w:color w:val="000000" w:themeColor="text1"/>
          <w:sz w:val="20"/>
          <w:szCs w:val="20"/>
        </w:rPr>
      </w:pPr>
    </w:p>
    <w:p w14:paraId="47332289" w14:textId="77777777" w:rsidR="00AA45A3" w:rsidRPr="00AA45A3" w:rsidRDefault="00AA45A3" w:rsidP="00AA45A3">
      <w:pPr>
        <w:rPr>
          <w:bCs/>
          <w:color w:val="000000" w:themeColor="text1"/>
          <w:sz w:val="20"/>
          <w:szCs w:val="20"/>
        </w:rPr>
      </w:pPr>
      <w:r w:rsidRPr="00AA45A3">
        <w:rPr>
          <w:bCs/>
          <w:color w:val="000000" w:themeColor="text1"/>
          <w:sz w:val="20"/>
          <w:szCs w:val="20"/>
        </w:rPr>
        <w:t>Hoy en día, la gestión del riesgo no solo se limita a la protección de los activos físicos o tecnológicos, sino que abarca también la gestión reputacional, la seguridad de la información, la sostenibilidad ambiental y la estabilidad social. En un entorno caracterizado por la interdependencia global, la transformación digital y las amenazas emergentes (como los ciberataques o las disrupciones en la cadena de suministro), las organizaciones deben adoptar un enfoque proactivo que combine prevención, respuesta y aprendizaje.</w:t>
      </w:r>
    </w:p>
    <w:p w14:paraId="0FC0BEB0" w14:textId="77777777" w:rsidR="00AA45A3" w:rsidRPr="00AA45A3" w:rsidRDefault="00AA45A3" w:rsidP="00AA45A3">
      <w:pPr>
        <w:rPr>
          <w:bCs/>
          <w:color w:val="000000" w:themeColor="text1"/>
          <w:sz w:val="20"/>
          <w:szCs w:val="20"/>
        </w:rPr>
      </w:pPr>
    </w:p>
    <w:p w14:paraId="7060130B" w14:textId="77777777" w:rsidR="00AA45A3" w:rsidRPr="00AA45A3" w:rsidRDefault="00AA45A3" w:rsidP="00AA45A3">
      <w:pPr>
        <w:rPr>
          <w:bCs/>
          <w:color w:val="000000" w:themeColor="text1"/>
          <w:sz w:val="20"/>
          <w:szCs w:val="20"/>
        </w:rPr>
      </w:pPr>
      <w:r w:rsidRPr="00AA45A3">
        <w:rPr>
          <w:bCs/>
          <w:color w:val="000000" w:themeColor="text1"/>
          <w:sz w:val="20"/>
          <w:szCs w:val="20"/>
        </w:rPr>
        <w:lastRenderedPageBreak/>
        <w:t>Una gestión del riesgo eficaz dentro de la continuidad del negocio se basa en los siguientes principios:</w:t>
      </w:r>
    </w:p>
    <w:p w14:paraId="30C7742C" w14:textId="77777777" w:rsidR="00AA45A3" w:rsidRPr="00AA45A3" w:rsidRDefault="00AA45A3" w:rsidP="00AA45A3">
      <w:pPr>
        <w:rPr>
          <w:bCs/>
          <w:color w:val="000000" w:themeColor="text1"/>
          <w:sz w:val="20"/>
          <w:szCs w:val="20"/>
        </w:rPr>
      </w:pPr>
    </w:p>
    <w:p w14:paraId="6EC09A77" w14:textId="6C6FD35C" w:rsidR="00AA45A3" w:rsidRDefault="00AA45A3" w:rsidP="006463AE">
      <w:pPr>
        <w:pStyle w:val="Prrafodelista"/>
        <w:numPr>
          <w:ilvl w:val="0"/>
          <w:numId w:val="8"/>
        </w:numPr>
        <w:rPr>
          <w:bCs/>
          <w:color w:val="000000" w:themeColor="text1"/>
          <w:sz w:val="20"/>
          <w:szCs w:val="20"/>
        </w:rPr>
      </w:pPr>
      <w:r w:rsidRPr="00AA45A3">
        <w:rPr>
          <w:bCs/>
          <w:color w:val="000000" w:themeColor="text1"/>
          <w:sz w:val="20"/>
          <w:szCs w:val="20"/>
        </w:rPr>
        <w:t>Identificación temprana de amenazas internas y externas.</w:t>
      </w:r>
    </w:p>
    <w:p w14:paraId="190C658A" w14:textId="77777777" w:rsidR="00C45016" w:rsidRPr="00AA45A3" w:rsidRDefault="00C45016" w:rsidP="00C45016">
      <w:pPr>
        <w:pStyle w:val="Prrafodelista"/>
        <w:rPr>
          <w:bCs/>
          <w:color w:val="000000" w:themeColor="text1"/>
          <w:sz w:val="20"/>
          <w:szCs w:val="20"/>
        </w:rPr>
      </w:pPr>
    </w:p>
    <w:p w14:paraId="6DF2C94E" w14:textId="0BA00F04" w:rsidR="00AA45A3" w:rsidRDefault="00AA45A3" w:rsidP="006463AE">
      <w:pPr>
        <w:pStyle w:val="Prrafodelista"/>
        <w:numPr>
          <w:ilvl w:val="0"/>
          <w:numId w:val="8"/>
        </w:numPr>
        <w:rPr>
          <w:bCs/>
          <w:color w:val="000000" w:themeColor="text1"/>
          <w:sz w:val="20"/>
          <w:szCs w:val="20"/>
        </w:rPr>
      </w:pPr>
      <w:r w:rsidRPr="00AA45A3">
        <w:rPr>
          <w:bCs/>
          <w:color w:val="000000" w:themeColor="text1"/>
          <w:sz w:val="20"/>
          <w:szCs w:val="20"/>
        </w:rPr>
        <w:t>Evaluación sistemática de probabilidad e impacto sobre los procesos críticos.</w:t>
      </w:r>
    </w:p>
    <w:p w14:paraId="166CC28E" w14:textId="77777777" w:rsidR="00C45016" w:rsidRPr="00AA45A3" w:rsidRDefault="00C45016" w:rsidP="00C45016">
      <w:pPr>
        <w:pStyle w:val="Prrafodelista"/>
        <w:rPr>
          <w:bCs/>
          <w:color w:val="000000" w:themeColor="text1"/>
          <w:sz w:val="20"/>
          <w:szCs w:val="20"/>
        </w:rPr>
      </w:pPr>
    </w:p>
    <w:p w14:paraId="16219BC4" w14:textId="65707A9B" w:rsidR="00AA45A3" w:rsidRDefault="00AA45A3" w:rsidP="006463AE">
      <w:pPr>
        <w:pStyle w:val="Prrafodelista"/>
        <w:numPr>
          <w:ilvl w:val="0"/>
          <w:numId w:val="8"/>
        </w:numPr>
        <w:rPr>
          <w:bCs/>
          <w:color w:val="000000" w:themeColor="text1"/>
          <w:sz w:val="20"/>
          <w:szCs w:val="20"/>
        </w:rPr>
      </w:pPr>
      <w:r w:rsidRPr="00AA45A3">
        <w:rPr>
          <w:bCs/>
          <w:color w:val="000000" w:themeColor="text1"/>
          <w:sz w:val="20"/>
          <w:szCs w:val="20"/>
        </w:rPr>
        <w:t>Desarrollo de estrategias de mitigación, contingencia y recuperación.</w:t>
      </w:r>
    </w:p>
    <w:p w14:paraId="271C6EEB" w14:textId="77777777" w:rsidR="00C45016" w:rsidRPr="00AA45A3" w:rsidRDefault="00C45016" w:rsidP="00C45016">
      <w:pPr>
        <w:pStyle w:val="Prrafodelista"/>
        <w:rPr>
          <w:bCs/>
          <w:color w:val="000000" w:themeColor="text1"/>
          <w:sz w:val="20"/>
          <w:szCs w:val="20"/>
        </w:rPr>
      </w:pPr>
    </w:p>
    <w:p w14:paraId="22616D5F" w14:textId="08D7E259" w:rsidR="00AA45A3" w:rsidRDefault="00AA45A3" w:rsidP="006463AE">
      <w:pPr>
        <w:pStyle w:val="Prrafodelista"/>
        <w:numPr>
          <w:ilvl w:val="0"/>
          <w:numId w:val="8"/>
        </w:numPr>
        <w:rPr>
          <w:bCs/>
          <w:color w:val="000000" w:themeColor="text1"/>
          <w:sz w:val="20"/>
          <w:szCs w:val="20"/>
        </w:rPr>
      </w:pPr>
      <w:r w:rsidRPr="00AA45A3">
        <w:rPr>
          <w:bCs/>
          <w:color w:val="000000" w:themeColor="text1"/>
          <w:sz w:val="20"/>
          <w:szCs w:val="20"/>
        </w:rPr>
        <w:t>Monitoreo y revisión continua del entorno operativo.</w:t>
      </w:r>
    </w:p>
    <w:p w14:paraId="5D1333EA" w14:textId="77777777" w:rsidR="00C45016" w:rsidRPr="00C45016" w:rsidRDefault="00C45016" w:rsidP="00C45016">
      <w:pPr>
        <w:ind w:left="360"/>
        <w:rPr>
          <w:bCs/>
          <w:color w:val="000000" w:themeColor="text1"/>
          <w:sz w:val="20"/>
          <w:szCs w:val="20"/>
        </w:rPr>
      </w:pPr>
    </w:p>
    <w:p w14:paraId="0EAD8DB6" w14:textId="6A7AC1AF" w:rsidR="00AA45A3" w:rsidRPr="00AA45A3" w:rsidRDefault="00AA45A3" w:rsidP="006463AE">
      <w:pPr>
        <w:pStyle w:val="Prrafodelista"/>
        <w:numPr>
          <w:ilvl w:val="0"/>
          <w:numId w:val="8"/>
        </w:numPr>
        <w:rPr>
          <w:bCs/>
          <w:color w:val="000000" w:themeColor="text1"/>
          <w:sz w:val="20"/>
          <w:szCs w:val="20"/>
        </w:rPr>
      </w:pPr>
      <w:r w:rsidRPr="00AA45A3">
        <w:rPr>
          <w:bCs/>
          <w:color w:val="000000" w:themeColor="text1"/>
          <w:sz w:val="20"/>
          <w:szCs w:val="20"/>
        </w:rPr>
        <w:t>Fomento de una cultura organizacional resiliente que promueva la anticipación y la adaptación al cambio.</w:t>
      </w:r>
    </w:p>
    <w:p w14:paraId="33223B70" w14:textId="77777777" w:rsidR="00AA45A3" w:rsidRPr="00AA45A3" w:rsidRDefault="00AA45A3" w:rsidP="00AA45A3">
      <w:pPr>
        <w:rPr>
          <w:bCs/>
          <w:color w:val="000000" w:themeColor="text1"/>
          <w:sz w:val="20"/>
          <w:szCs w:val="20"/>
        </w:rPr>
      </w:pPr>
    </w:p>
    <w:p w14:paraId="434EF3A1" w14:textId="77777777" w:rsidR="00AA45A3" w:rsidRPr="00AA45A3" w:rsidRDefault="00AA45A3" w:rsidP="00AA45A3">
      <w:pPr>
        <w:rPr>
          <w:bCs/>
          <w:color w:val="000000" w:themeColor="text1"/>
          <w:sz w:val="20"/>
          <w:szCs w:val="20"/>
        </w:rPr>
      </w:pPr>
      <w:r w:rsidRPr="00AA45A3">
        <w:rPr>
          <w:bCs/>
          <w:color w:val="000000" w:themeColor="text1"/>
          <w:sz w:val="20"/>
          <w:szCs w:val="20"/>
        </w:rPr>
        <w:t>De esta manera, la gestión del riesgo no se concibe únicamente como un procedimiento técnico, sino como una competencia institucional que fortalece la capacidad de la organización para sostener sus operaciones, proteger sus recursos y asegurar la confianza de sus clientes, colaboradores y partes interesadas.</w:t>
      </w:r>
    </w:p>
    <w:p w14:paraId="2B9F42AF" w14:textId="55C3A1B0" w:rsidR="00AA45A3" w:rsidRPr="00AA45A3" w:rsidRDefault="00AA45A3" w:rsidP="00AA45A3">
      <w:pPr>
        <w:rPr>
          <w:bCs/>
          <w:color w:val="000000" w:themeColor="text1"/>
          <w:sz w:val="20"/>
          <w:szCs w:val="20"/>
        </w:rPr>
      </w:pPr>
    </w:p>
    <w:p w14:paraId="0F1D99E0" w14:textId="0409BB93" w:rsidR="005665EE" w:rsidRPr="00A36A6C" w:rsidRDefault="005665EE" w:rsidP="00B67F32">
      <w:pPr>
        <w:pStyle w:val="Prrafodelista"/>
        <w:numPr>
          <w:ilvl w:val="1"/>
          <w:numId w:val="24"/>
        </w:numPr>
        <w:rPr>
          <w:b/>
          <w:bCs/>
          <w:color w:val="000000" w:themeColor="text1"/>
          <w:sz w:val="20"/>
          <w:szCs w:val="20"/>
        </w:rPr>
      </w:pPr>
      <w:r w:rsidRPr="00A36A6C">
        <w:rPr>
          <w:b/>
          <w:bCs/>
          <w:color w:val="000000" w:themeColor="text1"/>
          <w:sz w:val="20"/>
          <w:szCs w:val="20"/>
        </w:rPr>
        <w:t>Identificación y análisis de riesgos operativos y tecnológicos</w:t>
      </w:r>
    </w:p>
    <w:p w14:paraId="046DB592" w14:textId="4665D784" w:rsidR="00A36A6C" w:rsidRDefault="00A36A6C" w:rsidP="00A36A6C">
      <w:pPr>
        <w:rPr>
          <w:bCs/>
          <w:color w:val="000000" w:themeColor="text1"/>
          <w:sz w:val="20"/>
          <w:szCs w:val="20"/>
        </w:rPr>
      </w:pPr>
    </w:p>
    <w:p w14:paraId="437660DF" w14:textId="77777777" w:rsidR="00A36A6C" w:rsidRPr="00A36A6C" w:rsidRDefault="00A36A6C" w:rsidP="00A36A6C">
      <w:pPr>
        <w:rPr>
          <w:bCs/>
          <w:color w:val="000000" w:themeColor="text1"/>
          <w:sz w:val="20"/>
          <w:szCs w:val="20"/>
        </w:rPr>
      </w:pPr>
      <w:r w:rsidRPr="00A36A6C">
        <w:rPr>
          <w:bCs/>
          <w:color w:val="000000" w:themeColor="text1"/>
          <w:sz w:val="20"/>
          <w:szCs w:val="20"/>
        </w:rPr>
        <w:t>La identificación y análisis de riesgos operativos y tecnológicos constituye una etapa esencial dentro del proceso de gestión del riesgo y de la planificación de la continuidad del negocio. Su propósito es reconocer las amenazas que pueden afectar los activos críticos, los procesos esenciales y la infraestructura tecnológica de la organización, evaluando la probabilidad de su ocurrencia y el impacto potencial sobre las operaciones.</w:t>
      </w:r>
    </w:p>
    <w:p w14:paraId="2F6F2095" w14:textId="77777777" w:rsidR="00A36A6C" w:rsidRPr="00A36A6C" w:rsidRDefault="00A36A6C" w:rsidP="00A36A6C">
      <w:pPr>
        <w:rPr>
          <w:bCs/>
          <w:color w:val="000000" w:themeColor="text1"/>
          <w:sz w:val="20"/>
          <w:szCs w:val="20"/>
        </w:rPr>
      </w:pPr>
    </w:p>
    <w:p w14:paraId="5541B83D" w14:textId="77777777" w:rsidR="00A36A6C" w:rsidRPr="00A36A6C" w:rsidRDefault="00A36A6C" w:rsidP="00A36A6C">
      <w:pPr>
        <w:rPr>
          <w:bCs/>
          <w:color w:val="000000" w:themeColor="text1"/>
          <w:sz w:val="20"/>
          <w:szCs w:val="20"/>
        </w:rPr>
      </w:pPr>
      <w:r w:rsidRPr="00A36A6C">
        <w:rPr>
          <w:bCs/>
          <w:color w:val="000000" w:themeColor="text1"/>
          <w:sz w:val="20"/>
          <w:szCs w:val="20"/>
        </w:rPr>
        <w:t>Desde una perspectiva organizacional, el riesgo operativo se define como la posibilidad de pérdida o afectación derivada de fallos en los procesos internos, errores humanos, deficiencias en los sistemas o eventos externos que alteren el funcionamiento normal de la entidad. Por su parte, el riesgo tecnológico está relacionado con las vulnerabilidades en los sistemas informáticos, redes, plataformas digitales y dispositivos, cuya explotación o falla puede comprometer la disponibilidad, integridad o confidencialidad de la información.</w:t>
      </w:r>
    </w:p>
    <w:p w14:paraId="5545DA45" w14:textId="77777777" w:rsidR="00A36A6C" w:rsidRPr="00A36A6C" w:rsidRDefault="00A36A6C" w:rsidP="00A36A6C">
      <w:pPr>
        <w:rPr>
          <w:bCs/>
          <w:color w:val="000000" w:themeColor="text1"/>
          <w:sz w:val="20"/>
          <w:szCs w:val="20"/>
        </w:rPr>
      </w:pPr>
    </w:p>
    <w:p w14:paraId="73D3684C" w14:textId="77777777" w:rsidR="00A36A6C" w:rsidRPr="00A36A6C" w:rsidRDefault="00A36A6C" w:rsidP="00A36A6C">
      <w:pPr>
        <w:rPr>
          <w:bCs/>
          <w:color w:val="000000" w:themeColor="text1"/>
          <w:sz w:val="20"/>
          <w:szCs w:val="20"/>
        </w:rPr>
      </w:pPr>
      <w:r w:rsidRPr="00A36A6C">
        <w:rPr>
          <w:bCs/>
          <w:color w:val="000000" w:themeColor="text1"/>
          <w:sz w:val="20"/>
          <w:szCs w:val="20"/>
        </w:rPr>
        <w:t>Estos riesgos pueden originarse por diferentes factores, entre los que se destacan:</w:t>
      </w:r>
    </w:p>
    <w:p w14:paraId="105526A5" w14:textId="77777777" w:rsidR="00A36A6C" w:rsidRPr="00A36A6C" w:rsidRDefault="00A36A6C" w:rsidP="00A36A6C">
      <w:pPr>
        <w:rPr>
          <w:bCs/>
          <w:color w:val="000000" w:themeColor="text1"/>
          <w:sz w:val="20"/>
          <w:szCs w:val="20"/>
        </w:rPr>
      </w:pPr>
    </w:p>
    <w:p w14:paraId="1564492E" w14:textId="268FAA2C" w:rsidR="00A36A6C" w:rsidRPr="00A36A6C" w:rsidRDefault="00A36A6C" w:rsidP="00A36A6C">
      <w:pPr>
        <w:rPr>
          <w:bCs/>
          <w:color w:val="000000" w:themeColor="text1"/>
          <w:sz w:val="20"/>
          <w:szCs w:val="20"/>
        </w:rPr>
      </w:pPr>
      <w:r>
        <w:rPr>
          <w:bCs/>
          <w:noProof/>
          <w:color w:val="000000" w:themeColor="text1"/>
          <w:sz w:val="20"/>
          <w:szCs w:val="20"/>
          <w:lang w:val="en-US" w:eastAsia="en-US"/>
        </w:rPr>
        <w:drawing>
          <wp:inline distT="0" distB="0" distL="0" distR="0" wp14:anchorId="70801BEB" wp14:editId="5F3FDBCD">
            <wp:extent cx="6512118" cy="2599690"/>
            <wp:effectExtent l="0" t="38100" r="0" b="4826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5F020AB6" w14:textId="77777777" w:rsidR="00A36A6C" w:rsidRPr="00A36A6C" w:rsidRDefault="00A36A6C" w:rsidP="00A36A6C">
      <w:pPr>
        <w:rPr>
          <w:bCs/>
          <w:color w:val="000000" w:themeColor="text1"/>
          <w:sz w:val="20"/>
          <w:szCs w:val="20"/>
        </w:rPr>
      </w:pPr>
    </w:p>
    <w:p w14:paraId="6C61DA15" w14:textId="77777777" w:rsidR="00A36A6C" w:rsidRPr="00A36A6C" w:rsidRDefault="00A36A6C" w:rsidP="00A36A6C">
      <w:pPr>
        <w:rPr>
          <w:bCs/>
          <w:color w:val="000000" w:themeColor="text1"/>
          <w:sz w:val="20"/>
          <w:szCs w:val="20"/>
        </w:rPr>
      </w:pPr>
      <w:r w:rsidRPr="00A36A6C">
        <w:rPr>
          <w:bCs/>
          <w:color w:val="000000" w:themeColor="text1"/>
          <w:sz w:val="20"/>
          <w:szCs w:val="20"/>
        </w:rPr>
        <w:t>El proceso de identificación de riesgos debe desarrollarse de forma sistemática y participativa, involucrando a las áreas claves de la organización para garantizar una visión integral. Entre las principales herramientas empleadas se encuentran:</w:t>
      </w:r>
    </w:p>
    <w:p w14:paraId="00F83C09" w14:textId="77777777" w:rsidR="00A36A6C" w:rsidRPr="00A36A6C" w:rsidRDefault="00A36A6C" w:rsidP="00A36A6C">
      <w:pPr>
        <w:rPr>
          <w:bCs/>
          <w:color w:val="000000" w:themeColor="text1"/>
          <w:sz w:val="20"/>
          <w:szCs w:val="20"/>
        </w:rPr>
      </w:pPr>
    </w:p>
    <w:p w14:paraId="4E23E808" w14:textId="176C9008" w:rsidR="00A36A6C" w:rsidRDefault="00A36A6C" w:rsidP="006463AE">
      <w:pPr>
        <w:pStyle w:val="Prrafodelista"/>
        <w:numPr>
          <w:ilvl w:val="0"/>
          <w:numId w:val="9"/>
        </w:numPr>
        <w:rPr>
          <w:bCs/>
          <w:color w:val="000000" w:themeColor="text1"/>
          <w:sz w:val="20"/>
          <w:szCs w:val="20"/>
        </w:rPr>
      </w:pPr>
      <w:r w:rsidRPr="003D72D5">
        <w:rPr>
          <w:b/>
          <w:bCs/>
          <w:color w:val="000000" w:themeColor="text1"/>
          <w:sz w:val="20"/>
          <w:szCs w:val="20"/>
        </w:rPr>
        <w:t>Matrices de riesgo:</w:t>
      </w:r>
      <w:r w:rsidRPr="003D72D5">
        <w:rPr>
          <w:bCs/>
          <w:color w:val="000000" w:themeColor="text1"/>
          <w:sz w:val="20"/>
          <w:szCs w:val="20"/>
        </w:rPr>
        <w:t xml:space="preserve"> instrumentos que permiten listar las amenazas, estimar su probabilidad e impacto y priorizar las más críticas.</w:t>
      </w:r>
    </w:p>
    <w:p w14:paraId="3ADE4644" w14:textId="77777777" w:rsidR="00C45016" w:rsidRPr="003D72D5" w:rsidRDefault="00C45016" w:rsidP="00C45016">
      <w:pPr>
        <w:pStyle w:val="Prrafodelista"/>
        <w:rPr>
          <w:bCs/>
          <w:color w:val="000000" w:themeColor="text1"/>
          <w:sz w:val="20"/>
          <w:szCs w:val="20"/>
        </w:rPr>
      </w:pPr>
    </w:p>
    <w:p w14:paraId="52894EAD" w14:textId="7C3A83DA" w:rsidR="00A36A6C" w:rsidRDefault="00A36A6C" w:rsidP="006463AE">
      <w:pPr>
        <w:pStyle w:val="Prrafodelista"/>
        <w:numPr>
          <w:ilvl w:val="0"/>
          <w:numId w:val="9"/>
        </w:numPr>
        <w:rPr>
          <w:bCs/>
          <w:color w:val="000000" w:themeColor="text1"/>
          <w:sz w:val="20"/>
          <w:szCs w:val="20"/>
        </w:rPr>
      </w:pPr>
      <w:r w:rsidRPr="003D72D5">
        <w:rPr>
          <w:b/>
          <w:bCs/>
          <w:color w:val="000000" w:themeColor="text1"/>
          <w:sz w:val="20"/>
          <w:szCs w:val="20"/>
        </w:rPr>
        <w:t>Análisis FODA de riesgos:</w:t>
      </w:r>
      <w:r w:rsidRPr="003D72D5">
        <w:rPr>
          <w:bCs/>
          <w:color w:val="000000" w:themeColor="text1"/>
          <w:sz w:val="20"/>
          <w:szCs w:val="20"/>
        </w:rPr>
        <w:t xml:space="preserve"> identifica fortalezas, oportunidades, debilidades y amenazas relacionadas con los activos y procesos clave.</w:t>
      </w:r>
    </w:p>
    <w:p w14:paraId="6BE14AA3" w14:textId="77777777" w:rsidR="00C45016" w:rsidRPr="003D72D5" w:rsidRDefault="00C45016" w:rsidP="00C45016">
      <w:pPr>
        <w:pStyle w:val="Prrafodelista"/>
        <w:rPr>
          <w:bCs/>
          <w:color w:val="000000" w:themeColor="text1"/>
          <w:sz w:val="20"/>
          <w:szCs w:val="20"/>
        </w:rPr>
      </w:pPr>
    </w:p>
    <w:p w14:paraId="789C2AFF" w14:textId="3CF94693" w:rsidR="00A36A6C" w:rsidRDefault="00A36A6C" w:rsidP="006463AE">
      <w:pPr>
        <w:pStyle w:val="Prrafodelista"/>
        <w:numPr>
          <w:ilvl w:val="0"/>
          <w:numId w:val="9"/>
        </w:numPr>
        <w:rPr>
          <w:bCs/>
          <w:color w:val="000000" w:themeColor="text1"/>
          <w:sz w:val="20"/>
          <w:szCs w:val="20"/>
        </w:rPr>
      </w:pPr>
      <w:r w:rsidRPr="003D72D5">
        <w:rPr>
          <w:b/>
          <w:bCs/>
          <w:color w:val="000000" w:themeColor="text1"/>
          <w:sz w:val="20"/>
          <w:szCs w:val="20"/>
        </w:rPr>
        <w:t>Entrevistas y talleres con expertos:</w:t>
      </w:r>
      <w:r w:rsidRPr="003D72D5">
        <w:rPr>
          <w:bCs/>
          <w:color w:val="000000" w:themeColor="text1"/>
          <w:sz w:val="20"/>
          <w:szCs w:val="20"/>
        </w:rPr>
        <w:t xml:space="preserve"> facilitan la detección de vulnerabilidades no evidentes en los procedimientos operativos o tecnológicos.</w:t>
      </w:r>
    </w:p>
    <w:p w14:paraId="42155CE1" w14:textId="77777777" w:rsidR="00C45016" w:rsidRPr="003D72D5" w:rsidRDefault="00C45016" w:rsidP="00C45016">
      <w:pPr>
        <w:pStyle w:val="Prrafodelista"/>
        <w:rPr>
          <w:bCs/>
          <w:color w:val="000000" w:themeColor="text1"/>
          <w:sz w:val="20"/>
          <w:szCs w:val="20"/>
        </w:rPr>
      </w:pPr>
    </w:p>
    <w:p w14:paraId="096C7A08" w14:textId="1D7E63E6" w:rsidR="00A36A6C" w:rsidRPr="003D72D5" w:rsidRDefault="00A36A6C" w:rsidP="006463AE">
      <w:pPr>
        <w:pStyle w:val="Prrafodelista"/>
        <w:numPr>
          <w:ilvl w:val="0"/>
          <w:numId w:val="9"/>
        </w:numPr>
        <w:rPr>
          <w:bCs/>
          <w:color w:val="000000" w:themeColor="text1"/>
          <w:sz w:val="20"/>
          <w:szCs w:val="20"/>
        </w:rPr>
      </w:pPr>
      <w:r w:rsidRPr="003D72D5">
        <w:rPr>
          <w:b/>
          <w:bCs/>
          <w:color w:val="000000" w:themeColor="text1"/>
          <w:sz w:val="20"/>
          <w:szCs w:val="20"/>
        </w:rPr>
        <w:t>Revisión de incidentes pasados:</w:t>
      </w:r>
      <w:r w:rsidRPr="003D72D5">
        <w:rPr>
          <w:bCs/>
          <w:color w:val="000000" w:themeColor="text1"/>
          <w:sz w:val="20"/>
          <w:szCs w:val="20"/>
        </w:rPr>
        <w:t xml:space="preserve"> permite aprender de experiencias previas y fortalecer las medidas de prevención y respuesta.</w:t>
      </w:r>
    </w:p>
    <w:p w14:paraId="0CD4DA4B" w14:textId="4D98454A" w:rsidR="00A36A6C" w:rsidRPr="00A36A6C" w:rsidRDefault="00A36A6C" w:rsidP="00A36A6C">
      <w:pPr>
        <w:rPr>
          <w:bCs/>
          <w:color w:val="000000" w:themeColor="text1"/>
          <w:sz w:val="20"/>
          <w:szCs w:val="20"/>
        </w:rPr>
      </w:pPr>
    </w:p>
    <w:p w14:paraId="02A601A4" w14:textId="67EE52C5" w:rsidR="00A36A6C" w:rsidRPr="00A36A6C" w:rsidRDefault="00A36A6C" w:rsidP="00A36A6C">
      <w:pPr>
        <w:rPr>
          <w:bCs/>
          <w:color w:val="000000" w:themeColor="text1"/>
          <w:sz w:val="20"/>
          <w:szCs w:val="20"/>
        </w:rPr>
      </w:pPr>
      <w:r w:rsidRPr="00A36A6C">
        <w:rPr>
          <w:bCs/>
          <w:color w:val="000000" w:themeColor="text1"/>
          <w:sz w:val="20"/>
          <w:szCs w:val="20"/>
        </w:rPr>
        <w:t>Una vez identificados los riesgos, se realiza su análisis, que consiste en evaluar la probabilidad de ocurrencia y el nivel de impacto sobre los objetivos organizacionales. Esta etapa facilita la priorización de los riesgos y la definición de acciones de mitigación adecuadas. El análisis puede ser cualitativo, basado en juicios de expertos y escalas descriptivas (alto, medio, bajo), o cuantitativo, utilizando métricas y datos históricos para calcular pérdidas potenciales y tiempos de recuperación.</w:t>
      </w:r>
    </w:p>
    <w:p w14:paraId="3599A3C1" w14:textId="3CEA3F0F" w:rsidR="00A36A6C" w:rsidRPr="00A36A6C" w:rsidRDefault="00C32ACD" w:rsidP="00A36A6C">
      <w:pPr>
        <w:rPr>
          <w:bCs/>
          <w:color w:val="000000" w:themeColor="text1"/>
          <w:sz w:val="20"/>
          <w:szCs w:val="20"/>
        </w:rPr>
      </w:pPr>
      <w:r w:rsidRPr="00B3122A">
        <w:rPr>
          <w:bCs/>
          <w:color w:val="000000" w:themeColor="text1"/>
          <w:sz w:val="20"/>
          <w:szCs w:val="20"/>
        </w:rPr>
        <w:drawing>
          <wp:anchor distT="0" distB="0" distL="114300" distR="114300" simplePos="0" relativeHeight="251661312" behindDoc="0" locked="0" layoutInCell="1" allowOverlap="1" wp14:anchorId="2CAF5F97" wp14:editId="09394D52">
            <wp:simplePos x="0" y="0"/>
            <wp:positionH relativeFrom="column">
              <wp:posOffset>5413319</wp:posOffset>
            </wp:positionH>
            <wp:positionV relativeFrom="paragraph">
              <wp:posOffset>72003</wp:posOffset>
            </wp:positionV>
            <wp:extent cx="895741" cy="1259456"/>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95741" cy="1259456"/>
                    </a:xfrm>
                    <a:prstGeom prst="rect">
                      <a:avLst/>
                    </a:prstGeom>
                  </pic:spPr>
                </pic:pic>
              </a:graphicData>
            </a:graphic>
            <wp14:sizeRelH relativeFrom="margin">
              <wp14:pctWidth>0</wp14:pctWidth>
            </wp14:sizeRelH>
            <wp14:sizeRelV relativeFrom="margin">
              <wp14:pctHeight>0</wp14:pctHeight>
            </wp14:sizeRelV>
          </wp:anchor>
        </w:drawing>
      </w:r>
    </w:p>
    <w:p w14:paraId="4CED214E" w14:textId="2F2514C6" w:rsidR="00A36A6C" w:rsidRDefault="003D72D5" w:rsidP="003D72D5">
      <w:pPr>
        <w:jc w:val="center"/>
        <w:rPr>
          <w:bCs/>
          <w:color w:val="000000" w:themeColor="text1"/>
          <w:sz w:val="20"/>
          <w:szCs w:val="20"/>
        </w:rPr>
      </w:pPr>
      <w:r w:rsidRPr="003D72D5">
        <w:rPr>
          <w:bCs/>
          <w:noProof/>
          <w:color w:val="000000" w:themeColor="text1"/>
          <w:sz w:val="20"/>
          <w:szCs w:val="20"/>
          <w:lang w:val="en-US" w:eastAsia="en-US"/>
        </w:rPr>
        <mc:AlternateContent>
          <mc:Choice Requires="wps">
            <w:drawing>
              <wp:inline distT="0" distB="0" distL="0" distR="0" wp14:anchorId="62C3E740" wp14:editId="3EC629AB">
                <wp:extent cx="4802588" cy="1404620"/>
                <wp:effectExtent l="0" t="0" r="0" b="0"/>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2588" cy="1404620"/>
                        </a:xfrm>
                        <a:prstGeom prst="rect">
                          <a:avLst/>
                        </a:prstGeom>
                        <a:solidFill>
                          <a:schemeClr val="accent1">
                            <a:lumMod val="20000"/>
                            <a:lumOff val="80000"/>
                          </a:schemeClr>
                        </a:solidFill>
                        <a:ln w="9525">
                          <a:noFill/>
                          <a:miter lim="800000"/>
                          <a:headEnd/>
                          <a:tailEnd/>
                        </a:ln>
                      </wps:spPr>
                      <wps:txbx>
                        <w:txbxContent>
                          <w:p w14:paraId="2EEF0367" w14:textId="17D30113" w:rsidR="00F24D8F" w:rsidRPr="003D72D5" w:rsidRDefault="00F24D8F">
                            <w:pPr>
                              <w:rPr>
                                <w:bCs/>
                                <w:color w:val="000000" w:themeColor="text1"/>
                                <w:sz w:val="20"/>
                                <w:szCs w:val="20"/>
                              </w:rPr>
                            </w:pPr>
                            <w:r w:rsidRPr="00A36A6C">
                              <w:rPr>
                                <w:bCs/>
                                <w:color w:val="000000" w:themeColor="text1"/>
                                <w:sz w:val="20"/>
                                <w:szCs w:val="20"/>
                              </w:rPr>
                              <w:t>Por ejemplo, en una organización de servicios financieros, la caída del sistema de transacciones puede ser clasificada como un riesgo tecnológico de alta probabilidad y alto impacto, mientras que un error en el envío de informes administrativos puede representar un riesgo operativo de baja probabilidad y bajo impacto. Esta diferenciación permite enfocar los recursos en los riesgos más críticos p</w:t>
                            </w:r>
                            <w:r>
                              <w:rPr>
                                <w:bCs/>
                                <w:color w:val="000000" w:themeColor="text1"/>
                                <w:sz w:val="20"/>
                                <w:szCs w:val="20"/>
                              </w:rPr>
                              <w:t>ara la continuidad del negocio.</w:t>
                            </w:r>
                          </w:p>
                        </w:txbxContent>
                      </wps:txbx>
                      <wps:bodyPr rot="0" vert="horz" wrap="square" lIns="91440" tIns="45720" rIns="91440" bIns="45720" anchor="t" anchorCtr="0">
                        <a:spAutoFit/>
                      </wps:bodyPr>
                    </wps:wsp>
                  </a:graphicData>
                </a:graphic>
              </wp:inline>
            </w:drawing>
          </mc:Choice>
          <mc:Fallback>
            <w:pict>
              <v:shape w14:anchorId="62C3E740" id="_x0000_s1029" type="#_x0000_t202" style="width:37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" fillcolor="#dbe5f1 [660]" stroked="f">
                <v:textbox style="mso-fit-shape-to-text:t">
                  <w:txbxContent>
                    <w:p w14:paraId="2EEF0367" w14:textId="17D30113" w:rsidR="00F24D8F" w:rsidRPr="003D72D5" w:rsidRDefault="00F24D8F">
                      <w:pPr>
                        <w:rPr>
                          <w:bCs/>
                          <w:color w:val="000000" w:themeColor="text1"/>
                          <w:sz w:val="20"/>
                          <w:szCs w:val="20"/>
                        </w:rPr>
                      </w:pPr>
                      <w:r w:rsidRPr="00A36A6C">
                        <w:rPr>
                          <w:bCs/>
                          <w:color w:val="000000" w:themeColor="text1"/>
                          <w:sz w:val="20"/>
                          <w:szCs w:val="20"/>
                        </w:rPr>
                        <w:t>Por ejemplo, en una organización de servicios financieros, la caída del sistema de transacciones puede ser clasificada como un riesgo tecnológico de alta probabilidad y alto impacto, mientras que un error en el envío de informes administrativos puede representar un riesgo operativo de baja probabilidad y bajo impacto. Esta diferenciación permite enfocar los recursos en los riesgos más críticos p</w:t>
                      </w:r>
                      <w:r>
                        <w:rPr>
                          <w:bCs/>
                          <w:color w:val="000000" w:themeColor="text1"/>
                          <w:sz w:val="20"/>
                          <w:szCs w:val="20"/>
                        </w:rPr>
                        <w:t>ara la continuidad del negocio.</w:t>
                      </w:r>
                    </w:p>
                  </w:txbxContent>
                </v:textbox>
                <w10:anchorlock/>
              </v:shape>
            </w:pict>
          </mc:Fallback>
        </mc:AlternateContent>
      </w:r>
      <w:r w:rsidR="00B3122A" w:rsidRPr="00B3122A">
        <w:rPr>
          <w:noProof/>
          <w:lang w:val="en-US" w:eastAsia="en-US"/>
        </w:rPr>
        <w:t xml:space="preserve"> </w:t>
      </w:r>
    </w:p>
    <w:p w14:paraId="198A3295" w14:textId="77777777" w:rsidR="003D72D5" w:rsidRPr="00A36A6C" w:rsidRDefault="003D72D5" w:rsidP="00A36A6C">
      <w:pPr>
        <w:rPr>
          <w:bCs/>
          <w:color w:val="000000" w:themeColor="text1"/>
          <w:sz w:val="20"/>
          <w:szCs w:val="20"/>
        </w:rPr>
      </w:pPr>
    </w:p>
    <w:p w14:paraId="4023975C" w14:textId="77777777" w:rsidR="00A36A6C" w:rsidRPr="00A36A6C" w:rsidRDefault="00A36A6C" w:rsidP="00A36A6C">
      <w:pPr>
        <w:rPr>
          <w:bCs/>
          <w:color w:val="000000" w:themeColor="text1"/>
          <w:sz w:val="20"/>
          <w:szCs w:val="20"/>
        </w:rPr>
      </w:pPr>
      <w:r w:rsidRPr="00A36A6C">
        <w:rPr>
          <w:bCs/>
          <w:color w:val="000000" w:themeColor="text1"/>
          <w:sz w:val="20"/>
          <w:szCs w:val="20"/>
        </w:rPr>
        <w:t>El resultado final de este proceso se plasma en un mapa o matriz de riesgos, donde se representan gráficamente los riesgos identificados según su nivel de probabilidad e impacto, facilitando la toma de decisiones estratégicas y la asignación eficiente de recursos.</w:t>
      </w:r>
    </w:p>
    <w:p w14:paraId="30727F16" w14:textId="77777777" w:rsidR="00A36A6C" w:rsidRPr="00A36A6C" w:rsidRDefault="00A36A6C" w:rsidP="00A36A6C">
      <w:pPr>
        <w:rPr>
          <w:bCs/>
          <w:color w:val="000000" w:themeColor="text1"/>
          <w:sz w:val="20"/>
          <w:szCs w:val="20"/>
        </w:rPr>
      </w:pPr>
    </w:p>
    <w:p w14:paraId="33824097" w14:textId="77777777" w:rsidR="00A36A6C" w:rsidRPr="00A36A6C" w:rsidRDefault="00A36A6C" w:rsidP="00A36A6C">
      <w:pPr>
        <w:rPr>
          <w:bCs/>
          <w:color w:val="000000" w:themeColor="text1"/>
          <w:sz w:val="20"/>
          <w:szCs w:val="20"/>
        </w:rPr>
      </w:pPr>
      <w:r w:rsidRPr="00A36A6C">
        <w:rPr>
          <w:bCs/>
          <w:color w:val="000000" w:themeColor="text1"/>
          <w:sz w:val="20"/>
          <w:szCs w:val="20"/>
        </w:rPr>
        <w:t>Una gestión eficaz de la identificación y análisis de riesgos contribuye a:</w:t>
      </w:r>
    </w:p>
    <w:p w14:paraId="26F4B347" w14:textId="77777777" w:rsidR="00A36A6C" w:rsidRPr="00A36A6C" w:rsidRDefault="00A36A6C" w:rsidP="00A36A6C">
      <w:pPr>
        <w:rPr>
          <w:bCs/>
          <w:color w:val="000000" w:themeColor="text1"/>
          <w:sz w:val="20"/>
          <w:szCs w:val="20"/>
        </w:rPr>
      </w:pPr>
    </w:p>
    <w:p w14:paraId="148E7D24" w14:textId="605C382F" w:rsidR="00A36A6C" w:rsidRDefault="00A36A6C" w:rsidP="006463AE">
      <w:pPr>
        <w:pStyle w:val="Prrafodelista"/>
        <w:numPr>
          <w:ilvl w:val="0"/>
          <w:numId w:val="10"/>
        </w:numPr>
        <w:rPr>
          <w:bCs/>
          <w:color w:val="000000" w:themeColor="text1"/>
          <w:sz w:val="20"/>
          <w:szCs w:val="20"/>
        </w:rPr>
      </w:pPr>
      <w:r w:rsidRPr="003D72D5">
        <w:rPr>
          <w:bCs/>
          <w:color w:val="000000" w:themeColor="text1"/>
          <w:sz w:val="20"/>
          <w:szCs w:val="20"/>
        </w:rPr>
        <w:t>Prevenir interrupciones operativas significativas.</w:t>
      </w:r>
    </w:p>
    <w:p w14:paraId="4CE45D82" w14:textId="77777777" w:rsidR="00C32ACD" w:rsidRPr="00C32ACD" w:rsidRDefault="00C32ACD" w:rsidP="00C32ACD">
      <w:pPr>
        <w:rPr>
          <w:bCs/>
          <w:color w:val="000000" w:themeColor="text1"/>
          <w:sz w:val="20"/>
          <w:szCs w:val="20"/>
        </w:rPr>
      </w:pPr>
    </w:p>
    <w:p w14:paraId="39639975" w14:textId="6EA5176E" w:rsidR="00A36A6C" w:rsidRDefault="00A36A6C" w:rsidP="006463AE">
      <w:pPr>
        <w:pStyle w:val="Prrafodelista"/>
        <w:numPr>
          <w:ilvl w:val="0"/>
          <w:numId w:val="10"/>
        </w:numPr>
        <w:rPr>
          <w:bCs/>
          <w:color w:val="000000" w:themeColor="text1"/>
          <w:sz w:val="20"/>
          <w:szCs w:val="20"/>
        </w:rPr>
      </w:pPr>
      <w:r w:rsidRPr="003D72D5">
        <w:rPr>
          <w:bCs/>
          <w:color w:val="000000" w:themeColor="text1"/>
          <w:sz w:val="20"/>
          <w:szCs w:val="20"/>
        </w:rPr>
        <w:t>Optimizar los tiempos de respuesta ante emergencias.</w:t>
      </w:r>
    </w:p>
    <w:p w14:paraId="4E80C614" w14:textId="77777777" w:rsidR="00C32ACD" w:rsidRPr="00C32ACD" w:rsidRDefault="00C32ACD" w:rsidP="00C32ACD">
      <w:pPr>
        <w:rPr>
          <w:bCs/>
          <w:color w:val="000000" w:themeColor="text1"/>
          <w:sz w:val="20"/>
          <w:szCs w:val="20"/>
        </w:rPr>
      </w:pPr>
    </w:p>
    <w:p w14:paraId="3D02ED01" w14:textId="6FF74B09" w:rsidR="00A36A6C" w:rsidRDefault="00A36A6C" w:rsidP="006463AE">
      <w:pPr>
        <w:pStyle w:val="Prrafodelista"/>
        <w:numPr>
          <w:ilvl w:val="0"/>
          <w:numId w:val="10"/>
        </w:numPr>
        <w:rPr>
          <w:bCs/>
          <w:color w:val="000000" w:themeColor="text1"/>
          <w:sz w:val="20"/>
          <w:szCs w:val="20"/>
        </w:rPr>
      </w:pPr>
      <w:r w:rsidRPr="003D72D5">
        <w:rPr>
          <w:bCs/>
          <w:color w:val="000000" w:themeColor="text1"/>
          <w:sz w:val="20"/>
          <w:szCs w:val="20"/>
        </w:rPr>
        <w:t>Fortalecer la confianza de clientes, usuarios y aliados.</w:t>
      </w:r>
    </w:p>
    <w:p w14:paraId="7D068789" w14:textId="77777777" w:rsidR="00C32ACD" w:rsidRPr="00C32ACD" w:rsidRDefault="00C32ACD" w:rsidP="00C32ACD">
      <w:pPr>
        <w:rPr>
          <w:bCs/>
          <w:color w:val="000000" w:themeColor="text1"/>
          <w:sz w:val="20"/>
          <w:szCs w:val="20"/>
        </w:rPr>
      </w:pPr>
    </w:p>
    <w:p w14:paraId="344B0E7D" w14:textId="6A0A05A9" w:rsidR="00A36A6C" w:rsidRPr="003D72D5" w:rsidRDefault="00A36A6C" w:rsidP="006463AE">
      <w:pPr>
        <w:pStyle w:val="Prrafodelista"/>
        <w:numPr>
          <w:ilvl w:val="0"/>
          <w:numId w:val="10"/>
        </w:numPr>
        <w:rPr>
          <w:bCs/>
          <w:color w:val="000000" w:themeColor="text1"/>
          <w:sz w:val="20"/>
          <w:szCs w:val="20"/>
        </w:rPr>
      </w:pPr>
      <w:r w:rsidRPr="003D72D5">
        <w:rPr>
          <w:bCs/>
          <w:color w:val="000000" w:themeColor="text1"/>
          <w:sz w:val="20"/>
          <w:szCs w:val="20"/>
        </w:rPr>
        <w:t>Cumplir con normativas internacionales como la ISO 31000 (Gestión del riesgo) y la ISO 22301 (Continuidad del negocio).</w:t>
      </w:r>
    </w:p>
    <w:p w14:paraId="3E77A40E" w14:textId="77777777" w:rsidR="00A36A6C" w:rsidRPr="00A36A6C" w:rsidRDefault="00A36A6C" w:rsidP="00A36A6C">
      <w:pPr>
        <w:rPr>
          <w:bCs/>
          <w:color w:val="000000" w:themeColor="text1"/>
          <w:sz w:val="20"/>
          <w:szCs w:val="20"/>
        </w:rPr>
      </w:pPr>
    </w:p>
    <w:p w14:paraId="4C09C33C" w14:textId="65908C9E" w:rsidR="00A36A6C" w:rsidRDefault="00A36A6C" w:rsidP="00A36A6C">
      <w:pPr>
        <w:rPr>
          <w:bCs/>
          <w:color w:val="000000" w:themeColor="text1"/>
          <w:sz w:val="20"/>
          <w:szCs w:val="20"/>
        </w:rPr>
      </w:pPr>
      <w:r w:rsidRPr="00A36A6C">
        <w:rPr>
          <w:bCs/>
          <w:color w:val="000000" w:themeColor="text1"/>
          <w:sz w:val="20"/>
          <w:szCs w:val="20"/>
        </w:rPr>
        <w:t>En síntesis, el análisis de riesgos operativos y tecnológicos permite anticipar escenarios adversos y diseñar estrategias preventivas que fortalezcan la resiliencia organizacional, asegurando la sostenibilidad y competitividad de la entidad frente a los desafíos del entorno.</w:t>
      </w:r>
    </w:p>
    <w:p w14:paraId="65DF35EB" w14:textId="77777777" w:rsidR="00B3122A" w:rsidRPr="00A36A6C" w:rsidRDefault="00B3122A" w:rsidP="00A36A6C">
      <w:pPr>
        <w:rPr>
          <w:bCs/>
          <w:color w:val="000000" w:themeColor="text1"/>
          <w:sz w:val="20"/>
          <w:szCs w:val="20"/>
        </w:rPr>
      </w:pPr>
    </w:p>
    <w:p w14:paraId="7DA4EA55" w14:textId="19B82588" w:rsidR="005665EE" w:rsidRPr="003D72D5" w:rsidRDefault="005665EE" w:rsidP="00B67F32">
      <w:pPr>
        <w:pStyle w:val="Prrafodelista"/>
        <w:numPr>
          <w:ilvl w:val="1"/>
          <w:numId w:val="24"/>
        </w:numPr>
        <w:rPr>
          <w:b/>
          <w:bCs/>
          <w:color w:val="000000" w:themeColor="text1"/>
          <w:sz w:val="20"/>
          <w:szCs w:val="20"/>
        </w:rPr>
      </w:pPr>
      <w:r w:rsidRPr="003D72D5">
        <w:rPr>
          <w:b/>
          <w:bCs/>
          <w:color w:val="000000" w:themeColor="text1"/>
          <w:sz w:val="20"/>
          <w:szCs w:val="20"/>
        </w:rPr>
        <w:t>Evaluación de probabilidad e impacto</w:t>
      </w:r>
    </w:p>
    <w:p w14:paraId="48849EFC" w14:textId="241D2F10" w:rsidR="003D72D5" w:rsidRDefault="003D72D5" w:rsidP="003D72D5">
      <w:pPr>
        <w:rPr>
          <w:bCs/>
          <w:color w:val="000000" w:themeColor="text1"/>
          <w:sz w:val="20"/>
          <w:szCs w:val="20"/>
        </w:rPr>
      </w:pPr>
    </w:p>
    <w:p w14:paraId="39436DFD" w14:textId="77777777" w:rsidR="003D72D5" w:rsidRPr="003D72D5" w:rsidRDefault="003D72D5" w:rsidP="003D72D5">
      <w:pPr>
        <w:rPr>
          <w:bCs/>
          <w:color w:val="000000" w:themeColor="text1"/>
          <w:sz w:val="20"/>
          <w:szCs w:val="20"/>
        </w:rPr>
      </w:pPr>
      <w:r w:rsidRPr="003D72D5">
        <w:rPr>
          <w:bCs/>
          <w:color w:val="000000" w:themeColor="text1"/>
          <w:sz w:val="20"/>
          <w:szCs w:val="20"/>
        </w:rPr>
        <w:t>La evaluación de la probabilidad e impacto es una fase fundamental dentro de la gestión del riesgo, ya que permite determinar el nivel de exposición de una organización frente a las amenazas identificadas y priorizar las acciones necesarias para su tratamiento. Este análisis constituye la base para la toma de decisiones estratégicas orientadas a la protección de los activos, la continuidad del negocio y la resiliencia organizacional.</w:t>
      </w:r>
    </w:p>
    <w:p w14:paraId="6ADF4D89" w14:textId="77777777" w:rsidR="003D72D5" w:rsidRPr="003D72D5" w:rsidRDefault="003D72D5" w:rsidP="003D72D5">
      <w:pPr>
        <w:rPr>
          <w:bCs/>
          <w:color w:val="000000" w:themeColor="text1"/>
          <w:sz w:val="20"/>
          <w:szCs w:val="20"/>
        </w:rPr>
      </w:pPr>
    </w:p>
    <w:p w14:paraId="13AE7DAE" w14:textId="77777777" w:rsidR="003D72D5" w:rsidRPr="003D72D5" w:rsidRDefault="003D72D5" w:rsidP="003D72D5">
      <w:pPr>
        <w:rPr>
          <w:bCs/>
          <w:color w:val="000000" w:themeColor="text1"/>
          <w:sz w:val="20"/>
          <w:szCs w:val="20"/>
        </w:rPr>
      </w:pPr>
      <w:r w:rsidRPr="003D72D5">
        <w:rPr>
          <w:bCs/>
          <w:color w:val="000000" w:themeColor="text1"/>
          <w:sz w:val="20"/>
          <w:szCs w:val="20"/>
        </w:rPr>
        <w:t>La probabilidad se refiere a la posibilidad de que un riesgo se materialice, considerando la frecuencia con la que podría ocurrir un evento adverso. Esta se estima a partir de datos históricos, registros de incidentes, comportamiento del entorno, condiciones tecnológicas y experiencia del personal. Por ejemplo, un ciberataque en una organización con múltiples vulnerabilidades tecnológicas puede considerarse de alta probabilidad, mientras que una falla en un centro de datos con redundancia y mantenimiento constante podría clasificarse de baja probabilidad.</w:t>
      </w:r>
    </w:p>
    <w:p w14:paraId="281827E5" w14:textId="77777777" w:rsidR="003D72D5" w:rsidRPr="003D72D5" w:rsidRDefault="003D72D5" w:rsidP="003D72D5">
      <w:pPr>
        <w:rPr>
          <w:bCs/>
          <w:color w:val="000000" w:themeColor="text1"/>
          <w:sz w:val="20"/>
          <w:szCs w:val="20"/>
        </w:rPr>
      </w:pPr>
    </w:p>
    <w:p w14:paraId="41BF520F" w14:textId="77777777" w:rsidR="003D72D5" w:rsidRPr="003D72D5" w:rsidRDefault="003D72D5" w:rsidP="003D72D5">
      <w:pPr>
        <w:rPr>
          <w:bCs/>
          <w:color w:val="000000" w:themeColor="text1"/>
          <w:sz w:val="20"/>
          <w:szCs w:val="20"/>
        </w:rPr>
      </w:pPr>
      <w:r w:rsidRPr="003D72D5">
        <w:rPr>
          <w:bCs/>
          <w:color w:val="000000" w:themeColor="text1"/>
          <w:sz w:val="20"/>
          <w:szCs w:val="20"/>
        </w:rPr>
        <w:t>El impacto, por su parte, corresponde a la magnitud de las consecuencias que tendría la ocurrencia del riesgo sobre los objetivos del negocio, la reputación institucional, la seguridad de la información o el cumplimiento normativo. Este puede expresarse en términos financieros, operativos, legales, reputacionales o sociales, dependiendo de la naturaleza de la organización y de los procesos afectados.</w:t>
      </w:r>
    </w:p>
    <w:p w14:paraId="63BBE96E" w14:textId="77777777" w:rsidR="003D72D5" w:rsidRPr="003D72D5" w:rsidRDefault="003D72D5" w:rsidP="003D72D5">
      <w:pPr>
        <w:rPr>
          <w:bCs/>
          <w:color w:val="000000" w:themeColor="text1"/>
          <w:sz w:val="20"/>
          <w:szCs w:val="20"/>
        </w:rPr>
      </w:pPr>
    </w:p>
    <w:p w14:paraId="0EA33030" w14:textId="64C7DABE" w:rsidR="003D72D5" w:rsidRDefault="003D72D5" w:rsidP="003D72D5">
      <w:pPr>
        <w:rPr>
          <w:bCs/>
          <w:color w:val="000000" w:themeColor="text1"/>
          <w:sz w:val="20"/>
          <w:szCs w:val="20"/>
        </w:rPr>
      </w:pPr>
      <w:r w:rsidRPr="003D72D5">
        <w:rPr>
          <w:bCs/>
          <w:color w:val="000000" w:themeColor="text1"/>
          <w:sz w:val="20"/>
          <w:szCs w:val="20"/>
        </w:rPr>
        <w:t>La</w:t>
      </w:r>
      <w:r w:rsidR="000E7312">
        <w:rPr>
          <w:bCs/>
          <w:color w:val="000000" w:themeColor="text1"/>
          <w:sz w:val="20"/>
          <w:szCs w:val="20"/>
        </w:rPr>
        <w:t xml:space="preserve"> combinación de ambos factores “</w:t>
      </w:r>
      <w:r w:rsidRPr="003D72D5">
        <w:rPr>
          <w:bCs/>
          <w:color w:val="000000" w:themeColor="text1"/>
          <w:sz w:val="20"/>
          <w:szCs w:val="20"/>
        </w:rPr>
        <w:t>probabilidad e impacto</w:t>
      </w:r>
      <w:r w:rsidR="000E7312">
        <w:rPr>
          <w:bCs/>
          <w:color w:val="000000" w:themeColor="text1"/>
          <w:sz w:val="20"/>
          <w:szCs w:val="20"/>
        </w:rPr>
        <w:t>”</w:t>
      </w:r>
      <w:r w:rsidRPr="003D72D5">
        <w:rPr>
          <w:bCs/>
          <w:color w:val="000000" w:themeColor="text1"/>
          <w:sz w:val="20"/>
          <w:szCs w:val="20"/>
        </w:rPr>
        <w:t xml:space="preserve"> permite determinar el nivel de riesgo, que refleja el grado de criticidad o prioridad de atención que debe asignarse a cada evento. En la práctica, este análisis se representa mediante una matriz de evaluación de riesgos, donde se cruzan los niveles de probabilidad e impacto, clasificando los riesgos en categorías como alto, medio o bajo.</w:t>
      </w:r>
    </w:p>
    <w:p w14:paraId="621FA18F" w14:textId="7285D26C" w:rsidR="000E7312" w:rsidRDefault="000E7312" w:rsidP="003D72D5">
      <w:pPr>
        <w:rPr>
          <w:bCs/>
          <w:color w:val="000000" w:themeColor="text1"/>
          <w:sz w:val="20"/>
          <w:szCs w:val="20"/>
        </w:rPr>
      </w:pPr>
    </w:p>
    <w:p w14:paraId="12E67385" w14:textId="26BB7DEE" w:rsidR="000E7312" w:rsidRDefault="000E7312" w:rsidP="003D72D5">
      <w:pPr>
        <w:rPr>
          <w:bCs/>
          <w:color w:val="000000" w:themeColor="text1"/>
          <w:sz w:val="20"/>
          <w:szCs w:val="20"/>
        </w:rPr>
      </w:pPr>
      <w:r w:rsidRPr="000E7312">
        <w:rPr>
          <w:b/>
          <w:bCs/>
          <w:color w:val="000000" w:themeColor="text1"/>
          <w:sz w:val="20"/>
          <w:szCs w:val="20"/>
        </w:rPr>
        <w:t>Tabla 3.</w:t>
      </w:r>
      <w:r>
        <w:rPr>
          <w:bCs/>
          <w:color w:val="000000" w:themeColor="text1"/>
          <w:sz w:val="20"/>
          <w:szCs w:val="20"/>
        </w:rPr>
        <w:t xml:space="preserve"> </w:t>
      </w:r>
      <w:r w:rsidRPr="000E7312">
        <w:rPr>
          <w:bCs/>
          <w:i/>
          <w:color w:val="000000" w:themeColor="text1"/>
          <w:sz w:val="20"/>
          <w:szCs w:val="20"/>
        </w:rPr>
        <w:t>Ejemplo de matriz de evaluación de riesgos</w:t>
      </w:r>
    </w:p>
    <w:tbl>
      <w:tblPr>
        <w:tblStyle w:val="Tablaconcuadrcula"/>
        <w:tblW w:w="0" w:type="auto"/>
        <w:tblInd w:w="0" w:type="dxa"/>
        <w:tblLook w:val="04A0" w:firstRow="1" w:lastRow="0" w:firstColumn="1" w:lastColumn="0" w:noHBand="0" w:noVBand="1"/>
        <w:tblCaption w:val="Tabla 3. Ejemplo de matriz de evaluación de riesgos"/>
      </w:tblPr>
      <w:tblGrid>
        <w:gridCol w:w="2490"/>
        <w:gridCol w:w="2490"/>
        <w:gridCol w:w="2491"/>
        <w:gridCol w:w="2491"/>
      </w:tblGrid>
      <w:tr w:rsidR="000E7312" w:rsidRPr="000E7312" w14:paraId="3550C08A" w14:textId="77777777" w:rsidTr="000E7312">
        <w:tc>
          <w:tcPr>
            <w:tcW w:w="2490" w:type="dxa"/>
          </w:tcPr>
          <w:p w14:paraId="7C22EACE" w14:textId="30E9D872" w:rsidR="000E7312" w:rsidRPr="000E7312" w:rsidRDefault="000E7312" w:rsidP="000E7312">
            <w:pPr>
              <w:rPr>
                <w:b/>
                <w:bCs/>
                <w:color w:val="000000" w:themeColor="text1"/>
                <w:sz w:val="20"/>
                <w:szCs w:val="20"/>
              </w:rPr>
            </w:pPr>
            <w:r w:rsidRPr="000E7312">
              <w:rPr>
                <w:b/>
                <w:sz w:val="20"/>
                <w:szCs w:val="20"/>
              </w:rPr>
              <w:t>Probabilidad / Impacto</w:t>
            </w:r>
          </w:p>
        </w:tc>
        <w:tc>
          <w:tcPr>
            <w:tcW w:w="2490" w:type="dxa"/>
          </w:tcPr>
          <w:p w14:paraId="6296E575" w14:textId="16216156" w:rsidR="000E7312" w:rsidRPr="000E7312" w:rsidRDefault="000E7312" w:rsidP="000E7312">
            <w:pPr>
              <w:rPr>
                <w:b/>
                <w:bCs/>
                <w:color w:val="000000" w:themeColor="text1"/>
                <w:sz w:val="20"/>
                <w:szCs w:val="20"/>
              </w:rPr>
            </w:pPr>
            <w:r w:rsidRPr="000E7312">
              <w:rPr>
                <w:b/>
                <w:sz w:val="20"/>
                <w:szCs w:val="20"/>
              </w:rPr>
              <w:t>Bajo impacto</w:t>
            </w:r>
          </w:p>
        </w:tc>
        <w:tc>
          <w:tcPr>
            <w:tcW w:w="2491" w:type="dxa"/>
          </w:tcPr>
          <w:p w14:paraId="51EDA6D3" w14:textId="199FE481" w:rsidR="000E7312" w:rsidRPr="000E7312" w:rsidRDefault="000E7312" w:rsidP="000E7312">
            <w:pPr>
              <w:rPr>
                <w:b/>
                <w:bCs/>
                <w:color w:val="000000" w:themeColor="text1"/>
                <w:sz w:val="20"/>
                <w:szCs w:val="20"/>
              </w:rPr>
            </w:pPr>
            <w:r w:rsidRPr="000E7312">
              <w:rPr>
                <w:b/>
                <w:sz w:val="20"/>
                <w:szCs w:val="20"/>
              </w:rPr>
              <w:t>Impacto medio</w:t>
            </w:r>
          </w:p>
        </w:tc>
        <w:tc>
          <w:tcPr>
            <w:tcW w:w="2491" w:type="dxa"/>
          </w:tcPr>
          <w:p w14:paraId="2525C705" w14:textId="260DEE8C" w:rsidR="000E7312" w:rsidRPr="000E7312" w:rsidRDefault="000E7312" w:rsidP="000E7312">
            <w:pPr>
              <w:rPr>
                <w:b/>
                <w:bCs/>
                <w:color w:val="000000" w:themeColor="text1"/>
                <w:sz w:val="20"/>
                <w:szCs w:val="20"/>
              </w:rPr>
            </w:pPr>
            <w:r w:rsidRPr="000E7312">
              <w:rPr>
                <w:b/>
                <w:sz w:val="20"/>
                <w:szCs w:val="20"/>
              </w:rPr>
              <w:t>Alto impacto</w:t>
            </w:r>
          </w:p>
        </w:tc>
      </w:tr>
      <w:tr w:rsidR="000E7312" w:rsidRPr="000E7312" w14:paraId="51177585" w14:textId="77777777" w:rsidTr="000E7312">
        <w:tc>
          <w:tcPr>
            <w:tcW w:w="2490" w:type="dxa"/>
          </w:tcPr>
          <w:p w14:paraId="75F75109" w14:textId="7F8547D9" w:rsidR="000E7312" w:rsidRPr="000E7312" w:rsidRDefault="000E7312" w:rsidP="000E7312">
            <w:pPr>
              <w:rPr>
                <w:bCs/>
                <w:color w:val="000000" w:themeColor="text1"/>
                <w:sz w:val="20"/>
                <w:szCs w:val="20"/>
              </w:rPr>
            </w:pPr>
            <w:r w:rsidRPr="000E7312">
              <w:rPr>
                <w:sz w:val="20"/>
                <w:szCs w:val="20"/>
              </w:rPr>
              <w:t>Alta probabilidad</w:t>
            </w:r>
          </w:p>
        </w:tc>
        <w:tc>
          <w:tcPr>
            <w:tcW w:w="2490" w:type="dxa"/>
          </w:tcPr>
          <w:p w14:paraId="2BECBD7B" w14:textId="37224B9D" w:rsidR="000E7312" w:rsidRPr="000E7312" w:rsidRDefault="000E7312" w:rsidP="000E7312">
            <w:pPr>
              <w:rPr>
                <w:bCs/>
                <w:color w:val="000000" w:themeColor="text1"/>
                <w:sz w:val="20"/>
                <w:szCs w:val="20"/>
              </w:rPr>
            </w:pPr>
            <w:r w:rsidRPr="000E7312">
              <w:rPr>
                <w:sz w:val="20"/>
                <w:szCs w:val="20"/>
              </w:rPr>
              <w:t>Riesgo medio</w:t>
            </w:r>
          </w:p>
        </w:tc>
        <w:tc>
          <w:tcPr>
            <w:tcW w:w="2491" w:type="dxa"/>
          </w:tcPr>
          <w:p w14:paraId="342DF139" w14:textId="39BBA293" w:rsidR="000E7312" w:rsidRPr="000E7312" w:rsidRDefault="000E7312" w:rsidP="000E7312">
            <w:pPr>
              <w:rPr>
                <w:bCs/>
                <w:color w:val="000000" w:themeColor="text1"/>
                <w:sz w:val="20"/>
                <w:szCs w:val="20"/>
              </w:rPr>
            </w:pPr>
            <w:r w:rsidRPr="000E7312">
              <w:rPr>
                <w:sz w:val="20"/>
                <w:szCs w:val="20"/>
              </w:rPr>
              <w:t>Riesgo alto</w:t>
            </w:r>
          </w:p>
        </w:tc>
        <w:tc>
          <w:tcPr>
            <w:tcW w:w="2491" w:type="dxa"/>
          </w:tcPr>
          <w:p w14:paraId="618BF3DE" w14:textId="6E58A163" w:rsidR="000E7312" w:rsidRPr="000E7312" w:rsidRDefault="000E7312" w:rsidP="000E7312">
            <w:pPr>
              <w:rPr>
                <w:bCs/>
                <w:color w:val="000000" w:themeColor="text1"/>
                <w:sz w:val="20"/>
                <w:szCs w:val="20"/>
              </w:rPr>
            </w:pPr>
            <w:r w:rsidRPr="000E7312">
              <w:rPr>
                <w:sz w:val="20"/>
                <w:szCs w:val="20"/>
              </w:rPr>
              <w:t>Riesgo crítico</w:t>
            </w:r>
          </w:p>
        </w:tc>
      </w:tr>
      <w:tr w:rsidR="000E7312" w:rsidRPr="000E7312" w14:paraId="5BFEA3C7" w14:textId="77777777" w:rsidTr="000E7312">
        <w:tc>
          <w:tcPr>
            <w:tcW w:w="2490" w:type="dxa"/>
          </w:tcPr>
          <w:p w14:paraId="0C046269" w14:textId="593457D0" w:rsidR="000E7312" w:rsidRPr="000E7312" w:rsidRDefault="000E7312" w:rsidP="000E7312">
            <w:pPr>
              <w:rPr>
                <w:bCs/>
                <w:color w:val="000000" w:themeColor="text1"/>
                <w:sz w:val="20"/>
                <w:szCs w:val="20"/>
              </w:rPr>
            </w:pPr>
            <w:r w:rsidRPr="000E7312">
              <w:rPr>
                <w:sz w:val="20"/>
                <w:szCs w:val="20"/>
              </w:rPr>
              <w:t>Probabilidad media</w:t>
            </w:r>
          </w:p>
        </w:tc>
        <w:tc>
          <w:tcPr>
            <w:tcW w:w="2490" w:type="dxa"/>
          </w:tcPr>
          <w:p w14:paraId="1F40099F" w14:textId="4819A259" w:rsidR="000E7312" w:rsidRPr="000E7312" w:rsidRDefault="000E7312" w:rsidP="000E7312">
            <w:pPr>
              <w:rPr>
                <w:bCs/>
                <w:color w:val="000000" w:themeColor="text1"/>
                <w:sz w:val="20"/>
                <w:szCs w:val="20"/>
              </w:rPr>
            </w:pPr>
            <w:r w:rsidRPr="000E7312">
              <w:rPr>
                <w:sz w:val="20"/>
                <w:szCs w:val="20"/>
              </w:rPr>
              <w:t>Riesgo bajo</w:t>
            </w:r>
          </w:p>
        </w:tc>
        <w:tc>
          <w:tcPr>
            <w:tcW w:w="2491" w:type="dxa"/>
          </w:tcPr>
          <w:p w14:paraId="76BDEA6E" w14:textId="1A761DBB" w:rsidR="000E7312" w:rsidRPr="000E7312" w:rsidRDefault="000E7312" w:rsidP="000E7312">
            <w:pPr>
              <w:rPr>
                <w:bCs/>
                <w:color w:val="000000" w:themeColor="text1"/>
                <w:sz w:val="20"/>
                <w:szCs w:val="20"/>
              </w:rPr>
            </w:pPr>
            <w:r w:rsidRPr="000E7312">
              <w:rPr>
                <w:sz w:val="20"/>
                <w:szCs w:val="20"/>
              </w:rPr>
              <w:t>Riesgo medio</w:t>
            </w:r>
          </w:p>
        </w:tc>
        <w:tc>
          <w:tcPr>
            <w:tcW w:w="2491" w:type="dxa"/>
          </w:tcPr>
          <w:p w14:paraId="6ED77DB6" w14:textId="405F49E7" w:rsidR="000E7312" w:rsidRPr="000E7312" w:rsidRDefault="000E7312" w:rsidP="000E7312">
            <w:pPr>
              <w:rPr>
                <w:bCs/>
                <w:color w:val="000000" w:themeColor="text1"/>
                <w:sz w:val="20"/>
                <w:szCs w:val="20"/>
              </w:rPr>
            </w:pPr>
            <w:r w:rsidRPr="000E7312">
              <w:rPr>
                <w:sz w:val="20"/>
                <w:szCs w:val="20"/>
              </w:rPr>
              <w:t>Riesgo alto</w:t>
            </w:r>
          </w:p>
        </w:tc>
      </w:tr>
      <w:tr w:rsidR="000E7312" w:rsidRPr="000E7312" w14:paraId="05BD13B3" w14:textId="77777777" w:rsidTr="000E7312">
        <w:tc>
          <w:tcPr>
            <w:tcW w:w="2490" w:type="dxa"/>
          </w:tcPr>
          <w:p w14:paraId="52DE0274" w14:textId="22A2FAE3" w:rsidR="000E7312" w:rsidRPr="000E7312" w:rsidRDefault="000E7312" w:rsidP="000E7312">
            <w:pPr>
              <w:rPr>
                <w:bCs/>
                <w:color w:val="000000" w:themeColor="text1"/>
                <w:sz w:val="20"/>
                <w:szCs w:val="20"/>
              </w:rPr>
            </w:pPr>
            <w:r w:rsidRPr="000E7312">
              <w:rPr>
                <w:sz w:val="20"/>
                <w:szCs w:val="20"/>
              </w:rPr>
              <w:t>Baja probabilidad</w:t>
            </w:r>
          </w:p>
        </w:tc>
        <w:tc>
          <w:tcPr>
            <w:tcW w:w="2490" w:type="dxa"/>
          </w:tcPr>
          <w:p w14:paraId="2A10EAF8" w14:textId="617F9361" w:rsidR="000E7312" w:rsidRPr="000E7312" w:rsidRDefault="000E7312" w:rsidP="000E7312">
            <w:pPr>
              <w:rPr>
                <w:bCs/>
                <w:color w:val="000000" w:themeColor="text1"/>
                <w:sz w:val="20"/>
                <w:szCs w:val="20"/>
              </w:rPr>
            </w:pPr>
            <w:r w:rsidRPr="000E7312">
              <w:rPr>
                <w:sz w:val="20"/>
                <w:szCs w:val="20"/>
              </w:rPr>
              <w:t>Riesgo bajo</w:t>
            </w:r>
          </w:p>
        </w:tc>
        <w:tc>
          <w:tcPr>
            <w:tcW w:w="2491" w:type="dxa"/>
          </w:tcPr>
          <w:p w14:paraId="6612E2DD" w14:textId="7645E3ED" w:rsidR="000E7312" w:rsidRPr="000E7312" w:rsidRDefault="000E7312" w:rsidP="000E7312">
            <w:pPr>
              <w:rPr>
                <w:bCs/>
                <w:color w:val="000000" w:themeColor="text1"/>
                <w:sz w:val="20"/>
                <w:szCs w:val="20"/>
              </w:rPr>
            </w:pPr>
            <w:r w:rsidRPr="000E7312">
              <w:rPr>
                <w:sz w:val="20"/>
                <w:szCs w:val="20"/>
              </w:rPr>
              <w:t>Riesgo bajo</w:t>
            </w:r>
          </w:p>
        </w:tc>
        <w:tc>
          <w:tcPr>
            <w:tcW w:w="2491" w:type="dxa"/>
          </w:tcPr>
          <w:p w14:paraId="7D963004" w14:textId="7245E651" w:rsidR="000E7312" w:rsidRPr="000E7312" w:rsidRDefault="000E7312" w:rsidP="000E7312">
            <w:pPr>
              <w:rPr>
                <w:bCs/>
                <w:color w:val="000000" w:themeColor="text1"/>
                <w:sz w:val="20"/>
                <w:szCs w:val="20"/>
              </w:rPr>
            </w:pPr>
            <w:r w:rsidRPr="000E7312">
              <w:rPr>
                <w:sz w:val="20"/>
                <w:szCs w:val="20"/>
              </w:rPr>
              <w:t>Riesgo medio</w:t>
            </w:r>
          </w:p>
        </w:tc>
      </w:tr>
    </w:tbl>
    <w:p w14:paraId="01DADA46" w14:textId="77777777" w:rsidR="000E7312" w:rsidRDefault="000E7312" w:rsidP="003D72D5">
      <w:pPr>
        <w:rPr>
          <w:bCs/>
          <w:color w:val="000000" w:themeColor="text1"/>
          <w:sz w:val="20"/>
          <w:szCs w:val="20"/>
        </w:rPr>
      </w:pPr>
    </w:p>
    <w:p w14:paraId="6B13B343" w14:textId="77777777" w:rsidR="000E7312" w:rsidRPr="000E7312" w:rsidRDefault="000E7312" w:rsidP="000E7312">
      <w:pPr>
        <w:rPr>
          <w:bCs/>
          <w:color w:val="000000" w:themeColor="text1"/>
          <w:sz w:val="20"/>
          <w:szCs w:val="20"/>
        </w:rPr>
      </w:pPr>
      <w:r w:rsidRPr="000E7312">
        <w:rPr>
          <w:bCs/>
          <w:color w:val="000000" w:themeColor="text1"/>
          <w:sz w:val="20"/>
          <w:szCs w:val="20"/>
        </w:rPr>
        <w:t>Esta herramienta facilita la priorización de riesgos, orientando los esfuerzos hacia aquellos eventos con mayor posibilidad de ocurrencia y consecuencias más graves. Por ejemplo:</w:t>
      </w:r>
    </w:p>
    <w:p w14:paraId="6DD113DD" w14:textId="77777777" w:rsidR="000E7312" w:rsidRPr="000E7312" w:rsidRDefault="000E7312" w:rsidP="000E7312">
      <w:pPr>
        <w:rPr>
          <w:bCs/>
          <w:color w:val="000000" w:themeColor="text1"/>
          <w:sz w:val="20"/>
          <w:szCs w:val="20"/>
        </w:rPr>
      </w:pPr>
    </w:p>
    <w:p w14:paraId="08F3EF50" w14:textId="77777777" w:rsidR="000E7312" w:rsidRPr="000E7312" w:rsidRDefault="000E7312" w:rsidP="006463AE">
      <w:pPr>
        <w:pStyle w:val="Prrafodelista"/>
        <w:numPr>
          <w:ilvl w:val="0"/>
          <w:numId w:val="11"/>
        </w:numPr>
        <w:rPr>
          <w:bCs/>
          <w:color w:val="000000" w:themeColor="text1"/>
          <w:sz w:val="20"/>
          <w:szCs w:val="20"/>
        </w:rPr>
      </w:pPr>
      <w:r w:rsidRPr="000E7312">
        <w:rPr>
          <w:bCs/>
          <w:color w:val="000000" w:themeColor="text1"/>
          <w:sz w:val="20"/>
          <w:szCs w:val="20"/>
        </w:rPr>
        <w:t>Una interrupción del sistema de facturación podría clasificarse como riesgo alto, al tener alta probabilidad e impacto financiero significativo.</w:t>
      </w:r>
    </w:p>
    <w:p w14:paraId="11308471" w14:textId="77777777" w:rsidR="000E7312" w:rsidRPr="000E7312" w:rsidRDefault="000E7312" w:rsidP="000E7312">
      <w:pPr>
        <w:rPr>
          <w:bCs/>
          <w:color w:val="000000" w:themeColor="text1"/>
          <w:sz w:val="20"/>
          <w:szCs w:val="20"/>
        </w:rPr>
      </w:pPr>
    </w:p>
    <w:p w14:paraId="0D559542" w14:textId="77777777" w:rsidR="000E7312" w:rsidRPr="000E7312" w:rsidRDefault="000E7312" w:rsidP="006463AE">
      <w:pPr>
        <w:pStyle w:val="Prrafodelista"/>
        <w:numPr>
          <w:ilvl w:val="0"/>
          <w:numId w:val="11"/>
        </w:numPr>
        <w:rPr>
          <w:bCs/>
          <w:color w:val="000000" w:themeColor="text1"/>
          <w:sz w:val="20"/>
          <w:szCs w:val="20"/>
        </w:rPr>
      </w:pPr>
      <w:r w:rsidRPr="000E7312">
        <w:rPr>
          <w:bCs/>
          <w:color w:val="000000" w:themeColor="text1"/>
          <w:sz w:val="20"/>
          <w:szCs w:val="20"/>
        </w:rPr>
        <w:t>Un error menor en reportes administrativos podría considerarse riesgo bajo, por su baja probabilidad e impacto limitado.</w:t>
      </w:r>
    </w:p>
    <w:p w14:paraId="274BACEA" w14:textId="77777777" w:rsidR="000E7312" w:rsidRPr="000E7312" w:rsidRDefault="000E7312" w:rsidP="000E7312">
      <w:pPr>
        <w:rPr>
          <w:bCs/>
          <w:color w:val="000000" w:themeColor="text1"/>
          <w:sz w:val="20"/>
          <w:szCs w:val="20"/>
        </w:rPr>
      </w:pPr>
    </w:p>
    <w:p w14:paraId="1D355FBB" w14:textId="77777777" w:rsidR="000E7312" w:rsidRPr="000E7312" w:rsidRDefault="000E7312" w:rsidP="000E7312">
      <w:pPr>
        <w:rPr>
          <w:bCs/>
          <w:color w:val="000000" w:themeColor="text1"/>
          <w:sz w:val="20"/>
          <w:szCs w:val="20"/>
        </w:rPr>
      </w:pPr>
      <w:r w:rsidRPr="000E7312">
        <w:rPr>
          <w:bCs/>
          <w:color w:val="000000" w:themeColor="text1"/>
          <w:sz w:val="20"/>
          <w:szCs w:val="20"/>
        </w:rPr>
        <w:t>En algunos casos, la organización puede aplicar métodos cuantitativos, utilizando métricas y fórmulas para estimar la pérdida esperada o el tiempo de recuperación necesario. Entre los indicadores más utilizados se encuentran:</w:t>
      </w:r>
    </w:p>
    <w:p w14:paraId="0CBD6884" w14:textId="471F0252" w:rsidR="000E7312" w:rsidRDefault="000E7312" w:rsidP="000E7312">
      <w:pPr>
        <w:rPr>
          <w:bCs/>
          <w:color w:val="000000" w:themeColor="text1"/>
          <w:sz w:val="20"/>
          <w:szCs w:val="20"/>
        </w:rPr>
      </w:pPr>
    </w:p>
    <w:p w14:paraId="1E9A2702" w14:textId="65A12C44" w:rsidR="000E7312" w:rsidRDefault="000E7312" w:rsidP="000E7312">
      <w:pPr>
        <w:rPr>
          <w:bCs/>
          <w:color w:val="000000" w:themeColor="text1"/>
          <w:sz w:val="20"/>
          <w:szCs w:val="20"/>
        </w:rPr>
      </w:pPr>
      <w:r>
        <w:rPr>
          <w:bCs/>
          <w:noProof/>
          <w:color w:val="000000" w:themeColor="text1"/>
          <w:sz w:val="20"/>
          <w:szCs w:val="20"/>
          <w:lang w:val="en-US" w:eastAsia="en-US"/>
        </w:rPr>
        <w:lastRenderedPageBreak/>
        <w:drawing>
          <wp:inline distT="0" distB="0" distL="0" distR="0" wp14:anchorId="651CCB23" wp14:editId="1FBFA1CD">
            <wp:extent cx="6297295" cy="1033670"/>
            <wp:effectExtent l="0" t="0" r="0" b="14605"/>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732C160D" w14:textId="77777777" w:rsidR="000E7312" w:rsidRPr="000E7312" w:rsidRDefault="000E7312" w:rsidP="000E7312">
      <w:pPr>
        <w:rPr>
          <w:bCs/>
          <w:color w:val="000000" w:themeColor="text1"/>
          <w:sz w:val="20"/>
          <w:szCs w:val="20"/>
        </w:rPr>
      </w:pPr>
    </w:p>
    <w:p w14:paraId="595F441A" w14:textId="77777777" w:rsidR="000E7312" w:rsidRPr="000E7312" w:rsidRDefault="000E7312" w:rsidP="000E7312">
      <w:pPr>
        <w:rPr>
          <w:bCs/>
          <w:color w:val="000000" w:themeColor="text1"/>
          <w:sz w:val="20"/>
          <w:szCs w:val="20"/>
        </w:rPr>
      </w:pPr>
      <w:r w:rsidRPr="000E7312">
        <w:rPr>
          <w:bCs/>
          <w:color w:val="000000" w:themeColor="text1"/>
          <w:sz w:val="20"/>
          <w:szCs w:val="20"/>
        </w:rPr>
        <w:t>Estas métricas permiten establecer umbrales de tolerancia y definir los tiempos y recursos requeridos para mantener la operatividad mínima durante una interrupción.</w:t>
      </w:r>
    </w:p>
    <w:p w14:paraId="36C48378" w14:textId="77777777" w:rsidR="000E7312" w:rsidRPr="000E7312" w:rsidRDefault="000E7312" w:rsidP="000E7312">
      <w:pPr>
        <w:rPr>
          <w:bCs/>
          <w:color w:val="000000" w:themeColor="text1"/>
          <w:sz w:val="20"/>
          <w:szCs w:val="20"/>
        </w:rPr>
      </w:pPr>
    </w:p>
    <w:p w14:paraId="2BF46D42" w14:textId="77777777" w:rsidR="000E7312" w:rsidRPr="000E7312" w:rsidRDefault="000E7312" w:rsidP="000E7312">
      <w:pPr>
        <w:rPr>
          <w:bCs/>
          <w:color w:val="000000" w:themeColor="text1"/>
          <w:sz w:val="20"/>
          <w:szCs w:val="20"/>
        </w:rPr>
      </w:pPr>
      <w:r w:rsidRPr="000E7312">
        <w:rPr>
          <w:bCs/>
          <w:color w:val="000000" w:themeColor="text1"/>
          <w:sz w:val="20"/>
          <w:szCs w:val="20"/>
        </w:rPr>
        <w:t>La evaluación de probabilidad e impacto no solo cuantifica el riesgo, sino que también promueve una visión preventiva, fortaleciendo la cultura de gestión anticipada en la organización. De esta manera, los equipos pueden priorizar inversiones, diseñar planes de contingencia realistas y establecer políticas de seguridad coherentes con la criticidad de los procesos y activos.</w:t>
      </w:r>
    </w:p>
    <w:p w14:paraId="5B104E92" w14:textId="77777777" w:rsidR="000E7312" w:rsidRPr="000E7312" w:rsidRDefault="000E7312" w:rsidP="000E7312">
      <w:pPr>
        <w:rPr>
          <w:bCs/>
          <w:color w:val="000000" w:themeColor="text1"/>
          <w:sz w:val="20"/>
          <w:szCs w:val="20"/>
        </w:rPr>
      </w:pPr>
    </w:p>
    <w:p w14:paraId="1746E874" w14:textId="5E6E83FF" w:rsidR="000E7312" w:rsidRDefault="000E7312" w:rsidP="000E7312">
      <w:pPr>
        <w:rPr>
          <w:bCs/>
          <w:color w:val="000000" w:themeColor="text1"/>
          <w:sz w:val="20"/>
          <w:szCs w:val="20"/>
        </w:rPr>
      </w:pPr>
      <w:r w:rsidRPr="000E7312">
        <w:rPr>
          <w:bCs/>
          <w:color w:val="000000" w:themeColor="text1"/>
          <w:sz w:val="20"/>
          <w:szCs w:val="20"/>
        </w:rPr>
        <w:t>En síntesis, la evaluación de probabilidad e impacto permite pasar del simple reconocimiento de los riesgos a una gestión estratégica basada en evidencia, contribuyendo al desarrollo de organizaciones más resilientes, seguras y sostenibles frente a las amenazas emergentes del entorno.</w:t>
      </w:r>
    </w:p>
    <w:p w14:paraId="50CABF61" w14:textId="77777777" w:rsidR="000E7312" w:rsidRPr="003D72D5" w:rsidRDefault="000E7312" w:rsidP="000E7312">
      <w:pPr>
        <w:rPr>
          <w:bCs/>
          <w:color w:val="000000" w:themeColor="text1"/>
          <w:sz w:val="20"/>
          <w:szCs w:val="20"/>
        </w:rPr>
      </w:pPr>
    </w:p>
    <w:p w14:paraId="7DD9C6F7" w14:textId="6789EF1B" w:rsidR="005665EE" w:rsidRPr="00D66240" w:rsidRDefault="005665EE" w:rsidP="00B67F32">
      <w:pPr>
        <w:pStyle w:val="Prrafodelista"/>
        <w:numPr>
          <w:ilvl w:val="1"/>
          <w:numId w:val="24"/>
        </w:numPr>
        <w:rPr>
          <w:b/>
          <w:bCs/>
          <w:color w:val="000000" w:themeColor="text1"/>
          <w:sz w:val="20"/>
          <w:szCs w:val="20"/>
        </w:rPr>
      </w:pPr>
      <w:r w:rsidRPr="00D66240">
        <w:rPr>
          <w:b/>
          <w:bCs/>
          <w:color w:val="000000" w:themeColor="text1"/>
          <w:sz w:val="20"/>
          <w:szCs w:val="20"/>
        </w:rPr>
        <w:t>Estrategias para mitigar riesgos y fortalecer la resiliencia organizacional</w:t>
      </w:r>
    </w:p>
    <w:p w14:paraId="30E07936" w14:textId="5882D60A" w:rsidR="005665EE" w:rsidRDefault="005665EE" w:rsidP="005665EE">
      <w:pPr>
        <w:rPr>
          <w:bCs/>
          <w:color w:val="000000" w:themeColor="text1"/>
          <w:sz w:val="20"/>
          <w:szCs w:val="20"/>
        </w:rPr>
      </w:pPr>
    </w:p>
    <w:p w14:paraId="46648DBF" w14:textId="77777777" w:rsidR="00D66240" w:rsidRPr="00D66240" w:rsidRDefault="00D66240" w:rsidP="00D66240">
      <w:pPr>
        <w:rPr>
          <w:bCs/>
          <w:color w:val="000000" w:themeColor="text1"/>
          <w:sz w:val="20"/>
          <w:szCs w:val="20"/>
        </w:rPr>
      </w:pPr>
      <w:r w:rsidRPr="00D66240">
        <w:rPr>
          <w:bCs/>
          <w:color w:val="000000" w:themeColor="text1"/>
          <w:sz w:val="20"/>
          <w:szCs w:val="20"/>
        </w:rPr>
        <w:t>Una vez identificados y evaluados los riesgos, el siguiente paso dentro del proceso de gestión consiste en diseñar y aplicar estrategias de mitigación que permitan reducir la probabilidad de ocurrencia o el impacto potencial de los eventos adversos. Estas estrategias constituyen la base para la resiliencia organizacional, entendida como la capacidad de anticiparse, resistir, adaptarse y recuperarse ante interrupciones que puedan afectar la continuidad del negocio.</w:t>
      </w:r>
    </w:p>
    <w:p w14:paraId="1A9EC543" w14:textId="77777777" w:rsidR="00D66240" w:rsidRPr="00D66240" w:rsidRDefault="00D66240" w:rsidP="00D66240">
      <w:pPr>
        <w:rPr>
          <w:bCs/>
          <w:color w:val="000000" w:themeColor="text1"/>
          <w:sz w:val="20"/>
          <w:szCs w:val="20"/>
        </w:rPr>
      </w:pPr>
    </w:p>
    <w:p w14:paraId="58024BE4" w14:textId="77777777" w:rsidR="00D66240" w:rsidRPr="00D66240" w:rsidRDefault="00D66240" w:rsidP="00D66240">
      <w:pPr>
        <w:rPr>
          <w:bCs/>
          <w:color w:val="000000" w:themeColor="text1"/>
          <w:sz w:val="20"/>
          <w:szCs w:val="20"/>
        </w:rPr>
      </w:pPr>
      <w:r w:rsidRPr="00D66240">
        <w:rPr>
          <w:bCs/>
          <w:color w:val="000000" w:themeColor="text1"/>
          <w:sz w:val="20"/>
          <w:szCs w:val="20"/>
        </w:rPr>
        <w:t>En términos generales, las estrategias de mitigación se clasifican en cuatro enfoques principales:</w:t>
      </w:r>
    </w:p>
    <w:p w14:paraId="102B0EB6" w14:textId="6888C6A7" w:rsidR="00D66240" w:rsidRDefault="00D66240" w:rsidP="00D66240">
      <w:pPr>
        <w:rPr>
          <w:bCs/>
          <w:color w:val="000000" w:themeColor="text1"/>
          <w:sz w:val="20"/>
          <w:szCs w:val="20"/>
        </w:rPr>
      </w:pPr>
    </w:p>
    <w:p w14:paraId="255921F8" w14:textId="6239E9DB" w:rsidR="00D66240" w:rsidRDefault="00D66240" w:rsidP="00D66240">
      <w:pPr>
        <w:rPr>
          <w:bCs/>
          <w:color w:val="000000" w:themeColor="text1"/>
          <w:sz w:val="20"/>
          <w:szCs w:val="20"/>
        </w:rPr>
      </w:pPr>
      <w:r>
        <w:rPr>
          <w:bCs/>
          <w:noProof/>
          <w:color w:val="000000" w:themeColor="text1"/>
          <w:sz w:val="20"/>
          <w:szCs w:val="20"/>
          <w:lang w:val="en-US" w:eastAsia="en-US"/>
        </w:rPr>
        <w:drawing>
          <wp:inline distT="0" distB="0" distL="0" distR="0" wp14:anchorId="0BD72FE7" wp14:editId="597866A4">
            <wp:extent cx="6368415" cy="3061252"/>
            <wp:effectExtent l="0" t="0" r="0" b="635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62CD53B1" w14:textId="77777777" w:rsidR="00D66240" w:rsidRPr="00D66240" w:rsidRDefault="00D66240" w:rsidP="00D66240">
      <w:pPr>
        <w:rPr>
          <w:bCs/>
          <w:color w:val="000000" w:themeColor="text1"/>
          <w:sz w:val="20"/>
          <w:szCs w:val="20"/>
        </w:rPr>
      </w:pPr>
    </w:p>
    <w:p w14:paraId="5EE01570" w14:textId="77777777" w:rsidR="00D66240" w:rsidRPr="00D66240" w:rsidRDefault="00D66240" w:rsidP="00D66240">
      <w:pPr>
        <w:rPr>
          <w:bCs/>
          <w:color w:val="000000" w:themeColor="text1"/>
          <w:sz w:val="20"/>
          <w:szCs w:val="20"/>
        </w:rPr>
      </w:pPr>
      <w:r w:rsidRPr="00D66240">
        <w:rPr>
          <w:bCs/>
          <w:color w:val="000000" w:themeColor="text1"/>
          <w:sz w:val="20"/>
          <w:szCs w:val="20"/>
        </w:rPr>
        <w:lastRenderedPageBreak/>
        <w:t>La selección del enfoque depende del nivel de riesgo residual, los recursos disponibles y la tolerancia al riesgo de la organización. Para garantizar su efectividad, las estrategias deben alinearse con los objetivos estratégicos y los marcos de referencia internacionales, como la ISO 31000 (Gestión del riesgo), la ISO 27005 (Gestión del riesgo de seguridad de la información) y la ISO 22301 (Continuidad del negocio).</w:t>
      </w:r>
    </w:p>
    <w:p w14:paraId="55A341CD" w14:textId="77777777" w:rsidR="00D66240" w:rsidRPr="00D66240" w:rsidRDefault="00D66240" w:rsidP="00D66240">
      <w:pPr>
        <w:rPr>
          <w:bCs/>
          <w:color w:val="000000" w:themeColor="text1"/>
          <w:sz w:val="20"/>
          <w:szCs w:val="20"/>
        </w:rPr>
      </w:pPr>
    </w:p>
    <w:p w14:paraId="732046B0" w14:textId="77777777" w:rsidR="00D66240" w:rsidRPr="00D66240" w:rsidRDefault="00D66240" w:rsidP="00D66240">
      <w:pPr>
        <w:rPr>
          <w:bCs/>
          <w:color w:val="000000" w:themeColor="text1"/>
          <w:sz w:val="20"/>
          <w:szCs w:val="20"/>
        </w:rPr>
      </w:pPr>
      <w:r w:rsidRPr="00D66240">
        <w:rPr>
          <w:bCs/>
          <w:color w:val="000000" w:themeColor="text1"/>
          <w:sz w:val="20"/>
          <w:szCs w:val="20"/>
        </w:rPr>
        <w:t>Entre las principales estrategias de mitigación y fortalecimiento de la resiliencia organizacional, se destacan las siguientes:</w:t>
      </w:r>
    </w:p>
    <w:p w14:paraId="3844B963" w14:textId="77777777" w:rsidR="00D66240" w:rsidRPr="00D66240" w:rsidRDefault="00D66240" w:rsidP="00D66240">
      <w:pPr>
        <w:rPr>
          <w:bCs/>
          <w:color w:val="000000" w:themeColor="text1"/>
          <w:sz w:val="20"/>
          <w:szCs w:val="20"/>
        </w:rPr>
      </w:pPr>
    </w:p>
    <w:p w14:paraId="3F88D0B9" w14:textId="77777777" w:rsidR="00D66240" w:rsidRPr="00D66240" w:rsidRDefault="00D66240" w:rsidP="006463AE">
      <w:pPr>
        <w:pStyle w:val="Prrafodelista"/>
        <w:numPr>
          <w:ilvl w:val="0"/>
          <w:numId w:val="12"/>
        </w:numPr>
        <w:rPr>
          <w:bCs/>
          <w:color w:val="000000" w:themeColor="text1"/>
          <w:sz w:val="20"/>
          <w:szCs w:val="20"/>
        </w:rPr>
      </w:pPr>
      <w:r w:rsidRPr="00D66240">
        <w:rPr>
          <w:bCs/>
          <w:color w:val="000000" w:themeColor="text1"/>
          <w:sz w:val="20"/>
          <w:szCs w:val="20"/>
        </w:rPr>
        <w:t>Implementación de controles de seguridad de la información, tales como autenticación multifactor, cifrado de datos y gestión de accesos.</w:t>
      </w:r>
    </w:p>
    <w:p w14:paraId="7EBC272A" w14:textId="77777777" w:rsidR="00D66240" w:rsidRPr="00D66240" w:rsidRDefault="00D66240" w:rsidP="00D66240">
      <w:pPr>
        <w:rPr>
          <w:bCs/>
          <w:color w:val="000000" w:themeColor="text1"/>
          <w:sz w:val="20"/>
          <w:szCs w:val="20"/>
        </w:rPr>
      </w:pPr>
    </w:p>
    <w:p w14:paraId="13376DEC" w14:textId="77777777" w:rsidR="00D66240" w:rsidRPr="00D66240" w:rsidRDefault="00D66240" w:rsidP="006463AE">
      <w:pPr>
        <w:pStyle w:val="Prrafodelista"/>
        <w:numPr>
          <w:ilvl w:val="0"/>
          <w:numId w:val="12"/>
        </w:numPr>
        <w:rPr>
          <w:bCs/>
          <w:color w:val="000000" w:themeColor="text1"/>
          <w:sz w:val="20"/>
          <w:szCs w:val="20"/>
        </w:rPr>
      </w:pPr>
      <w:r w:rsidRPr="00D66240">
        <w:rPr>
          <w:bCs/>
          <w:color w:val="000000" w:themeColor="text1"/>
          <w:sz w:val="20"/>
          <w:szCs w:val="20"/>
        </w:rPr>
        <w:t>Diseño de planes de contingencia y continuidad, que definan roles, responsabilidades, protocolos de comunicación y procedimientos de recuperación.</w:t>
      </w:r>
    </w:p>
    <w:p w14:paraId="5080AD5B" w14:textId="77777777" w:rsidR="00D66240" w:rsidRPr="00D66240" w:rsidRDefault="00D66240" w:rsidP="00D66240">
      <w:pPr>
        <w:rPr>
          <w:bCs/>
          <w:color w:val="000000" w:themeColor="text1"/>
          <w:sz w:val="20"/>
          <w:szCs w:val="20"/>
        </w:rPr>
      </w:pPr>
    </w:p>
    <w:p w14:paraId="738765DB" w14:textId="77777777" w:rsidR="00D66240" w:rsidRPr="00D66240" w:rsidRDefault="00D66240" w:rsidP="006463AE">
      <w:pPr>
        <w:pStyle w:val="Prrafodelista"/>
        <w:numPr>
          <w:ilvl w:val="0"/>
          <w:numId w:val="12"/>
        </w:numPr>
        <w:rPr>
          <w:bCs/>
          <w:color w:val="000000" w:themeColor="text1"/>
          <w:sz w:val="20"/>
          <w:szCs w:val="20"/>
        </w:rPr>
      </w:pPr>
      <w:r w:rsidRPr="00D66240">
        <w:rPr>
          <w:bCs/>
          <w:color w:val="000000" w:themeColor="text1"/>
          <w:sz w:val="20"/>
          <w:szCs w:val="20"/>
        </w:rPr>
        <w:t>Redundancia tecnológica, mediante la duplicación de sistemas críticos, servidores espejo o respaldos automáticos para garantizar la disponibilidad de la información.</w:t>
      </w:r>
    </w:p>
    <w:p w14:paraId="2C5B6EAF" w14:textId="77777777" w:rsidR="00D66240" w:rsidRPr="00D66240" w:rsidRDefault="00D66240" w:rsidP="00D66240">
      <w:pPr>
        <w:rPr>
          <w:bCs/>
          <w:color w:val="000000" w:themeColor="text1"/>
          <w:sz w:val="20"/>
          <w:szCs w:val="20"/>
        </w:rPr>
      </w:pPr>
    </w:p>
    <w:p w14:paraId="4AB1E73F" w14:textId="77777777" w:rsidR="00D66240" w:rsidRPr="00D66240" w:rsidRDefault="00D66240" w:rsidP="006463AE">
      <w:pPr>
        <w:pStyle w:val="Prrafodelista"/>
        <w:numPr>
          <w:ilvl w:val="0"/>
          <w:numId w:val="12"/>
        </w:numPr>
        <w:rPr>
          <w:bCs/>
          <w:color w:val="000000" w:themeColor="text1"/>
          <w:sz w:val="20"/>
          <w:szCs w:val="20"/>
        </w:rPr>
      </w:pPr>
      <w:r w:rsidRPr="00D66240">
        <w:rPr>
          <w:bCs/>
          <w:color w:val="000000" w:themeColor="text1"/>
          <w:sz w:val="20"/>
          <w:szCs w:val="20"/>
        </w:rPr>
        <w:t>Capacitación y sensibilización del personal, orientada a promover buenas prácticas de seguridad y respuesta ante incidentes.</w:t>
      </w:r>
    </w:p>
    <w:p w14:paraId="26013427" w14:textId="77777777" w:rsidR="00D66240" w:rsidRPr="00D66240" w:rsidRDefault="00D66240" w:rsidP="00D66240">
      <w:pPr>
        <w:rPr>
          <w:bCs/>
          <w:color w:val="000000" w:themeColor="text1"/>
          <w:sz w:val="20"/>
          <w:szCs w:val="20"/>
        </w:rPr>
      </w:pPr>
    </w:p>
    <w:p w14:paraId="173A94F6" w14:textId="77777777" w:rsidR="00D66240" w:rsidRPr="00D66240" w:rsidRDefault="00D66240" w:rsidP="006463AE">
      <w:pPr>
        <w:pStyle w:val="Prrafodelista"/>
        <w:numPr>
          <w:ilvl w:val="0"/>
          <w:numId w:val="12"/>
        </w:numPr>
        <w:rPr>
          <w:bCs/>
          <w:color w:val="000000" w:themeColor="text1"/>
          <w:sz w:val="20"/>
          <w:szCs w:val="20"/>
        </w:rPr>
      </w:pPr>
      <w:r w:rsidRPr="00D66240">
        <w:rPr>
          <w:bCs/>
          <w:color w:val="000000" w:themeColor="text1"/>
          <w:sz w:val="20"/>
          <w:szCs w:val="20"/>
        </w:rPr>
        <w:t>Gestión de proveedores críticos, asegurando que las entidades externas también mantengan estándares adecuados de seguridad y continuidad.</w:t>
      </w:r>
    </w:p>
    <w:p w14:paraId="3D715E36" w14:textId="77777777" w:rsidR="00D66240" w:rsidRPr="00D66240" w:rsidRDefault="00D66240" w:rsidP="00D66240">
      <w:pPr>
        <w:rPr>
          <w:bCs/>
          <w:color w:val="000000" w:themeColor="text1"/>
          <w:sz w:val="20"/>
          <w:szCs w:val="20"/>
        </w:rPr>
      </w:pPr>
    </w:p>
    <w:p w14:paraId="413803FA" w14:textId="77777777" w:rsidR="00D66240" w:rsidRPr="00D66240" w:rsidRDefault="00D66240" w:rsidP="006463AE">
      <w:pPr>
        <w:pStyle w:val="Prrafodelista"/>
        <w:numPr>
          <w:ilvl w:val="0"/>
          <w:numId w:val="12"/>
        </w:numPr>
        <w:rPr>
          <w:bCs/>
          <w:color w:val="000000" w:themeColor="text1"/>
          <w:sz w:val="20"/>
          <w:szCs w:val="20"/>
        </w:rPr>
      </w:pPr>
      <w:r w:rsidRPr="00D66240">
        <w:rPr>
          <w:bCs/>
          <w:color w:val="000000" w:themeColor="text1"/>
          <w:sz w:val="20"/>
          <w:szCs w:val="20"/>
        </w:rPr>
        <w:t>Simulacros y pruebas periódicas, que permitan validar la eficacia de las estrategias y detectar oportunidades de mejora.</w:t>
      </w:r>
    </w:p>
    <w:p w14:paraId="1CFD56CE" w14:textId="77777777" w:rsidR="00D66240" w:rsidRPr="00D66240" w:rsidRDefault="00D66240" w:rsidP="00D66240">
      <w:pPr>
        <w:rPr>
          <w:bCs/>
          <w:color w:val="000000" w:themeColor="text1"/>
          <w:sz w:val="20"/>
          <w:szCs w:val="20"/>
        </w:rPr>
      </w:pPr>
    </w:p>
    <w:p w14:paraId="3DF7CD2A" w14:textId="77777777" w:rsidR="00D66240" w:rsidRPr="00D66240" w:rsidRDefault="00D66240" w:rsidP="006463AE">
      <w:pPr>
        <w:pStyle w:val="Prrafodelista"/>
        <w:numPr>
          <w:ilvl w:val="0"/>
          <w:numId w:val="12"/>
        </w:numPr>
        <w:rPr>
          <w:bCs/>
          <w:color w:val="000000" w:themeColor="text1"/>
          <w:sz w:val="20"/>
          <w:szCs w:val="20"/>
        </w:rPr>
      </w:pPr>
      <w:r w:rsidRPr="00D66240">
        <w:rPr>
          <w:bCs/>
          <w:color w:val="000000" w:themeColor="text1"/>
          <w:sz w:val="20"/>
          <w:szCs w:val="20"/>
        </w:rPr>
        <w:t>Análisis post-incidente, para identificar causas raíz, evaluar la efectividad de las acciones correctivas y fortalecer la capacidad de respuesta institucional.</w:t>
      </w:r>
    </w:p>
    <w:p w14:paraId="6686A42A" w14:textId="77777777" w:rsidR="00D66240" w:rsidRPr="00D66240" w:rsidRDefault="00D66240" w:rsidP="00D66240">
      <w:pPr>
        <w:rPr>
          <w:bCs/>
          <w:color w:val="000000" w:themeColor="text1"/>
          <w:sz w:val="20"/>
          <w:szCs w:val="20"/>
        </w:rPr>
      </w:pPr>
    </w:p>
    <w:p w14:paraId="5654CC47" w14:textId="77777777" w:rsidR="00D66240" w:rsidRPr="00D66240" w:rsidRDefault="00D66240" w:rsidP="00D66240">
      <w:pPr>
        <w:rPr>
          <w:bCs/>
          <w:color w:val="000000" w:themeColor="text1"/>
          <w:sz w:val="20"/>
          <w:szCs w:val="20"/>
        </w:rPr>
      </w:pPr>
      <w:r w:rsidRPr="00D66240">
        <w:rPr>
          <w:bCs/>
          <w:color w:val="000000" w:themeColor="text1"/>
          <w:sz w:val="20"/>
          <w:szCs w:val="20"/>
        </w:rPr>
        <w:t>Estas medidas no solo disminuyen la vulnerabilidad operativa y tecnológica, sino que fomentan una cultura organizacional proactiva, donde la prevención, la adaptación y la mejora continua se convierten en principios fundamentales de gestión.</w:t>
      </w:r>
    </w:p>
    <w:p w14:paraId="0E2DA4A6" w14:textId="77777777" w:rsidR="00D66240" w:rsidRPr="00D66240" w:rsidRDefault="00D66240" w:rsidP="00D66240">
      <w:pPr>
        <w:rPr>
          <w:bCs/>
          <w:color w:val="000000" w:themeColor="text1"/>
          <w:sz w:val="20"/>
          <w:szCs w:val="20"/>
        </w:rPr>
      </w:pPr>
    </w:p>
    <w:p w14:paraId="08123A84" w14:textId="734A1F21" w:rsidR="00D66240" w:rsidRPr="00D66240" w:rsidRDefault="00D66240" w:rsidP="00D66240">
      <w:pPr>
        <w:rPr>
          <w:bCs/>
          <w:color w:val="000000" w:themeColor="text1"/>
          <w:sz w:val="20"/>
          <w:szCs w:val="20"/>
        </w:rPr>
      </w:pPr>
      <w:r>
        <w:rPr>
          <w:bCs/>
          <w:color w:val="000000" w:themeColor="text1"/>
          <w:sz w:val="20"/>
          <w:szCs w:val="20"/>
        </w:rPr>
        <w:t>A continuación, se presenta un e</w:t>
      </w:r>
      <w:r w:rsidRPr="00D66240">
        <w:rPr>
          <w:bCs/>
          <w:color w:val="000000" w:themeColor="text1"/>
          <w:sz w:val="20"/>
          <w:szCs w:val="20"/>
        </w:rPr>
        <w:t>jemplo práctico:</w:t>
      </w:r>
    </w:p>
    <w:p w14:paraId="3E5B94FF" w14:textId="77777777" w:rsidR="00D66240" w:rsidRPr="00D66240" w:rsidRDefault="00D66240" w:rsidP="00D66240">
      <w:pPr>
        <w:rPr>
          <w:bCs/>
          <w:color w:val="000000" w:themeColor="text1"/>
          <w:sz w:val="20"/>
          <w:szCs w:val="20"/>
        </w:rPr>
      </w:pPr>
    </w:p>
    <w:p w14:paraId="3ABB11A0" w14:textId="113983E4" w:rsidR="00D66240" w:rsidRDefault="008159E2" w:rsidP="00D66240">
      <w:pPr>
        <w:jc w:val="center"/>
        <w:rPr>
          <w:bCs/>
          <w:color w:val="000000" w:themeColor="text1"/>
          <w:sz w:val="20"/>
          <w:szCs w:val="20"/>
        </w:rPr>
      </w:pPr>
      <w:r w:rsidRPr="008159E2">
        <w:rPr>
          <w:bCs/>
          <w:noProof/>
          <w:color w:val="000000" w:themeColor="text1"/>
          <w:sz w:val="20"/>
          <w:szCs w:val="20"/>
          <w:lang w:val="en-US" w:eastAsia="en-US"/>
        </w:rPr>
        <w:drawing>
          <wp:anchor distT="0" distB="0" distL="114300" distR="114300" simplePos="0" relativeHeight="251660288" behindDoc="0" locked="0" layoutInCell="1" allowOverlap="1" wp14:anchorId="7B1272AF" wp14:editId="46749E35">
            <wp:simplePos x="0" y="0"/>
            <wp:positionH relativeFrom="column">
              <wp:posOffset>5442889</wp:posOffset>
            </wp:positionH>
            <wp:positionV relativeFrom="paragraph">
              <wp:posOffset>285750</wp:posOffset>
            </wp:positionV>
            <wp:extent cx="1045961" cy="1335269"/>
            <wp:effectExtent l="0" t="0" r="190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clrChange>
                        <a:clrFrom>
                          <a:srgbClr val="D5F9F9"/>
                        </a:clrFrom>
                        <a:clrTo>
                          <a:srgbClr val="D5F9F9">
                            <a:alpha val="0"/>
                          </a:srgbClr>
                        </a:clrTo>
                      </a:clrChange>
                      <a:extLst>
                        <a:ext uri="{28A0092B-C50C-407E-A947-70E740481C1C}">
                          <a14:useLocalDpi xmlns:a14="http://schemas.microsoft.com/office/drawing/2010/main" val="0"/>
                        </a:ext>
                      </a:extLst>
                    </a:blip>
                    <a:stretch>
                      <a:fillRect/>
                    </a:stretch>
                  </pic:blipFill>
                  <pic:spPr>
                    <a:xfrm>
                      <a:off x="0" y="0"/>
                      <a:ext cx="1045961" cy="1335269"/>
                    </a:xfrm>
                    <a:prstGeom prst="rect">
                      <a:avLst/>
                    </a:prstGeom>
                  </pic:spPr>
                </pic:pic>
              </a:graphicData>
            </a:graphic>
            <wp14:sizeRelH relativeFrom="margin">
              <wp14:pctWidth>0</wp14:pctWidth>
            </wp14:sizeRelH>
            <wp14:sizeRelV relativeFrom="margin">
              <wp14:pctHeight>0</wp14:pctHeight>
            </wp14:sizeRelV>
          </wp:anchor>
        </w:drawing>
      </w:r>
      <w:r w:rsidR="00D66240" w:rsidRPr="00D66240">
        <w:rPr>
          <w:bCs/>
          <w:noProof/>
          <w:color w:val="000000" w:themeColor="text1"/>
          <w:sz w:val="20"/>
          <w:szCs w:val="20"/>
          <w:lang w:val="en-US" w:eastAsia="en-US"/>
        </w:rPr>
        <mc:AlternateContent>
          <mc:Choice Requires="wps">
            <w:drawing>
              <wp:inline distT="0" distB="0" distL="0" distR="0" wp14:anchorId="3DC3F66C" wp14:editId="421B444D">
                <wp:extent cx="5430741" cy="1404620"/>
                <wp:effectExtent l="0" t="0" r="0" b="635"/>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741" cy="1404620"/>
                        </a:xfrm>
                        <a:prstGeom prst="rect">
                          <a:avLst/>
                        </a:prstGeom>
                        <a:solidFill>
                          <a:schemeClr val="accent1">
                            <a:lumMod val="20000"/>
                            <a:lumOff val="80000"/>
                          </a:schemeClr>
                        </a:solidFill>
                        <a:ln w="9525">
                          <a:noFill/>
                          <a:miter lim="800000"/>
                          <a:headEnd/>
                          <a:tailEnd/>
                        </a:ln>
                      </wps:spPr>
                      <wps:txbx>
                        <w:txbxContent>
                          <w:p w14:paraId="6481939F" w14:textId="034F356B" w:rsidR="00F24D8F" w:rsidRPr="00D66240" w:rsidRDefault="00F24D8F" w:rsidP="00D66240">
                            <w:pPr>
                              <w:rPr>
                                <w:bCs/>
                                <w:color w:val="000000" w:themeColor="text1"/>
                                <w:sz w:val="20"/>
                                <w:szCs w:val="20"/>
                              </w:rPr>
                            </w:pPr>
                            <w:r w:rsidRPr="00D66240">
                              <w:rPr>
                                <w:bCs/>
                                <w:color w:val="000000" w:themeColor="text1"/>
                                <w:sz w:val="20"/>
                                <w:szCs w:val="20"/>
                              </w:rPr>
                              <w:t>Una empresa del sector financiero identifica como riesgo crítico la posible indisponibilidad del sistema de pagos en línea debido a un ataque informático. Como estrategias de mitigación, decide:</w:t>
                            </w:r>
                          </w:p>
                          <w:p w14:paraId="5A092802" w14:textId="77777777" w:rsidR="00F24D8F" w:rsidRPr="00D66240" w:rsidRDefault="00F24D8F" w:rsidP="00D66240">
                            <w:pPr>
                              <w:rPr>
                                <w:bCs/>
                                <w:color w:val="000000" w:themeColor="text1"/>
                                <w:sz w:val="20"/>
                                <w:szCs w:val="20"/>
                              </w:rPr>
                            </w:pPr>
                          </w:p>
                          <w:p w14:paraId="2C50A820" w14:textId="77777777" w:rsidR="00F24D8F" w:rsidRPr="00C45016" w:rsidRDefault="00F24D8F" w:rsidP="006463AE">
                            <w:pPr>
                              <w:pStyle w:val="Prrafodelista"/>
                              <w:numPr>
                                <w:ilvl w:val="0"/>
                                <w:numId w:val="13"/>
                              </w:numPr>
                              <w:rPr>
                                <w:bCs/>
                                <w:color w:val="000000" w:themeColor="text1"/>
                                <w:sz w:val="20"/>
                                <w:szCs w:val="20"/>
                              </w:rPr>
                            </w:pPr>
                            <w:r w:rsidRPr="00C45016">
                              <w:rPr>
                                <w:bCs/>
                                <w:color w:val="000000" w:themeColor="text1"/>
                                <w:sz w:val="20"/>
                                <w:szCs w:val="20"/>
                              </w:rPr>
                              <w:t>Implementar una infraestructura de respaldo geográficamente separada.</w:t>
                            </w:r>
                          </w:p>
                          <w:p w14:paraId="39961720" w14:textId="77777777" w:rsidR="00F24D8F" w:rsidRPr="00C45016" w:rsidRDefault="00F24D8F" w:rsidP="006463AE">
                            <w:pPr>
                              <w:pStyle w:val="Prrafodelista"/>
                              <w:numPr>
                                <w:ilvl w:val="0"/>
                                <w:numId w:val="13"/>
                              </w:numPr>
                              <w:rPr>
                                <w:bCs/>
                                <w:color w:val="000000" w:themeColor="text1"/>
                                <w:sz w:val="20"/>
                                <w:szCs w:val="20"/>
                              </w:rPr>
                            </w:pPr>
                            <w:r w:rsidRPr="00C45016">
                              <w:rPr>
                                <w:bCs/>
                                <w:color w:val="000000" w:themeColor="text1"/>
                                <w:sz w:val="20"/>
                                <w:szCs w:val="20"/>
                              </w:rPr>
                              <w:t>Aplicar controles de acceso más estrictos y cifrado de extremo a extremo.</w:t>
                            </w:r>
                          </w:p>
                          <w:p w14:paraId="71CDBBFC" w14:textId="77777777" w:rsidR="00F24D8F" w:rsidRDefault="00F24D8F" w:rsidP="006463AE">
                            <w:pPr>
                              <w:pStyle w:val="Prrafodelista"/>
                              <w:numPr>
                                <w:ilvl w:val="0"/>
                                <w:numId w:val="13"/>
                              </w:numPr>
                              <w:rPr>
                                <w:bCs/>
                                <w:color w:val="000000" w:themeColor="text1"/>
                                <w:sz w:val="20"/>
                                <w:szCs w:val="20"/>
                              </w:rPr>
                            </w:pPr>
                            <w:r w:rsidRPr="00C45016">
                              <w:rPr>
                                <w:bCs/>
                                <w:color w:val="000000" w:themeColor="text1"/>
                                <w:sz w:val="20"/>
                                <w:szCs w:val="20"/>
                              </w:rPr>
                              <w:t>Realizar copias de seguridad diarias automáticas.</w:t>
                            </w:r>
                          </w:p>
                          <w:p w14:paraId="71E6571F" w14:textId="114DD414" w:rsidR="00F24D8F" w:rsidRPr="00C45016" w:rsidRDefault="00F24D8F" w:rsidP="006463AE">
                            <w:pPr>
                              <w:pStyle w:val="Prrafodelista"/>
                              <w:numPr>
                                <w:ilvl w:val="0"/>
                                <w:numId w:val="13"/>
                              </w:numPr>
                              <w:rPr>
                                <w:bCs/>
                                <w:color w:val="000000" w:themeColor="text1"/>
                                <w:sz w:val="20"/>
                                <w:szCs w:val="20"/>
                              </w:rPr>
                            </w:pPr>
                            <w:r w:rsidRPr="00C45016">
                              <w:rPr>
                                <w:bCs/>
                                <w:color w:val="000000" w:themeColor="text1"/>
                                <w:sz w:val="20"/>
                                <w:szCs w:val="20"/>
                              </w:rPr>
                              <w:t>Ejecutar pruebas de recuperación trimestrales.</w:t>
                            </w:r>
                          </w:p>
                          <w:p w14:paraId="45464266" w14:textId="77777777" w:rsidR="00F24D8F" w:rsidRDefault="00F24D8F" w:rsidP="00D66240">
                            <w:pPr>
                              <w:rPr>
                                <w:bCs/>
                                <w:color w:val="000000" w:themeColor="text1"/>
                                <w:sz w:val="20"/>
                                <w:szCs w:val="20"/>
                              </w:rPr>
                            </w:pPr>
                          </w:p>
                          <w:p w14:paraId="7046B326" w14:textId="7862603E" w:rsidR="00F24D8F" w:rsidRPr="00D66240" w:rsidRDefault="00F24D8F" w:rsidP="00D66240">
                            <w:pPr>
                              <w:rPr>
                                <w:bCs/>
                                <w:color w:val="000000" w:themeColor="text1"/>
                                <w:sz w:val="20"/>
                                <w:szCs w:val="20"/>
                              </w:rPr>
                            </w:pPr>
                            <w:r w:rsidRPr="00D66240">
                              <w:rPr>
                                <w:bCs/>
                                <w:color w:val="000000" w:themeColor="text1"/>
                                <w:sz w:val="20"/>
                                <w:szCs w:val="20"/>
                              </w:rPr>
                              <w:t xml:space="preserve">Gracias a estas acciones, la organización logra mantener la continuidad del servicio y proteger la confianza de sus clientes, </w:t>
                            </w:r>
                            <w:r>
                              <w:rPr>
                                <w:bCs/>
                                <w:color w:val="000000" w:themeColor="text1"/>
                                <w:sz w:val="20"/>
                                <w:szCs w:val="20"/>
                              </w:rPr>
                              <w:t>incluso ante un incidente real.</w:t>
                            </w:r>
                          </w:p>
                        </w:txbxContent>
                      </wps:txbx>
                      <wps:bodyPr rot="0" vert="horz" wrap="square" lIns="91440" tIns="45720" rIns="91440" bIns="45720" anchor="t" anchorCtr="0">
                        <a:spAutoFit/>
                      </wps:bodyPr>
                    </wps:wsp>
                  </a:graphicData>
                </a:graphic>
              </wp:inline>
            </w:drawing>
          </mc:Choice>
          <mc:Fallback>
            <w:pict>
              <v:shape w14:anchorId="3DC3F66C" id="_x0000_s1030" type="#_x0000_t202" style="width:427.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" fillcolor="#dbe5f1 [660]" stroked="f">
                <v:textbox style="mso-fit-shape-to-text:t">
                  <w:txbxContent>
                    <w:p w14:paraId="6481939F" w14:textId="034F356B" w:rsidR="00F24D8F" w:rsidRPr="00D66240" w:rsidRDefault="00F24D8F" w:rsidP="00D66240">
                      <w:pPr>
                        <w:rPr>
                          <w:bCs/>
                          <w:color w:val="000000" w:themeColor="text1"/>
                          <w:sz w:val="20"/>
                          <w:szCs w:val="20"/>
                        </w:rPr>
                      </w:pPr>
                      <w:r w:rsidRPr="00D66240">
                        <w:rPr>
                          <w:bCs/>
                          <w:color w:val="000000" w:themeColor="text1"/>
                          <w:sz w:val="20"/>
                          <w:szCs w:val="20"/>
                        </w:rPr>
                        <w:t>Una empresa del sector financiero identifica como riesgo crítico la posible indisponibilidad del sistema de pagos en línea debido a un ataque informático. Como estrategias de mitigación, decide:</w:t>
                      </w:r>
                    </w:p>
                    <w:p w14:paraId="5A092802" w14:textId="77777777" w:rsidR="00F24D8F" w:rsidRPr="00D66240" w:rsidRDefault="00F24D8F" w:rsidP="00D66240">
                      <w:pPr>
                        <w:rPr>
                          <w:bCs/>
                          <w:color w:val="000000" w:themeColor="text1"/>
                          <w:sz w:val="20"/>
                          <w:szCs w:val="20"/>
                        </w:rPr>
                      </w:pPr>
                    </w:p>
                    <w:p w14:paraId="2C50A820" w14:textId="77777777" w:rsidR="00F24D8F" w:rsidRPr="00C45016" w:rsidRDefault="00F24D8F" w:rsidP="006463AE">
                      <w:pPr>
                        <w:pStyle w:val="Prrafodelista"/>
                        <w:numPr>
                          <w:ilvl w:val="0"/>
                          <w:numId w:val="13"/>
                        </w:numPr>
                        <w:rPr>
                          <w:bCs/>
                          <w:color w:val="000000" w:themeColor="text1"/>
                          <w:sz w:val="20"/>
                          <w:szCs w:val="20"/>
                        </w:rPr>
                      </w:pPr>
                      <w:r w:rsidRPr="00C45016">
                        <w:rPr>
                          <w:bCs/>
                          <w:color w:val="000000" w:themeColor="text1"/>
                          <w:sz w:val="20"/>
                          <w:szCs w:val="20"/>
                        </w:rPr>
                        <w:t>Implementar una infraestructura de respaldo geográficamente separada.</w:t>
                      </w:r>
                    </w:p>
                    <w:p w14:paraId="39961720" w14:textId="77777777" w:rsidR="00F24D8F" w:rsidRPr="00C45016" w:rsidRDefault="00F24D8F" w:rsidP="006463AE">
                      <w:pPr>
                        <w:pStyle w:val="Prrafodelista"/>
                        <w:numPr>
                          <w:ilvl w:val="0"/>
                          <w:numId w:val="13"/>
                        </w:numPr>
                        <w:rPr>
                          <w:bCs/>
                          <w:color w:val="000000" w:themeColor="text1"/>
                          <w:sz w:val="20"/>
                          <w:szCs w:val="20"/>
                        </w:rPr>
                      </w:pPr>
                      <w:r w:rsidRPr="00C45016">
                        <w:rPr>
                          <w:bCs/>
                          <w:color w:val="000000" w:themeColor="text1"/>
                          <w:sz w:val="20"/>
                          <w:szCs w:val="20"/>
                        </w:rPr>
                        <w:t>Aplicar controles de acceso más estrictos y cifrado de extremo a extremo.</w:t>
                      </w:r>
                    </w:p>
                    <w:p w14:paraId="71CDBBFC" w14:textId="77777777" w:rsidR="00F24D8F" w:rsidRDefault="00F24D8F" w:rsidP="006463AE">
                      <w:pPr>
                        <w:pStyle w:val="Prrafodelista"/>
                        <w:numPr>
                          <w:ilvl w:val="0"/>
                          <w:numId w:val="13"/>
                        </w:numPr>
                        <w:rPr>
                          <w:bCs/>
                          <w:color w:val="000000" w:themeColor="text1"/>
                          <w:sz w:val="20"/>
                          <w:szCs w:val="20"/>
                        </w:rPr>
                      </w:pPr>
                      <w:r w:rsidRPr="00C45016">
                        <w:rPr>
                          <w:bCs/>
                          <w:color w:val="000000" w:themeColor="text1"/>
                          <w:sz w:val="20"/>
                          <w:szCs w:val="20"/>
                        </w:rPr>
                        <w:t>Realizar copias de seguridad diarias automáticas.</w:t>
                      </w:r>
                    </w:p>
                    <w:p w14:paraId="71E6571F" w14:textId="114DD414" w:rsidR="00F24D8F" w:rsidRPr="00C45016" w:rsidRDefault="00F24D8F" w:rsidP="006463AE">
                      <w:pPr>
                        <w:pStyle w:val="Prrafodelista"/>
                        <w:numPr>
                          <w:ilvl w:val="0"/>
                          <w:numId w:val="13"/>
                        </w:numPr>
                        <w:rPr>
                          <w:bCs/>
                          <w:color w:val="000000" w:themeColor="text1"/>
                          <w:sz w:val="20"/>
                          <w:szCs w:val="20"/>
                        </w:rPr>
                      </w:pPr>
                      <w:r w:rsidRPr="00C45016">
                        <w:rPr>
                          <w:bCs/>
                          <w:color w:val="000000" w:themeColor="text1"/>
                          <w:sz w:val="20"/>
                          <w:szCs w:val="20"/>
                        </w:rPr>
                        <w:t>Ejecutar pruebas de recuperación trimestrales.</w:t>
                      </w:r>
                    </w:p>
                    <w:p w14:paraId="45464266" w14:textId="77777777" w:rsidR="00F24D8F" w:rsidRDefault="00F24D8F" w:rsidP="00D66240">
                      <w:pPr>
                        <w:rPr>
                          <w:bCs/>
                          <w:color w:val="000000" w:themeColor="text1"/>
                          <w:sz w:val="20"/>
                          <w:szCs w:val="20"/>
                        </w:rPr>
                      </w:pPr>
                    </w:p>
                    <w:p w14:paraId="7046B326" w14:textId="7862603E" w:rsidR="00F24D8F" w:rsidRPr="00D66240" w:rsidRDefault="00F24D8F" w:rsidP="00D66240">
                      <w:pPr>
                        <w:rPr>
                          <w:bCs/>
                          <w:color w:val="000000" w:themeColor="text1"/>
                          <w:sz w:val="20"/>
                          <w:szCs w:val="20"/>
                        </w:rPr>
                      </w:pPr>
                      <w:r w:rsidRPr="00D66240">
                        <w:rPr>
                          <w:bCs/>
                          <w:color w:val="000000" w:themeColor="text1"/>
                          <w:sz w:val="20"/>
                          <w:szCs w:val="20"/>
                        </w:rPr>
                        <w:t xml:space="preserve">Gracias a estas acciones, la organización logra mantener la continuidad del servicio y proteger la confianza de sus clientes, </w:t>
                      </w:r>
                      <w:r>
                        <w:rPr>
                          <w:bCs/>
                          <w:color w:val="000000" w:themeColor="text1"/>
                          <w:sz w:val="20"/>
                          <w:szCs w:val="20"/>
                        </w:rPr>
                        <w:t>incluso ante un incidente real.</w:t>
                      </w:r>
                    </w:p>
                  </w:txbxContent>
                </v:textbox>
                <w10:anchorlock/>
              </v:shape>
            </w:pict>
          </mc:Fallback>
        </mc:AlternateContent>
      </w:r>
    </w:p>
    <w:p w14:paraId="52FBBAE2" w14:textId="0E19DCD5" w:rsidR="00D66240" w:rsidRDefault="00D66240" w:rsidP="005665EE">
      <w:pPr>
        <w:rPr>
          <w:bCs/>
          <w:color w:val="000000" w:themeColor="text1"/>
          <w:sz w:val="20"/>
          <w:szCs w:val="20"/>
        </w:rPr>
      </w:pPr>
    </w:p>
    <w:p w14:paraId="12AA0603" w14:textId="040B71E0" w:rsidR="00C45016" w:rsidRPr="00D66240" w:rsidRDefault="00C45016" w:rsidP="00C45016">
      <w:pPr>
        <w:rPr>
          <w:bCs/>
          <w:color w:val="000000" w:themeColor="text1"/>
          <w:sz w:val="20"/>
          <w:szCs w:val="20"/>
        </w:rPr>
      </w:pPr>
      <w:r>
        <w:rPr>
          <w:bCs/>
          <w:color w:val="000000" w:themeColor="text1"/>
          <w:sz w:val="20"/>
          <w:szCs w:val="20"/>
        </w:rPr>
        <w:lastRenderedPageBreak/>
        <w:t>L</w:t>
      </w:r>
      <w:r w:rsidRPr="00D66240">
        <w:rPr>
          <w:bCs/>
          <w:color w:val="000000" w:themeColor="text1"/>
          <w:sz w:val="20"/>
          <w:szCs w:val="20"/>
        </w:rPr>
        <w:t>as estrategias de mitigación de riesgos y fortalecimiento de la resiliencia organizacional deben concebirse como un proceso dinámico, integral y evolutivo, en el que la prevención, la preparación y la adaptación permiten a las organizaciones afrontar con éxito los desafíos de un entorno cada vez más incierto y complejo.</w:t>
      </w:r>
    </w:p>
    <w:p w14:paraId="051EECFB" w14:textId="0E761AC0" w:rsidR="00C45016" w:rsidRDefault="00C45016" w:rsidP="005665EE">
      <w:pPr>
        <w:rPr>
          <w:bCs/>
          <w:color w:val="000000" w:themeColor="text1"/>
          <w:sz w:val="20"/>
          <w:szCs w:val="20"/>
        </w:rPr>
      </w:pPr>
    </w:p>
    <w:p w14:paraId="63ECE8C0" w14:textId="77777777" w:rsidR="00C45016" w:rsidRPr="005665EE" w:rsidRDefault="00C45016" w:rsidP="005665EE">
      <w:pPr>
        <w:rPr>
          <w:bCs/>
          <w:color w:val="000000" w:themeColor="text1"/>
          <w:sz w:val="20"/>
          <w:szCs w:val="20"/>
        </w:rPr>
      </w:pPr>
    </w:p>
    <w:p w14:paraId="531B71BB" w14:textId="5313F849" w:rsidR="001C00EF" w:rsidRDefault="001C00EF" w:rsidP="00B67F32">
      <w:pPr>
        <w:pStyle w:val="Prrafodelista"/>
        <w:numPr>
          <w:ilvl w:val="0"/>
          <w:numId w:val="24"/>
        </w:numPr>
        <w:rPr>
          <w:b/>
          <w:bCs/>
          <w:color w:val="000000" w:themeColor="text1"/>
          <w:sz w:val="20"/>
          <w:szCs w:val="20"/>
        </w:rPr>
      </w:pPr>
      <w:r w:rsidRPr="001C00EF">
        <w:rPr>
          <w:b/>
          <w:bCs/>
          <w:color w:val="000000" w:themeColor="text1"/>
          <w:sz w:val="20"/>
          <w:szCs w:val="20"/>
        </w:rPr>
        <w:t>Sistema de Gestión de Continuidad del Negocio (SGCN)</w:t>
      </w:r>
    </w:p>
    <w:p w14:paraId="4028F8B0" w14:textId="47E55A50" w:rsidR="00A12113" w:rsidRDefault="00A12113" w:rsidP="00A12113">
      <w:pPr>
        <w:rPr>
          <w:b/>
          <w:bCs/>
          <w:color w:val="000000" w:themeColor="text1"/>
          <w:sz w:val="20"/>
          <w:szCs w:val="20"/>
        </w:rPr>
      </w:pPr>
    </w:p>
    <w:p w14:paraId="2AB6C6F5" w14:textId="3ADB8081" w:rsidR="00A12113" w:rsidRPr="00A12113" w:rsidRDefault="00A12113" w:rsidP="00A12113">
      <w:pPr>
        <w:rPr>
          <w:bCs/>
          <w:color w:val="000000" w:themeColor="text1"/>
          <w:sz w:val="20"/>
          <w:szCs w:val="20"/>
        </w:rPr>
      </w:pPr>
      <w:r>
        <w:rPr>
          <w:bCs/>
          <w:color w:val="000000" w:themeColor="text1"/>
          <w:sz w:val="20"/>
          <w:szCs w:val="20"/>
        </w:rPr>
        <w:t>C</w:t>
      </w:r>
      <w:r w:rsidRPr="00A12113">
        <w:rPr>
          <w:bCs/>
          <w:color w:val="000000" w:themeColor="text1"/>
          <w:sz w:val="20"/>
          <w:szCs w:val="20"/>
        </w:rPr>
        <w:t>onstituye el marco estructurado que permite a una organización prepararse, responder y recuperarse eficazmente ante interrupciones que afecten sus operaciones críticas. Su propósito principal es garantizar la disponibilidad de los recursos esenciales y la prestación continua de productos o servicios, incluso en condiciones adversas.</w:t>
      </w:r>
    </w:p>
    <w:p w14:paraId="40FB5BC7" w14:textId="77777777" w:rsidR="00A12113" w:rsidRPr="00A12113" w:rsidRDefault="00A12113" w:rsidP="00A12113">
      <w:pPr>
        <w:rPr>
          <w:bCs/>
          <w:color w:val="000000" w:themeColor="text1"/>
          <w:sz w:val="20"/>
          <w:szCs w:val="20"/>
        </w:rPr>
      </w:pPr>
    </w:p>
    <w:p w14:paraId="05FCBE2C" w14:textId="77777777" w:rsidR="00A12113" w:rsidRPr="00A12113" w:rsidRDefault="00A12113" w:rsidP="00A12113">
      <w:pPr>
        <w:rPr>
          <w:bCs/>
          <w:color w:val="000000" w:themeColor="text1"/>
          <w:sz w:val="20"/>
          <w:szCs w:val="20"/>
        </w:rPr>
      </w:pPr>
      <w:r w:rsidRPr="00A12113">
        <w:rPr>
          <w:bCs/>
          <w:color w:val="000000" w:themeColor="text1"/>
          <w:sz w:val="20"/>
          <w:szCs w:val="20"/>
        </w:rPr>
        <w:t>Un SGCN integra políticas, procedimientos, responsabilidades y recursos orientados a mantener la operatividad y la confianza de los grupos de interés. Además, promueve una cultura organizacional basada en la prevención, la mejora continua y la resiliencia. Este sistema no se limita a reaccionar frente a emergencias, sino que busca anticiparse a los riesgos, estableciendo medidas preventivas y planes de recuperación previamente probados.</w:t>
      </w:r>
    </w:p>
    <w:p w14:paraId="4C1843BF" w14:textId="77777777" w:rsidR="00A12113" w:rsidRPr="00A12113" w:rsidRDefault="00A12113" w:rsidP="00A12113">
      <w:pPr>
        <w:rPr>
          <w:bCs/>
          <w:color w:val="000000" w:themeColor="text1"/>
          <w:sz w:val="20"/>
          <w:szCs w:val="20"/>
        </w:rPr>
      </w:pPr>
    </w:p>
    <w:p w14:paraId="44C68455" w14:textId="49C4EE88" w:rsidR="00A12113" w:rsidRDefault="00A12113" w:rsidP="00A12113">
      <w:pPr>
        <w:rPr>
          <w:bCs/>
          <w:color w:val="000000" w:themeColor="text1"/>
          <w:sz w:val="20"/>
          <w:szCs w:val="20"/>
        </w:rPr>
      </w:pPr>
      <w:r w:rsidRPr="00A12113">
        <w:rPr>
          <w:bCs/>
          <w:color w:val="000000" w:themeColor="text1"/>
          <w:sz w:val="20"/>
          <w:szCs w:val="20"/>
        </w:rPr>
        <w:t>La adopción de un SGCN representa una ventaja competitiva, ya que fortalece la reputación institucional, mejora la toma de decisiones bajo presión y contribuye a cumplir con requisitos legales, normativos y contractuales. De esta manera, el SGCN se convierte en una herramienta estratégica esencial para garantizar la sostenibilidad organizacional a largo plazo.</w:t>
      </w:r>
    </w:p>
    <w:p w14:paraId="22FFADCD" w14:textId="77777777" w:rsidR="00A12113" w:rsidRPr="00A12113" w:rsidRDefault="00A12113" w:rsidP="00A12113">
      <w:pPr>
        <w:rPr>
          <w:bCs/>
          <w:color w:val="000000" w:themeColor="text1"/>
          <w:sz w:val="20"/>
          <w:szCs w:val="20"/>
        </w:rPr>
      </w:pPr>
    </w:p>
    <w:p w14:paraId="5EE6EDF8" w14:textId="7FAF4AA1" w:rsidR="001C00EF" w:rsidRPr="00A12113" w:rsidRDefault="001C00EF" w:rsidP="00B67F32">
      <w:pPr>
        <w:pStyle w:val="Prrafodelista"/>
        <w:numPr>
          <w:ilvl w:val="1"/>
          <w:numId w:val="24"/>
        </w:numPr>
        <w:rPr>
          <w:b/>
          <w:bCs/>
          <w:color w:val="000000" w:themeColor="text1"/>
          <w:sz w:val="20"/>
          <w:szCs w:val="20"/>
        </w:rPr>
      </w:pPr>
      <w:r w:rsidRPr="00A12113">
        <w:rPr>
          <w:b/>
          <w:bCs/>
          <w:color w:val="000000" w:themeColor="text1"/>
          <w:sz w:val="20"/>
          <w:szCs w:val="20"/>
        </w:rPr>
        <w:t>Estructura y componentes del sistema</w:t>
      </w:r>
    </w:p>
    <w:p w14:paraId="02CF004C" w14:textId="708187BE" w:rsidR="00A12113" w:rsidRDefault="00A12113" w:rsidP="00A12113">
      <w:pPr>
        <w:rPr>
          <w:bCs/>
          <w:color w:val="000000" w:themeColor="text1"/>
          <w:sz w:val="20"/>
          <w:szCs w:val="20"/>
        </w:rPr>
      </w:pPr>
    </w:p>
    <w:p w14:paraId="2BDC7987" w14:textId="5CC724CC" w:rsidR="00A12113" w:rsidRDefault="00CD014B" w:rsidP="00A12113">
      <w:pPr>
        <w:rPr>
          <w:bCs/>
          <w:color w:val="000000" w:themeColor="text1"/>
          <w:sz w:val="20"/>
          <w:szCs w:val="20"/>
        </w:rPr>
      </w:pPr>
      <w:r w:rsidRPr="00CD014B">
        <w:rPr>
          <w:bCs/>
          <w:color w:val="000000" w:themeColor="text1"/>
          <w:sz w:val="20"/>
          <w:szCs w:val="20"/>
        </w:rPr>
        <w:t xml:space="preserve">El Sistema de Gestión de Continuidad del Negocio (SGCN) se compone de un conjunto de elementos interrelacionados que permiten planificar, implementar, operar, supervisar, revisar y mejorar continuamente la capacidad de una organización para responder ante interrupciones. Su estructura garantiza un enfoque sistemático y de mejora continua, y se fundamenta en el ciclo PHVA </w:t>
      </w:r>
      <w:r>
        <w:rPr>
          <w:bCs/>
          <w:color w:val="000000" w:themeColor="text1"/>
          <w:sz w:val="20"/>
          <w:szCs w:val="20"/>
        </w:rPr>
        <w:t>(Planear</w:t>
      </w:r>
      <w:r w:rsidRPr="00CD014B">
        <w:rPr>
          <w:bCs/>
          <w:color w:val="000000" w:themeColor="text1"/>
          <w:sz w:val="20"/>
          <w:szCs w:val="20"/>
        </w:rPr>
        <w:t>, Hacer, Verificar y Actuar):</w:t>
      </w:r>
    </w:p>
    <w:p w14:paraId="0340054F" w14:textId="77777777" w:rsidR="00CD014B" w:rsidRDefault="00CD014B" w:rsidP="00A12113">
      <w:pPr>
        <w:rPr>
          <w:bCs/>
          <w:color w:val="000000" w:themeColor="text1"/>
          <w:sz w:val="20"/>
          <w:szCs w:val="20"/>
        </w:rPr>
      </w:pPr>
    </w:p>
    <w:p w14:paraId="59792F1C" w14:textId="1658FC30" w:rsidR="00A12113" w:rsidRDefault="00A12113" w:rsidP="00A12113">
      <w:pPr>
        <w:jc w:val="center"/>
        <w:rPr>
          <w:bCs/>
          <w:color w:val="000000" w:themeColor="text1"/>
          <w:sz w:val="20"/>
          <w:szCs w:val="20"/>
        </w:rPr>
      </w:pPr>
      <w:r>
        <w:rPr>
          <w:bCs/>
          <w:noProof/>
          <w:color w:val="000000" w:themeColor="text1"/>
          <w:sz w:val="20"/>
          <w:szCs w:val="20"/>
          <w:lang w:val="en-US" w:eastAsia="en-US"/>
        </w:rPr>
        <w:drawing>
          <wp:inline distT="0" distB="0" distL="0" distR="0" wp14:anchorId="6ECF7A94" wp14:editId="70E09E25">
            <wp:extent cx="6137910" cy="3152633"/>
            <wp:effectExtent l="0" t="0" r="0" b="1016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31C14C43" w14:textId="77777777" w:rsidR="00A12113" w:rsidRPr="00A12113" w:rsidRDefault="00A12113" w:rsidP="00A12113">
      <w:pPr>
        <w:rPr>
          <w:bCs/>
          <w:color w:val="000000" w:themeColor="text1"/>
          <w:sz w:val="20"/>
          <w:szCs w:val="20"/>
        </w:rPr>
      </w:pPr>
    </w:p>
    <w:p w14:paraId="5F9772FD" w14:textId="77777777" w:rsidR="00A12113" w:rsidRPr="00A12113" w:rsidRDefault="00A12113" w:rsidP="00A12113">
      <w:pPr>
        <w:rPr>
          <w:bCs/>
          <w:color w:val="000000" w:themeColor="text1"/>
          <w:sz w:val="20"/>
          <w:szCs w:val="20"/>
        </w:rPr>
      </w:pPr>
      <w:r w:rsidRPr="00A12113">
        <w:rPr>
          <w:bCs/>
          <w:color w:val="000000" w:themeColor="text1"/>
          <w:sz w:val="20"/>
          <w:szCs w:val="20"/>
        </w:rPr>
        <w:lastRenderedPageBreak/>
        <w:t>A continuación, se describen los componentes esenciales que conforman el SGCN:</w:t>
      </w:r>
    </w:p>
    <w:p w14:paraId="50234D25" w14:textId="77777777" w:rsidR="00A12113" w:rsidRPr="00A12113" w:rsidRDefault="00A12113" w:rsidP="00A12113">
      <w:pPr>
        <w:rPr>
          <w:bCs/>
          <w:color w:val="000000" w:themeColor="text1"/>
          <w:sz w:val="20"/>
          <w:szCs w:val="20"/>
        </w:rPr>
      </w:pPr>
    </w:p>
    <w:p w14:paraId="19B988D0" w14:textId="4A127672" w:rsidR="00A12113" w:rsidRPr="00CD014B" w:rsidRDefault="00A12113" w:rsidP="006463AE">
      <w:pPr>
        <w:pStyle w:val="Prrafodelista"/>
        <w:numPr>
          <w:ilvl w:val="0"/>
          <w:numId w:val="14"/>
        </w:numPr>
        <w:rPr>
          <w:bCs/>
          <w:color w:val="000000" w:themeColor="text1"/>
          <w:sz w:val="20"/>
          <w:szCs w:val="20"/>
        </w:rPr>
      </w:pPr>
      <w:r w:rsidRPr="00CD014B">
        <w:rPr>
          <w:b/>
          <w:bCs/>
          <w:color w:val="000000" w:themeColor="text1"/>
          <w:sz w:val="20"/>
          <w:szCs w:val="20"/>
        </w:rPr>
        <w:t>Política de continuidad del negocio</w:t>
      </w:r>
      <w:r w:rsidR="00CD014B" w:rsidRPr="00CD014B">
        <w:rPr>
          <w:b/>
          <w:bCs/>
          <w:color w:val="000000" w:themeColor="text1"/>
          <w:sz w:val="20"/>
          <w:szCs w:val="20"/>
        </w:rPr>
        <w:t>:</w:t>
      </w:r>
      <w:r w:rsidR="00CD014B">
        <w:rPr>
          <w:bCs/>
          <w:color w:val="000000" w:themeColor="text1"/>
          <w:sz w:val="20"/>
          <w:szCs w:val="20"/>
        </w:rPr>
        <w:t xml:space="preserve"> d</w:t>
      </w:r>
      <w:r w:rsidRPr="00CD014B">
        <w:rPr>
          <w:bCs/>
          <w:color w:val="000000" w:themeColor="text1"/>
          <w:sz w:val="20"/>
          <w:szCs w:val="20"/>
        </w:rPr>
        <w:t>efine el compromiso de la alta dirección con la continuidad operativa. Esta política establece los principios, objetivos generales y el alcance del sistema, garantizando que las decisiones estratégicas se alineen con la resiliencia organizacional.</w:t>
      </w:r>
    </w:p>
    <w:p w14:paraId="7DC2654E" w14:textId="77777777" w:rsidR="00A12113" w:rsidRPr="00A12113" w:rsidRDefault="00A12113" w:rsidP="00A12113">
      <w:pPr>
        <w:rPr>
          <w:bCs/>
          <w:color w:val="000000" w:themeColor="text1"/>
          <w:sz w:val="20"/>
          <w:szCs w:val="20"/>
        </w:rPr>
      </w:pPr>
    </w:p>
    <w:p w14:paraId="3B65D1B4" w14:textId="23D0CDCB" w:rsidR="00A12113" w:rsidRPr="00CD014B" w:rsidRDefault="00A12113" w:rsidP="006463AE">
      <w:pPr>
        <w:pStyle w:val="Prrafodelista"/>
        <w:numPr>
          <w:ilvl w:val="0"/>
          <w:numId w:val="14"/>
        </w:numPr>
        <w:rPr>
          <w:bCs/>
          <w:color w:val="000000" w:themeColor="text1"/>
          <w:sz w:val="20"/>
          <w:szCs w:val="20"/>
        </w:rPr>
      </w:pPr>
      <w:r w:rsidRPr="00CD014B">
        <w:rPr>
          <w:b/>
          <w:bCs/>
          <w:color w:val="000000" w:themeColor="text1"/>
          <w:sz w:val="20"/>
          <w:szCs w:val="20"/>
        </w:rPr>
        <w:t>Análisis de impacto en el negocio (BIA, por sus siglas en inglés)</w:t>
      </w:r>
      <w:r w:rsidR="00CD014B" w:rsidRPr="00CD014B">
        <w:rPr>
          <w:b/>
          <w:bCs/>
          <w:color w:val="000000" w:themeColor="text1"/>
          <w:sz w:val="20"/>
          <w:szCs w:val="20"/>
        </w:rPr>
        <w:t>:</w:t>
      </w:r>
      <w:r w:rsidR="00CD014B">
        <w:rPr>
          <w:bCs/>
          <w:color w:val="000000" w:themeColor="text1"/>
          <w:sz w:val="20"/>
          <w:szCs w:val="20"/>
        </w:rPr>
        <w:t xml:space="preserve"> e</w:t>
      </w:r>
      <w:r w:rsidRPr="00CD014B">
        <w:rPr>
          <w:bCs/>
          <w:color w:val="000000" w:themeColor="text1"/>
          <w:sz w:val="20"/>
          <w:szCs w:val="20"/>
        </w:rPr>
        <w:t>s un proceso clave que identifica las funciones críticas, los recursos necesarios y los tiempos máximos tolerables de interrupción. Su propósito es determinar las prioridades para la recuperación de operaciones, facilitando la toma de decisiones informada.</w:t>
      </w:r>
    </w:p>
    <w:p w14:paraId="4C2AC074" w14:textId="77777777" w:rsidR="00A12113" w:rsidRPr="00A12113" w:rsidRDefault="00A12113" w:rsidP="00A12113">
      <w:pPr>
        <w:rPr>
          <w:bCs/>
          <w:color w:val="000000" w:themeColor="text1"/>
          <w:sz w:val="20"/>
          <w:szCs w:val="20"/>
        </w:rPr>
      </w:pPr>
    </w:p>
    <w:p w14:paraId="112947E0" w14:textId="1715629C" w:rsidR="00A12113" w:rsidRPr="00CD014B" w:rsidRDefault="00A12113" w:rsidP="006463AE">
      <w:pPr>
        <w:pStyle w:val="Prrafodelista"/>
        <w:numPr>
          <w:ilvl w:val="0"/>
          <w:numId w:val="14"/>
        </w:numPr>
        <w:rPr>
          <w:bCs/>
          <w:color w:val="000000" w:themeColor="text1"/>
          <w:sz w:val="20"/>
          <w:szCs w:val="20"/>
        </w:rPr>
      </w:pPr>
      <w:r w:rsidRPr="00CD014B">
        <w:rPr>
          <w:b/>
          <w:bCs/>
          <w:color w:val="000000" w:themeColor="text1"/>
          <w:sz w:val="20"/>
          <w:szCs w:val="20"/>
        </w:rPr>
        <w:t>Evaluación de riesgos</w:t>
      </w:r>
      <w:r w:rsidR="00CD014B" w:rsidRPr="00CD014B">
        <w:rPr>
          <w:b/>
          <w:bCs/>
          <w:color w:val="000000" w:themeColor="text1"/>
          <w:sz w:val="20"/>
          <w:szCs w:val="20"/>
        </w:rPr>
        <w:t>:</w:t>
      </w:r>
      <w:r w:rsidR="00CD014B">
        <w:rPr>
          <w:bCs/>
          <w:color w:val="000000" w:themeColor="text1"/>
          <w:sz w:val="20"/>
          <w:szCs w:val="20"/>
        </w:rPr>
        <w:t xml:space="preserve"> c</w:t>
      </w:r>
      <w:r w:rsidRPr="00CD014B">
        <w:rPr>
          <w:bCs/>
          <w:color w:val="000000" w:themeColor="text1"/>
          <w:sz w:val="20"/>
          <w:szCs w:val="20"/>
        </w:rPr>
        <w:t>onsiste en identificar las amenazas que pueden afectar las operaciones (tecnológicas, naturales, humanas o externas), analizar su probabilidad de ocurrencia y el impacto potencial sobre los procesos críticos.</w:t>
      </w:r>
    </w:p>
    <w:p w14:paraId="77B7055C" w14:textId="77777777" w:rsidR="00A12113" w:rsidRPr="00A12113" w:rsidRDefault="00A12113" w:rsidP="00A12113">
      <w:pPr>
        <w:rPr>
          <w:bCs/>
          <w:color w:val="000000" w:themeColor="text1"/>
          <w:sz w:val="20"/>
          <w:szCs w:val="20"/>
        </w:rPr>
      </w:pPr>
    </w:p>
    <w:p w14:paraId="4268087F" w14:textId="67F06BEA" w:rsidR="00A12113" w:rsidRPr="00CD014B" w:rsidRDefault="00A12113" w:rsidP="006463AE">
      <w:pPr>
        <w:pStyle w:val="Prrafodelista"/>
        <w:numPr>
          <w:ilvl w:val="0"/>
          <w:numId w:val="14"/>
        </w:numPr>
        <w:rPr>
          <w:bCs/>
          <w:color w:val="000000" w:themeColor="text1"/>
          <w:sz w:val="20"/>
          <w:szCs w:val="20"/>
        </w:rPr>
      </w:pPr>
      <w:r w:rsidRPr="00CD014B">
        <w:rPr>
          <w:b/>
          <w:bCs/>
          <w:color w:val="000000" w:themeColor="text1"/>
          <w:sz w:val="20"/>
          <w:szCs w:val="20"/>
        </w:rPr>
        <w:t>Estrategias de continuidad</w:t>
      </w:r>
      <w:r w:rsidR="00CD014B" w:rsidRPr="00CD014B">
        <w:rPr>
          <w:b/>
          <w:bCs/>
          <w:color w:val="000000" w:themeColor="text1"/>
          <w:sz w:val="20"/>
          <w:szCs w:val="20"/>
        </w:rPr>
        <w:t>:</w:t>
      </w:r>
      <w:r w:rsidR="00CD014B">
        <w:rPr>
          <w:bCs/>
          <w:color w:val="000000" w:themeColor="text1"/>
          <w:sz w:val="20"/>
          <w:szCs w:val="20"/>
        </w:rPr>
        <w:t xml:space="preserve"> c</w:t>
      </w:r>
      <w:r w:rsidRPr="00CD014B">
        <w:rPr>
          <w:bCs/>
          <w:color w:val="000000" w:themeColor="text1"/>
          <w:sz w:val="20"/>
          <w:szCs w:val="20"/>
        </w:rPr>
        <w:t>omprenden las medidas preventivas y de recuperación que la organización diseña para garantizar la disponibilidad de recursos, la comunicación efectiva y la continuidad del servicio. Estas estrategias pueden incluir planes de respaldo de datos, redundancia tecnológica, acuerdos con proveedores o sitios alternos de operación.</w:t>
      </w:r>
    </w:p>
    <w:p w14:paraId="2C1ABE37" w14:textId="77777777" w:rsidR="00A12113" w:rsidRPr="00CD014B" w:rsidRDefault="00A12113" w:rsidP="00A12113">
      <w:pPr>
        <w:rPr>
          <w:b/>
          <w:bCs/>
          <w:color w:val="000000" w:themeColor="text1"/>
          <w:sz w:val="20"/>
          <w:szCs w:val="20"/>
        </w:rPr>
      </w:pPr>
    </w:p>
    <w:p w14:paraId="3051C354" w14:textId="03366A4D" w:rsidR="00A12113" w:rsidRPr="00CD014B" w:rsidRDefault="00A12113" w:rsidP="006463AE">
      <w:pPr>
        <w:pStyle w:val="Prrafodelista"/>
        <w:numPr>
          <w:ilvl w:val="0"/>
          <w:numId w:val="14"/>
        </w:numPr>
        <w:rPr>
          <w:bCs/>
          <w:color w:val="000000" w:themeColor="text1"/>
          <w:sz w:val="20"/>
          <w:szCs w:val="20"/>
        </w:rPr>
      </w:pPr>
      <w:r w:rsidRPr="00CD014B">
        <w:rPr>
          <w:b/>
          <w:bCs/>
          <w:color w:val="000000" w:themeColor="text1"/>
          <w:sz w:val="20"/>
          <w:szCs w:val="20"/>
        </w:rPr>
        <w:t>Planes de continuidad y recuperación</w:t>
      </w:r>
      <w:r w:rsidR="00CD014B" w:rsidRPr="00CD014B">
        <w:rPr>
          <w:b/>
          <w:bCs/>
          <w:color w:val="000000" w:themeColor="text1"/>
          <w:sz w:val="20"/>
          <w:szCs w:val="20"/>
        </w:rPr>
        <w:t>:</w:t>
      </w:r>
      <w:r w:rsidR="00CD014B">
        <w:rPr>
          <w:bCs/>
          <w:color w:val="000000" w:themeColor="text1"/>
          <w:sz w:val="20"/>
          <w:szCs w:val="20"/>
        </w:rPr>
        <w:t xml:space="preserve"> s</w:t>
      </w:r>
      <w:r w:rsidRPr="00CD014B">
        <w:rPr>
          <w:bCs/>
          <w:color w:val="000000" w:themeColor="text1"/>
          <w:sz w:val="20"/>
          <w:szCs w:val="20"/>
        </w:rPr>
        <w:t>on documentos operativos que detallan los procedimientos a seguir antes, durante y después de una interrupción. Incluyen asignación de responsabilidades, pasos de recuperación, protocolos de comunicación y mecanismos de activación del plan.</w:t>
      </w:r>
    </w:p>
    <w:p w14:paraId="4BBF4DA6" w14:textId="77777777" w:rsidR="00A12113" w:rsidRPr="00A12113" w:rsidRDefault="00A12113" w:rsidP="00A12113">
      <w:pPr>
        <w:rPr>
          <w:bCs/>
          <w:color w:val="000000" w:themeColor="text1"/>
          <w:sz w:val="20"/>
          <w:szCs w:val="20"/>
        </w:rPr>
      </w:pPr>
    </w:p>
    <w:p w14:paraId="39B18124" w14:textId="25DDD494" w:rsidR="00A12113" w:rsidRPr="00CD014B" w:rsidRDefault="00A12113" w:rsidP="006463AE">
      <w:pPr>
        <w:pStyle w:val="Prrafodelista"/>
        <w:numPr>
          <w:ilvl w:val="0"/>
          <w:numId w:val="14"/>
        </w:numPr>
        <w:rPr>
          <w:bCs/>
          <w:color w:val="000000" w:themeColor="text1"/>
          <w:sz w:val="20"/>
          <w:szCs w:val="20"/>
        </w:rPr>
      </w:pPr>
      <w:r w:rsidRPr="00CD014B">
        <w:rPr>
          <w:b/>
          <w:bCs/>
          <w:color w:val="000000" w:themeColor="text1"/>
          <w:sz w:val="20"/>
          <w:szCs w:val="20"/>
        </w:rPr>
        <w:t>Programa de capacitación y concienciación</w:t>
      </w:r>
      <w:r w:rsidR="00CD014B" w:rsidRPr="00CD014B">
        <w:rPr>
          <w:b/>
          <w:bCs/>
          <w:color w:val="000000" w:themeColor="text1"/>
          <w:sz w:val="20"/>
          <w:szCs w:val="20"/>
        </w:rPr>
        <w:t>:</w:t>
      </w:r>
      <w:r w:rsidR="00CD014B">
        <w:rPr>
          <w:bCs/>
          <w:color w:val="000000" w:themeColor="text1"/>
          <w:sz w:val="20"/>
          <w:szCs w:val="20"/>
        </w:rPr>
        <w:t xml:space="preserve"> i</w:t>
      </w:r>
      <w:r w:rsidRPr="00CD014B">
        <w:rPr>
          <w:bCs/>
          <w:color w:val="000000" w:themeColor="text1"/>
          <w:sz w:val="20"/>
          <w:szCs w:val="20"/>
        </w:rPr>
        <w:t>nvolucra la formación continua del personal en temas de gestión del riesgo, respuesta ante emergencias y continuidad del negocio. Un personal capacitado garantiza una reacción coordinada y reduce errores durante situaciones críticas.</w:t>
      </w:r>
    </w:p>
    <w:p w14:paraId="69B40968" w14:textId="77777777" w:rsidR="00A12113" w:rsidRPr="00A12113" w:rsidRDefault="00A12113" w:rsidP="00A12113">
      <w:pPr>
        <w:rPr>
          <w:bCs/>
          <w:color w:val="000000" w:themeColor="text1"/>
          <w:sz w:val="20"/>
          <w:szCs w:val="20"/>
        </w:rPr>
      </w:pPr>
    </w:p>
    <w:p w14:paraId="523FCC64" w14:textId="5AFC75FE" w:rsidR="00A12113" w:rsidRPr="00CD014B" w:rsidRDefault="00A12113" w:rsidP="006463AE">
      <w:pPr>
        <w:pStyle w:val="Prrafodelista"/>
        <w:numPr>
          <w:ilvl w:val="0"/>
          <w:numId w:val="14"/>
        </w:numPr>
        <w:rPr>
          <w:bCs/>
          <w:color w:val="000000" w:themeColor="text1"/>
          <w:sz w:val="20"/>
          <w:szCs w:val="20"/>
        </w:rPr>
      </w:pPr>
      <w:r w:rsidRPr="00CD014B">
        <w:rPr>
          <w:b/>
          <w:bCs/>
          <w:color w:val="000000" w:themeColor="text1"/>
          <w:sz w:val="20"/>
          <w:szCs w:val="20"/>
        </w:rPr>
        <w:t>Pruebas, ejercicios y simulaciones</w:t>
      </w:r>
      <w:r w:rsidR="00CD014B" w:rsidRPr="00CD014B">
        <w:rPr>
          <w:b/>
          <w:bCs/>
          <w:color w:val="000000" w:themeColor="text1"/>
          <w:sz w:val="20"/>
          <w:szCs w:val="20"/>
        </w:rPr>
        <w:t>:</w:t>
      </w:r>
      <w:r w:rsidR="00CD014B">
        <w:rPr>
          <w:bCs/>
          <w:color w:val="000000" w:themeColor="text1"/>
          <w:sz w:val="20"/>
          <w:szCs w:val="20"/>
        </w:rPr>
        <w:t xml:space="preserve"> p</w:t>
      </w:r>
      <w:r w:rsidRPr="00CD014B">
        <w:rPr>
          <w:bCs/>
          <w:color w:val="000000" w:themeColor="text1"/>
          <w:sz w:val="20"/>
          <w:szCs w:val="20"/>
        </w:rPr>
        <w:t>ermiten evaluar la eficacia de los planes y detectar oportunidades de mejora. A través de simulacros, ejercicios de escritorio o pruebas técnicas, la organización valida la funcionalidad de los procedimientos y la capacidad de respuesta de los equipos.</w:t>
      </w:r>
    </w:p>
    <w:p w14:paraId="7490FD1B" w14:textId="77777777" w:rsidR="00A12113" w:rsidRPr="00A12113" w:rsidRDefault="00A12113" w:rsidP="00A12113">
      <w:pPr>
        <w:rPr>
          <w:bCs/>
          <w:color w:val="000000" w:themeColor="text1"/>
          <w:sz w:val="20"/>
          <w:szCs w:val="20"/>
        </w:rPr>
      </w:pPr>
    </w:p>
    <w:p w14:paraId="47A9D3AC" w14:textId="23403C09" w:rsidR="00A12113" w:rsidRPr="00CD014B" w:rsidRDefault="00A12113" w:rsidP="006463AE">
      <w:pPr>
        <w:pStyle w:val="Prrafodelista"/>
        <w:numPr>
          <w:ilvl w:val="0"/>
          <w:numId w:val="14"/>
        </w:numPr>
        <w:rPr>
          <w:bCs/>
          <w:color w:val="000000" w:themeColor="text1"/>
          <w:sz w:val="20"/>
          <w:szCs w:val="20"/>
        </w:rPr>
      </w:pPr>
      <w:r w:rsidRPr="00CD014B">
        <w:rPr>
          <w:b/>
          <w:bCs/>
          <w:color w:val="000000" w:themeColor="text1"/>
          <w:sz w:val="20"/>
          <w:szCs w:val="20"/>
        </w:rPr>
        <w:t>Seguimiento y mejora continua</w:t>
      </w:r>
      <w:r w:rsidR="00CD014B" w:rsidRPr="00CD014B">
        <w:rPr>
          <w:b/>
          <w:bCs/>
          <w:color w:val="000000" w:themeColor="text1"/>
          <w:sz w:val="20"/>
          <w:szCs w:val="20"/>
        </w:rPr>
        <w:t>:</w:t>
      </w:r>
      <w:r w:rsidR="00CD014B">
        <w:rPr>
          <w:bCs/>
          <w:color w:val="000000" w:themeColor="text1"/>
          <w:sz w:val="20"/>
          <w:szCs w:val="20"/>
        </w:rPr>
        <w:t xml:space="preserve"> i</w:t>
      </w:r>
      <w:r w:rsidRPr="00CD014B">
        <w:rPr>
          <w:bCs/>
          <w:color w:val="000000" w:themeColor="text1"/>
          <w:sz w:val="20"/>
          <w:szCs w:val="20"/>
        </w:rPr>
        <w:t>ncluye auditorías internas, revisiones por la dirección y análisis de desempeño del sistema. Este componente asegura que el SGCN se mantenga actualizado y alineado con los cambios del entorno, las tecnologías emergentes y las lecciones aprendidas.</w:t>
      </w:r>
    </w:p>
    <w:p w14:paraId="592A4C1E" w14:textId="77777777" w:rsidR="00A12113" w:rsidRPr="00A12113" w:rsidRDefault="00A12113" w:rsidP="00A12113">
      <w:pPr>
        <w:rPr>
          <w:bCs/>
          <w:color w:val="000000" w:themeColor="text1"/>
          <w:sz w:val="20"/>
          <w:szCs w:val="20"/>
        </w:rPr>
      </w:pPr>
    </w:p>
    <w:p w14:paraId="34416DE6" w14:textId="76364D0B" w:rsidR="00A12113" w:rsidRDefault="00A12113" w:rsidP="00A12113">
      <w:pPr>
        <w:rPr>
          <w:bCs/>
          <w:color w:val="000000" w:themeColor="text1"/>
          <w:sz w:val="20"/>
          <w:szCs w:val="20"/>
        </w:rPr>
      </w:pPr>
      <w:r w:rsidRPr="00A12113">
        <w:rPr>
          <w:bCs/>
          <w:color w:val="000000" w:themeColor="text1"/>
          <w:sz w:val="20"/>
          <w:szCs w:val="20"/>
        </w:rPr>
        <w:t>En conjunto, estos elementos proporcionan una base sólida para garantizar la continuidad operativa, la protección de los activos y la confianza de los clientes y socios estratégicos. Un SGCN bien estructurado no solo responde ante crisis, sino que también fortalece la cultura organizacional, promoviendo la anticipación, la prevención y la resiliencia como pilares de la gestión empresarial moderna.</w:t>
      </w:r>
    </w:p>
    <w:p w14:paraId="1C368533" w14:textId="77777777" w:rsidR="00A12113" w:rsidRPr="00A12113" w:rsidRDefault="00A12113" w:rsidP="00A12113">
      <w:pPr>
        <w:rPr>
          <w:bCs/>
          <w:color w:val="000000" w:themeColor="text1"/>
          <w:sz w:val="20"/>
          <w:szCs w:val="20"/>
        </w:rPr>
      </w:pPr>
    </w:p>
    <w:p w14:paraId="5C443788" w14:textId="58252A91" w:rsidR="001C00EF" w:rsidRPr="00CD014B" w:rsidRDefault="001C00EF" w:rsidP="00B67F32">
      <w:pPr>
        <w:pStyle w:val="Prrafodelista"/>
        <w:numPr>
          <w:ilvl w:val="1"/>
          <w:numId w:val="24"/>
        </w:numPr>
        <w:rPr>
          <w:b/>
          <w:bCs/>
          <w:color w:val="000000" w:themeColor="text1"/>
          <w:sz w:val="20"/>
          <w:szCs w:val="20"/>
        </w:rPr>
      </w:pPr>
      <w:r w:rsidRPr="00CD014B">
        <w:rPr>
          <w:b/>
          <w:bCs/>
          <w:color w:val="000000" w:themeColor="text1"/>
          <w:sz w:val="20"/>
          <w:szCs w:val="20"/>
        </w:rPr>
        <w:t>Características clave para su implementación efectiva</w:t>
      </w:r>
    </w:p>
    <w:p w14:paraId="24DED1A5" w14:textId="2476DAFD" w:rsidR="00CD014B" w:rsidRDefault="00CD014B" w:rsidP="00CD014B">
      <w:pPr>
        <w:rPr>
          <w:bCs/>
          <w:color w:val="000000" w:themeColor="text1"/>
          <w:sz w:val="20"/>
          <w:szCs w:val="20"/>
        </w:rPr>
      </w:pPr>
    </w:p>
    <w:p w14:paraId="49259745" w14:textId="77777777" w:rsidR="00CD014B" w:rsidRPr="00CD014B" w:rsidRDefault="00CD014B" w:rsidP="00CD014B">
      <w:pPr>
        <w:rPr>
          <w:bCs/>
          <w:color w:val="000000" w:themeColor="text1"/>
          <w:sz w:val="20"/>
          <w:szCs w:val="20"/>
        </w:rPr>
      </w:pPr>
      <w:r w:rsidRPr="00CD014B">
        <w:rPr>
          <w:bCs/>
          <w:color w:val="000000" w:themeColor="text1"/>
          <w:sz w:val="20"/>
          <w:szCs w:val="20"/>
        </w:rPr>
        <w:t>La implementación efectiva de un Sistema de Gestión de Continuidad del Negocio (SGCN) requiere la integración de una serie de características fundamentales que garanticen su funcionalidad, sostenibilidad y alineación con los objetivos estratégicos de la organización. Estas características aseguran que el sistema no sea solo un conjunto de procedimientos documentados, sino una práctica viva que fortalece la resiliencia y la capacidad de respuesta institucional.</w:t>
      </w:r>
    </w:p>
    <w:p w14:paraId="42291439" w14:textId="77777777" w:rsidR="00CD014B" w:rsidRPr="00CD014B" w:rsidRDefault="00CD014B" w:rsidP="00CD014B">
      <w:pPr>
        <w:rPr>
          <w:bCs/>
          <w:color w:val="000000" w:themeColor="text1"/>
          <w:sz w:val="20"/>
          <w:szCs w:val="20"/>
        </w:rPr>
      </w:pPr>
    </w:p>
    <w:p w14:paraId="3CF9A699" w14:textId="77777777" w:rsidR="00CD014B" w:rsidRPr="00CD014B" w:rsidRDefault="00CD014B" w:rsidP="00CD014B">
      <w:pPr>
        <w:rPr>
          <w:bCs/>
          <w:color w:val="000000" w:themeColor="text1"/>
          <w:sz w:val="20"/>
          <w:szCs w:val="20"/>
        </w:rPr>
      </w:pPr>
      <w:r w:rsidRPr="00CD014B">
        <w:rPr>
          <w:bCs/>
          <w:color w:val="000000" w:themeColor="text1"/>
          <w:sz w:val="20"/>
          <w:szCs w:val="20"/>
        </w:rPr>
        <w:lastRenderedPageBreak/>
        <w:t>Entre las principales características se destacan:</w:t>
      </w:r>
    </w:p>
    <w:p w14:paraId="507917E5" w14:textId="77777777" w:rsidR="00CD014B" w:rsidRPr="00CD014B" w:rsidRDefault="00CD014B" w:rsidP="00CD014B">
      <w:pPr>
        <w:rPr>
          <w:bCs/>
          <w:color w:val="000000" w:themeColor="text1"/>
          <w:sz w:val="20"/>
          <w:szCs w:val="20"/>
        </w:rPr>
      </w:pPr>
    </w:p>
    <w:p w14:paraId="50967DA3" w14:textId="77777777" w:rsidR="00CD014B" w:rsidRPr="00CD014B" w:rsidRDefault="00CD014B" w:rsidP="006463AE">
      <w:pPr>
        <w:pStyle w:val="Prrafodelista"/>
        <w:numPr>
          <w:ilvl w:val="0"/>
          <w:numId w:val="15"/>
        </w:numPr>
        <w:rPr>
          <w:bCs/>
          <w:color w:val="000000" w:themeColor="text1"/>
          <w:sz w:val="20"/>
          <w:szCs w:val="20"/>
        </w:rPr>
      </w:pPr>
      <w:r w:rsidRPr="004A500A">
        <w:rPr>
          <w:b/>
          <w:bCs/>
          <w:color w:val="000000" w:themeColor="text1"/>
          <w:sz w:val="20"/>
          <w:szCs w:val="20"/>
        </w:rPr>
        <w:t>Enfoque basado en el riesgo:</w:t>
      </w:r>
      <w:r w:rsidRPr="00CD014B">
        <w:rPr>
          <w:bCs/>
          <w:color w:val="000000" w:themeColor="text1"/>
          <w:sz w:val="20"/>
          <w:szCs w:val="20"/>
        </w:rPr>
        <w:t xml:space="preserve"> la identificación, evaluación y priorización de riesgos es el punto de partida del SGCN, permitiendo enfocar los esfuerzos en los procesos más críticos y vulnerables para la organización.</w:t>
      </w:r>
    </w:p>
    <w:p w14:paraId="385EC110" w14:textId="77777777" w:rsidR="00CD014B" w:rsidRPr="00CD014B" w:rsidRDefault="00CD014B" w:rsidP="00CD014B">
      <w:pPr>
        <w:rPr>
          <w:bCs/>
          <w:color w:val="000000" w:themeColor="text1"/>
          <w:sz w:val="20"/>
          <w:szCs w:val="20"/>
        </w:rPr>
      </w:pPr>
    </w:p>
    <w:p w14:paraId="26215D67" w14:textId="77777777" w:rsidR="00CD014B" w:rsidRPr="00CD014B" w:rsidRDefault="00CD014B" w:rsidP="006463AE">
      <w:pPr>
        <w:pStyle w:val="Prrafodelista"/>
        <w:numPr>
          <w:ilvl w:val="0"/>
          <w:numId w:val="15"/>
        </w:numPr>
        <w:rPr>
          <w:bCs/>
          <w:color w:val="000000" w:themeColor="text1"/>
          <w:sz w:val="20"/>
          <w:szCs w:val="20"/>
        </w:rPr>
      </w:pPr>
      <w:r w:rsidRPr="004A500A">
        <w:rPr>
          <w:b/>
          <w:bCs/>
          <w:color w:val="000000" w:themeColor="text1"/>
          <w:sz w:val="20"/>
          <w:szCs w:val="20"/>
        </w:rPr>
        <w:t>Compromiso de la alta dirección:</w:t>
      </w:r>
      <w:r w:rsidRPr="00CD014B">
        <w:rPr>
          <w:bCs/>
          <w:color w:val="000000" w:themeColor="text1"/>
          <w:sz w:val="20"/>
          <w:szCs w:val="20"/>
        </w:rPr>
        <w:t xml:space="preserve"> el liderazgo y apoyo de la alta dirección son esenciales para asignar recursos, definir responsabilidades, promover la cultura de continuidad y garantizar la integración del sistema con la estrategia corporativa.</w:t>
      </w:r>
    </w:p>
    <w:p w14:paraId="6909030B" w14:textId="77777777" w:rsidR="00CD014B" w:rsidRPr="00CD014B" w:rsidRDefault="00CD014B" w:rsidP="00CD014B">
      <w:pPr>
        <w:rPr>
          <w:bCs/>
          <w:color w:val="000000" w:themeColor="text1"/>
          <w:sz w:val="20"/>
          <w:szCs w:val="20"/>
        </w:rPr>
      </w:pPr>
    </w:p>
    <w:p w14:paraId="19C6B9E7" w14:textId="77777777" w:rsidR="00CD014B" w:rsidRPr="00CD014B" w:rsidRDefault="00CD014B" w:rsidP="006463AE">
      <w:pPr>
        <w:pStyle w:val="Prrafodelista"/>
        <w:numPr>
          <w:ilvl w:val="0"/>
          <w:numId w:val="15"/>
        </w:numPr>
        <w:rPr>
          <w:bCs/>
          <w:color w:val="000000" w:themeColor="text1"/>
          <w:sz w:val="20"/>
          <w:szCs w:val="20"/>
        </w:rPr>
      </w:pPr>
      <w:r w:rsidRPr="004A500A">
        <w:rPr>
          <w:b/>
          <w:bCs/>
          <w:color w:val="000000" w:themeColor="text1"/>
          <w:sz w:val="20"/>
          <w:szCs w:val="20"/>
        </w:rPr>
        <w:t>Participación y sensibilización del personal:</w:t>
      </w:r>
      <w:r w:rsidRPr="00CD014B">
        <w:rPr>
          <w:bCs/>
          <w:color w:val="000000" w:themeColor="text1"/>
          <w:sz w:val="20"/>
          <w:szCs w:val="20"/>
        </w:rPr>
        <w:t xml:space="preserve"> la continuidad del negocio no depende únicamente de políticas o procedimientos, sino de la preparación del talento humano. La capacitación, los simulacros y la comunicación interna fortalecen la respuesta colectiva ante incidentes.</w:t>
      </w:r>
    </w:p>
    <w:p w14:paraId="77D6A4E3" w14:textId="77777777" w:rsidR="00CD014B" w:rsidRPr="004A500A" w:rsidRDefault="00CD014B" w:rsidP="00CD014B">
      <w:pPr>
        <w:rPr>
          <w:b/>
          <w:bCs/>
          <w:color w:val="000000" w:themeColor="text1"/>
          <w:sz w:val="20"/>
          <w:szCs w:val="20"/>
        </w:rPr>
      </w:pPr>
    </w:p>
    <w:p w14:paraId="00808DBB" w14:textId="77777777" w:rsidR="00CD014B" w:rsidRPr="00CD014B" w:rsidRDefault="00CD014B" w:rsidP="006463AE">
      <w:pPr>
        <w:pStyle w:val="Prrafodelista"/>
        <w:numPr>
          <w:ilvl w:val="0"/>
          <w:numId w:val="15"/>
        </w:numPr>
        <w:rPr>
          <w:bCs/>
          <w:color w:val="000000" w:themeColor="text1"/>
          <w:sz w:val="20"/>
          <w:szCs w:val="20"/>
        </w:rPr>
      </w:pPr>
      <w:r w:rsidRPr="004A500A">
        <w:rPr>
          <w:b/>
          <w:bCs/>
          <w:color w:val="000000" w:themeColor="text1"/>
          <w:sz w:val="20"/>
          <w:szCs w:val="20"/>
        </w:rPr>
        <w:t>Integración con otros sistemas de gestión:</w:t>
      </w:r>
      <w:r w:rsidRPr="00CD014B">
        <w:rPr>
          <w:bCs/>
          <w:color w:val="000000" w:themeColor="text1"/>
          <w:sz w:val="20"/>
          <w:szCs w:val="20"/>
        </w:rPr>
        <w:t xml:space="preserve"> un SGCN efectivo se articula con los sistemas de gestión de calidad, seguridad de la información, salud y seguridad en el trabajo, y gestión ambiental, evitando duplicidades y fomentando la coherencia institucional.</w:t>
      </w:r>
    </w:p>
    <w:p w14:paraId="5EC9FCBF" w14:textId="77777777" w:rsidR="00CD014B" w:rsidRPr="004A500A" w:rsidRDefault="00CD014B" w:rsidP="00CD014B">
      <w:pPr>
        <w:rPr>
          <w:b/>
          <w:bCs/>
          <w:color w:val="000000" w:themeColor="text1"/>
          <w:sz w:val="20"/>
          <w:szCs w:val="20"/>
        </w:rPr>
      </w:pPr>
    </w:p>
    <w:p w14:paraId="05F225F9" w14:textId="77777777" w:rsidR="00CD014B" w:rsidRPr="00CD014B" w:rsidRDefault="00CD014B" w:rsidP="006463AE">
      <w:pPr>
        <w:pStyle w:val="Prrafodelista"/>
        <w:numPr>
          <w:ilvl w:val="0"/>
          <w:numId w:val="15"/>
        </w:numPr>
        <w:rPr>
          <w:bCs/>
          <w:color w:val="000000" w:themeColor="text1"/>
          <w:sz w:val="20"/>
          <w:szCs w:val="20"/>
        </w:rPr>
      </w:pPr>
      <w:r w:rsidRPr="004A500A">
        <w:rPr>
          <w:b/>
          <w:bCs/>
          <w:color w:val="000000" w:themeColor="text1"/>
          <w:sz w:val="20"/>
          <w:szCs w:val="20"/>
        </w:rPr>
        <w:t>Documentación y control de la información:</w:t>
      </w:r>
      <w:r w:rsidRPr="00CD014B">
        <w:rPr>
          <w:bCs/>
          <w:color w:val="000000" w:themeColor="text1"/>
          <w:sz w:val="20"/>
          <w:szCs w:val="20"/>
        </w:rPr>
        <w:t xml:space="preserve"> los procedimientos, planes de respuesta y registros deben mantenerse actualizados, accesibles y protegidos, de manera que sirvan de guía práctica en situaciones de emergencia.</w:t>
      </w:r>
    </w:p>
    <w:p w14:paraId="35A786B1" w14:textId="77777777" w:rsidR="00CD014B" w:rsidRPr="00CD014B" w:rsidRDefault="00CD014B" w:rsidP="00CD014B">
      <w:pPr>
        <w:rPr>
          <w:bCs/>
          <w:color w:val="000000" w:themeColor="text1"/>
          <w:sz w:val="20"/>
          <w:szCs w:val="20"/>
        </w:rPr>
      </w:pPr>
    </w:p>
    <w:p w14:paraId="76E707D8" w14:textId="77777777" w:rsidR="00CD014B" w:rsidRPr="00CD014B" w:rsidRDefault="00CD014B" w:rsidP="006463AE">
      <w:pPr>
        <w:pStyle w:val="Prrafodelista"/>
        <w:numPr>
          <w:ilvl w:val="0"/>
          <w:numId w:val="15"/>
        </w:numPr>
        <w:rPr>
          <w:bCs/>
          <w:color w:val="000000" w:themeColor="text1"/>
          <w:sz w:val="20"/>
          <w:szCs w:val="20"/>
        </w:rPr>
      </w:pPr>
      <w:r w:rsidRPr="004A500A">
        <w:rPr>
          <w:b/>
          <w:bCs/>
          <w:color w:val="000000" w:themeColor="text1"/>
          <w:sz w:val="20"/>
          <w:szCs w:val="20"/>
        </w:rPr>
        <w:t>Pruebas y ejercicios periódicos:</w:t>
      </w:r>
      <w:r w:rsidRPr="00CD014B">
        <w:rPr>
          <w:bCs/>
          <w:color w:val="000000" w:themeColor="text1"/>
          <w:sz w:val="20"/>
          <w:szCs w:val="20"/>
        </w:rPr>
        <w:t xml:space="preserve"> la verificación constante mediante simulaciones y auditorías permite evaluar la eficacia de los planes de continuidad, identificar oportunidades de mejora y reforzar la capacidad operativa.</w:t>
      </w:r>
    </w:p>
    <w:p w14:paraId="1824D79E" w14:textId="77777777" w:rsidR="00CD014B" w:rsidRPr="00CD014B" w:rsidRDefault="00CD014B" w:rsidP="00CD014B">
      <w:pPr>
        <w:rPr>
          <w:bCs/>
          <w:color w:val="000000" w:themeColor="text1"/>
          <w:sz w:val="20"/>
          <w:szCs w:val="20"/>
        </w:rPr>
      </w:pPr>
    </w:p>
    <w:p w14:paraId="58707C79" w14:textId="77777777" w:rsidR="00CD014B" w:rsidRPr="00CD014B" w:rsidRDefault="00CD014B" w:rsidP="006463AE">
      <w:pPr>
        <w:pStyle w:val="Prrafodelista"/>
        <w:numPr>
          <w:ilvl w:val="0"/>
          <w:numId w:val="15"/>
        </w:numPr>
        <w:rPr>
          <w:bCs/>
          <w:color w:val="000000" w:themeColor="text1"/>
          <w:sz w:val="20"/>
          <w:szCs w:val="20"/>
        </w:rPr>
      </w:pPr>
      <w:r w:rsidRPr="004A500A">
        <w:rPr>
          <w:b/>
          <w:bCs/>
          <w:color w:val="000000" w:themeColor="text1"/>
          <w:sz w:val="20"/>
          <w:szCs w:val="20"/>
        </w:rPr>
        <w:t>Mejora continua:</w:t>
      </w:r>
      <w:r w:rsidRPr="00CD014B">
        <w:rPr>
          <w:bCs/>
          <w:color w:val="000000" w:themeColor="text1"/>
          <w:sz w:val="20"/>
          <w:szCs w:val="20"/>
        </w:rPr>
        <w:t xml:space="preserve"> el sistema debe revisarse y ajustarse de forma permanente con base en los resultados de pruebas, auditorías o incidentes reales, promoviendo la innovación y la adaptación al cambio.</w:t>
      </w:r>
    </w:p>
    <w:p w14:paraId="6E641102" w14:textId="77777777" w:rsidR="00CD014B" w:rsidRPr="00CD014B" w:rsidRDefault="00CD014B" w:rsidP="00CD014B">
      <w:pPr>
        <w:rPr>
          <w:bCs/>
          <w:color w:val="000000" w:themeColor="text1"/>
          <w:sz w:val="20"/>
          <w:szCs w:val="20"/>
        </w:rPr>
      </w:pPr>
    </w:p>
    <w:p w14:paraId="7EBBEA6E" w14:textId="2F7BAF09" w:rsidR="00CD014B" w:rsidRDefault="00CD014B" w:rsidP="00CD014B">
      <w:pPr>
        <w:rPr>
          <w:bCs/>
          <w:color w:val="000000" w:themeColor="text1"/>
          <w:sz w:val="20"/>
          <w:szCs w:val="20"/>
        </w:rPr>
      </w:pPr>
      <w:r w:rsidRPr="00CD014B">
        <w:rPr>
          <w:bCs/>
          <w:color w:val="000000" w:themeColor="text1"/>
          <w:sz w:val="20"/>
          <w:szCs w:val="20"/>
        </w:rPr>
        <w:t>Estas características, en conjunto, garantizan que el SGCN se mantenga como una herramienta dinámica que evoluciona con la organización y sus entornos de riesgo, asegurando la continuidad operativa, la protección de los activos críticos y la confianza de las partes interesadas.</w:t>
      </w:r>
    </w:p>
    <w:p w14:paraId="36F6B3D4" w14:textId="315D9167" w:rsidR="004A500A" w:rsidRDefault="004A500A" w:rsidP="00CD014B">
      <w:pPr>
        <w:rPr>
          <w:bCs/>
          <w:color w:val="000000" w:themeColor="text1"/>
          <w:sz w:val="20"/>
          <w:szCs w:val="20"/>
        </w:rPr>
      </w:pPr>
    </w:p>
    <w:p w14:paraId="51D85097" w14:textId="12FEF64E" w:rsidR="004A500A" w:rsidRPr="004A500A" w:rsidRDefault="004A500A" w:rsidP="004A500A">
      <w:pPr>
        <w:rPr>
          <w:bCs/>
          <w:color w:val="000000" w:themeColor="text1"/>
          <w:sz w:val="20"/>
          <w:szCs w:val="20"/>
        </w:rPr>
      </w:pPr>
      <w:r w:rsidRPr="004A500A">
        <w:rPr>
          <w:bCs/>
          <w:color w:val="000000" w:themeColor="text1"/>
          <w:sz w:val="20"/>
          <w:szCs w:val="20"/>
        </w:rPr>
        <w:t xml:space="preserve">La puesta en marcha de un </w:t>
      </w:r>
      <w:r w:rsidRPr="00CD014B">
        <w:rPr>
          <w:bCs/>
          <w:color w:val="000000" w:themeColor="text1"/>
          <w:sz w:val="20"/>
          <w:szCs w:val="20"/>
        </w:rPr>
        <w:t>SGCN</w:t>
      </w:r>
      <w:r>
        <w:rPr>
          <w:bCs/>
          <w:color w:val="000000" w:themeColor="text1"/>
          <w:sz w:val="20"/>
          <w:szCs w:val="20"/>
        </w:rPr>
        <w:t xml:space="preserve">, </w:t>
      </w:r>
      <w:r w:rsidRPr="004A500A">
        <w:rPr>
          <w:bCs/>
          <w:color w:val="000000" w:themeColor="text1"/>
          <w:sz w:val="20"/>
          <w:szCs w:val="20"/>
        </w:rPr>
        <w:t>implica seguir una secuencia estructurada que asegure la eficacia y coherencia del proceso. Las etapas más comunes son:</w:t>
      </w:r>
    </w:p>
    <w:p w14:paraId="5942C7B1" w14:textId="2D02FB18" w:rsidR="004A500A" w:rsidRDefault="004A500A" w:rsidP="004A500A">
      <w:pPr>
        <w:rPr>
          <w:bCs/>
          <w:color w:val="000000" w:themeColor="text1"/>
          <w:sz w:val="20"/>
          <w:szCs w:val="20"/>
        </w:rPr>
      </w:pPr>
    </w:p>
    <w:p w14:paraId="3054A393" w14:textId="2BFF01B8" w:rsidR="004A500A" w:rsidRPr="004A500A" w:rsidRDefault="004A500A" w:rsidP="004A500A">
      <w:pPr>
        <w:rPr>
          <w:bCs/>
          <w:color w:val="000000" w:themeColor="text1"/>
          <w:sz w:val="20"/>
          <w:szCs w:val="20"/>
        </w:rPr>
      </w:pPr>
      <w:r>
        <w:rPr>
          <w:bCs/>
          <w:noProof/>
          <w:color w:val="000000" w:themeColor="text1"/>
          <w:sz w:val="20"/>
          <w:szCs w:val="20"/>
          <w:lang w:val="en-US" w:eastAsia="en-US"/>
        </w:rPr>
        <w:lastRenderedPageBreak/>
        <w:drawing>
          <wp:inline distT="0" distB="0" distL="0" distR="0" wp14:anchorId="70F1C20A" wp14:editId="5A6D607F">
            <wp:extent cx="6106160" cy="4770783"/>
            <wp:effectExtent l="0" t="0" r="27940" b="1079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71054DFC" w14:textId="77777777" w:rsidR="004A500A" w:rsidRPr="004A500A" w:rsidRDefault="004A500A" w:rsidP="004A500A">
      <w:pPr>
        <w:rPr>
          <w:bCs/>
          <w:color w:val="000000" w:themeColor="text1"/>
          <w:sz w:val="20"/>
          <w:szCs w:val="20"/>
        </w:rPr>
      </w:pPr>
    </w:p>
    <w:p w14:paraId="6D9FD789" w14:textId="1BC62F28" w:rsidR="004A500A" w:rsidRDefault="004A500A" w:rsidP="004A500A">
      <w:pPr>
        <w:rPr>
          <w:bCs/>
          <w:color w:val="000000" w:themeColor="text1"/>
          <w:sz w:val="20"/>
          <w:szCs w:val="20"/>
        </w:rPr>
      </w:pPr>
      <w:r w:rsidRPr="004A500A">
        <w:rPr>
          <w:bCs/>
          <w:color w:val="000000" w:themeColor="text1"/>
          <w:sz w:val="20"/>
          <w:szCs w:val="20"/>
        </w:rPr>
        <w:t>Estas etapas permiten asegurar que el SGCN no solo se documente correctamente, sino que funcione en la práctica como un sistema preventivo, adaptable y sostenible.</w:t>
      </w:r>
    </w:p>
    <w:p w14:paraId="1D0BDA4A" w14:textId="77777777" w:rsidR="004A500A" w:rsidRDefault="004A500A" w:rsidP="004A500A">
      <w:pPr>
        <w:rPr>
          <w:bCs/>
          <w:color w:val="000000" w:themeColor="text1"/>
          <w:sz w:val="20"/>
          <w:szCs w:val="20"/>
        </w:rPr>
      </w:pPr>
    </w:p>
    <w:p w14:paraId="370A2B65" w14:textId="77777777" w:rsidR="00CD014B" w:rsidRPr="00CD014B" w:rsidRDefault="00CD014B" w:rsidP="00CD014B">
      <w:pPr>
        <w:rPr>
          <w:bCs/>
          <w:color w:val="000000" w:themeColor="text1"/>
          <w:sz w:val="20"/>
          <w:szCs w:val="20"/>
        </w:rPr>
      </w:pPr>
    </w:p>
    <w:p w14:paraId="40134096" w14:textId="2A44F4B1" w:rsidR="001C00EF" w:rsidRPr="0010612D" w:rsidRDefault="001C00EF" w:rsidP="00B67F32">
      <w:pPr>
        <w:pStyle w:val="Prrafodelista"/>
        <w:numPr>
          <w:ilvl w:val="1"/>
          <w:numId w:val="24"/>
        </w:numPr>
        <w:rPr>
          <w:b/>
          <w:bCs/>
          <w:color w:val="000000" w:themeColor="text1"/>
          <w:sz w:val="20"/>
          <w:szCs w:val="20"/>
        </w:rPr>
      </w:pPr>
      <w:r w:rsidRPr="0010612D">
        <w:rPr>
          <w:b/>
          <w:bCs/>
          <w:color w:val="000000" w:themeColor="text1"/>
          <w:sz w:val="20"/>
          <w:szCs w:val="20"/>
        </w:rPr>
        <w:t xml:space="preserve">Normativa y estándares </w:t>
      </w:r>
      <w:r w:rsidR="0010612D">
        <w:rPr>
          <w:b/>
          <w:bCs/>
          <w:color w:val="000000" w:themeColor="text1"/>
          <w:sz w:val="20"/>
          <w:szCs w:val="20"/>
        </w:rPr>
        <w:t>internacionales aplicables</w:t>
      </w:r>
    </w:p>
    <w:p w14:paraId="378B8B38" w14:textId="7168CB63" w:rsidR="0010612D" w:rsidRDefault="0010612D" w:rsidP="0010612D">
      <w:pPr>
        <w:rPr>
          <w:bCs/>
          <w:color w:val="000000" w:themeColor="text1"/>
          <w:sz w:val="20"/>
          <w:szCs w:val="20"/>
        </w:rPr>
      </w:pPr>
    </w:p>
    <w:p w14:paraId="2F934124" w14:textId="77777777" w:rsidR="0010612D" w:rsidRPr="0010612D" w:rsidRDefault="0010612D" w:rsidP="0010612D">
      <w:pPr>
        <w:rPr>
          <w:bCs/>
          <w:color w:val="000000" w:themeColor="text1"/>
          <w:sz w:val="20"/>
          <w:szCs w:val="20"/>
        </w:rPr>
      </w:pPr>
      <w:r w:rsidRPr="0010612D">
        <w:rPr>
          <w:bCs/>
          <w:color w:val="000000" w:themeColor="text1"/>
          <w:sz w:val="20"/>
          <w:szCs w:val="20"/>
        </w:rPr>
        <w:t>La gestión de la continuidad del negocio en Colombia se encuentra respaldada por diversas disposiciones legales y lineamientos nacionales, que establecen la necesidad de proteger la información, garantizar la prestación continua de los servicios y fortalecer la resiliencia institucional. Estas normativas constituyen la base sobre la cual se desarrollan los sistemas de gestión, asegurando su alineación con los estándares internacionales.</w:t>
      </w:r>
    </w:p>
    <w:p w14:paraId="3F36D27A" w14:textId="77777777" w:rsidR="0010612D" w:rsidRPr="0010612D" w:rsidRDefault="0010612D" w:rsidP="0010612D">
      <w:pPr>
        <w:rPr>
          <w:bCs/>
          <w:color w:val="000000" w:themeColor="text1"/>
          <w:sz w:val="20"/>
          <w:szCs w:val="20"/>
        </w:rPr>
      </w:pPr>
    </w:p>
    <w:p w14:paraId="35356857" w14:textId="77777777" w:rsidR="0010612D" w:rsidRPr="0010612D" w:rsidRDefault="0010612D" w:rsidP="0010612D">
      <w:pPr>
        <w:rPr>
          <w:bCs/>
          <w:color w:val="000000" w:themeColor="text1"/>
          <w:sz w:val="20"/>
          <w:szCs w:val="20"/>
        </w:rPr>
      </w:pPr>
      <w:r w:rsidRPr="0010612D">
        <w:rPr>
          <w:bCs/>
          <w:color w:val="000000" w:themeColor="text1"/>
          <w:sz w:val="20"/>
          <w:szCs w:val="20"/>
        </w:rPr>
        <w:t>Entre las principales normas y marcos regulatorios nacionales se destacan:</w:t>
      </w:r>
    </w:p>
    <w:p w14:paraId="5CF09929" w14:textId="77777777" w:rsidR="0010612D" w:rsidRPr="0010612D" w:rsidRDefault="0010612D" w:rsidP="0010612D">
      <w:pPr>
        <w:rPr>
          <w:bCs/>
          <w:color w:val="000000" w:themeColor="text1"/>
          <w:sz w:val="20"/>
          <w:szCs w:val="20"/>
        </w:rPr>
      </w:pPr>
    </w:p>
    <w:p w14:paraId="1530A5A5" w14:textId="77777777" w:rsidR="0010612D" w:rsidRPr="0010612D" w:rsidRDefault="0010612D" w:rsidP="006463AE">
      <w:pPr>
        <w:pStyle w:val="Prrafodelista"/>
        <w:numPr>
          <w:ilvl w:val="0"/>
          <w:numId w:val="16"/>
        </w:numPr>
        <w:rPr>
          <w:bCs/>
          <w:color w:val="000000" w:themeColor="text1"/>
          <w:sz w:val="20"/>
          <w:szCs w:val="20"/>
        </w:rPr>
      </w:pPr>
      <w:r w:rsidRPr="0010612D">
        <w:rPr>
          <w:b/>
          <w:bCs/>
          <w:color w:val="000000" w:themeColor="text1"/>
          <w:sz w:val="20"/>
          <w:szCs w:val="20"/>
        </w:rPr>
        <w:t>Ley 1581 de 2012 y Decreto 1377 de 2013:</w:t>
      </w:r>
      <w:r w:rsidRPr="0010612D">
        <w:rPr>
          <w:bCs/>
          <w:color w:val="000000" w:themeColor="text1"/>
          <w:sz w:val="20"/>
          <w:szCs w:val="20"/>
        </w:rPr>
        <w:t xml:space="preserve"> regulan la protección de datos personales y establecen obligaciones sobre el tratamiento seguro de la información.</w:t>
      </w:r>
    </w:p>
    <w:p w14:paraId="064F6610" w14:textId="77777777" w:rsidR="0010612D" w:rsidRPr="0010612D" w:rsidRDefault="0010612D" w:rsidP="0010612D">
      <w:pPr>
        <w:rPr>
          <w:bCs/>
          <w:color w:val="000000" w:themeColor="text1"/>
          <w:sz w:val="20"/>
          <w:szCs w:val="20"/>
        </w:rPr>
      </w:pPr>
    </w:p>
    <w:p w14:paraId="2F0B335A" w14:textId="77777777" w:rsidR="0010612D" w:rsidRPr="0010612D" w:rsidRDefault="0010612D" w:rsidP="006463AE">
      <w:pPr>
        <w:pStyle w:val="Prrafodelista"/>
        <w:numPr>
          <w:ilvl w:val="0"/>
          <w:numId w:val="16"/>
        </w:numPr>
        <w:rPr>
          <w:bCs/>
          <w:color w:val="000000" w:themeColor="text1"/>
          <w:sz w:val="20"/>
          <w:szCs w:val="20"/>
        </w:rPr>
      </w:pPr>
      <w:r w:rsidRPr="0010612D">
        <w:rPr>
          <w:b/>
          <w:bCs/>
          <w:color w:val="000000" w:themeColor="text1"/>
          <w:sz w:val="20"/>
          <w:szCs w:val="20"/>
        </w:rPr>
        <w:lastRenderedPageBreak/>
        <w:t>Circular Básica Jurídica (Capítulo VI, Título I) de la Superintendencia Financiera de Colombia:</w:t>
      </w:r>
      <w:r w:rsidRPr="0010612D">
        <w:rPr>
          <w:bCs/>
          <w:color w:val="000000" w:themeColor="text1"/>
          <w:sz w:val="20"/>
          <w:szCs w:val="20"/>
        </w:rPr>
        <w:t xml:space="preserve"> exige a las entidades vigiladas implementar planes de continuidad del negocio para garantizar la estabilidad operativa y la protección de los recursos financieros.</w:t>
      </w:r>
    </w:p>
    <w:p w14:paraId="5BBDDEBB" w14:textId="77777777" w:rsidR="0010612D" w:rsidRPr="0010612D" w:rsidRDefault="0010612D" w:rsidP="0010612D">
      <w:pPr>
        <w:rPr>
          <w:bCs/>
          <w:color w:val="000000" w:themeColor="text1"/>
          <w:sz w:val="20"/>
          <w:szCs w:val="20"/>
        </w:rPr>
      </w:pPr>
    </w:p>
    <w:p w14:paraId="1E16A060" w14:textId="77777777" w:rsidR="0010612D" w:rsidRPr="0010612D" w:rsidRDefault="0010612D" w:rsidP="006463AE">
      <w:pPr>
        <w:pStyle w:val="Prrafodelista"/>
        <w:numPr>
          <w:ilvl w:val="0"/>
          <w:numId w:val="16"/>
        </w:numPr>
        <w:rPr>
          <w:bCs/>
          <w:color w:val="000000" w:themeColor="text1"/>
          <w:sz w:val="20"/>
          <w:szCs w:val="20"/>
        </w:rPr>
      </w:pPr>
      <w:r w:rsidRPr="0010612D">
        <w:rPr>
          <w:b/>
          <w:bCs/>
          <w:color w:val="000000" w:themeColor="text1"/>
          <w:sz w:val="20"/>
          <w:szCs w:val="20"/>
        </w:rPr>
        <w:t>Decreto 1083 de 2015:</w:t>
      </w:r>
      <w:r w:rsidRPr="0010612D">
        <w:rPr>
          <w:bCs/>
          <w:color w:val="000000" w:themeColor="text1"/>
          <w:sz w:val="20"/>
          <w:szCs w:val="20"/>
        </w:rPr>
        <w:t xml:space="preserve"> compila normas del sector público y promueve la adopción de prácticas de gestión del riesgo y continuidad en las entidades estatales.</w:t>
      </w:r>
    </w:p>
    <w:p w14:paraId="651340B0" w14:textId="77777777" w:rsidR="0010612D" w:rsidRPr="0010612D" w:rsidRDefault="0010612D" w:rsidP="0010612D">
      <w:pPr>
        <w:rPr>
          <w:bCs/>
          <w:color w:val="000000" w:themeColor="text1"/>
          <w:sz w:val="20"/>
          <w:szCs w:val="20"/>
        </w:rPr>
      </w:pPr>
    </w:p>
    <w:p w14:paraId="2EA59A86" w14:textId="77777777" w:rsidR="0010612D" w:rsidRPr="0010612D" w:rsidRDefault="0010612D" w:rsidP="006463AE">
      <w:pPr>
        <w:pStyle w:val="Prrafodelista"/>
        <w:numPr>
          <w:ilvl w:val="0"/>
          <w:numId w:val="16"/>
        </w:numPr>
        <w:rPr>
          <w:bCs/>
          <w:color w:val="000000" w:themeColor="text1"/>
          <w:sz w:val="20"/>
          <w:szCs w:val="20"/>
        </w:rPr>
      </w:pPr>
      <w:r w:rsidRPr="0010612D">
        <w:rPr>
          <w:b/>
          <w:bCs/>
          <w:color w:val="000000" w:themeColor="text1"/>
          <w:sz w:val="20"/>
          <w:szCs w:val="20"/>
        </w:rPr>
        <w:t>Política de Seguridad y Privacidad de la Información del Estado Colombiano (PSPIEC):</w:t>
      </w:r>
      <w:r w:rsidRPr="0010612D">
        <w:rPr>
          <w:bCs/>
          <w:color w:val="000000" w:themeColor="text1"/>
          <w:sz w:val="20"/>
          <w:szCs w:val="20"/>
        </w:rPr>
        <w:t xml:space="preserve"> define directrices para la protección de la información, la gestión de incidentes y la continuidad de los servicios en el ámbito gubernamental.</w:t>
      </w:r>
    </w:p>
    <w:p w14:paraId="2225C074" w14:textId="77777777" w:rsidR="0010612D" w:rsidRPr="0010612D" w:rsidRDefault="0010612D" w:rsidP="0010612D">
      <w:pPr>
        <w:rPr>
          <w:bCs/>
          <w:color w:val="000000" w:themeColor="text1"/>
          <w:sz w:val="20"/>
          <w:szCs w:val="20"/>
        </w:rPr>
      </w:pPr>
    </w:p>
    <w:p w14:paraId="1D54D758" w14:textId="77777777" w:rsidR="0010612D" w:rsidRPr="0010612D" w:rsidRDefault="0010612D" w:rsidP="0010612D">
      <w:pPr>
        <w:rPr>
          <w:bCs/>
          <w:color w:val="000000" w:themeColor="text1"/>
          <w:sz w:val="20"/>
          <w:szCs w:val="20"/>
        </w:rPr>
      </w:pPr>
      <w:r w:rsidRPr="0010612D">
        <w:rPr>
          <w:bCs/>
          <w:color w:val="000000" w:themeColor="text1"/>
          <w:sz w:val="20"/>
          <w:szCs w:val="20"/>
        </w:rPr>
        <w:t>Estas disposiciones nacionales se articulan con normas y estándares internacionales, que proporcionan metodologías y marcos de referencia para el diseño e implementación de sistemas de gestión eficaces. Entre ellos se destacan:</w:t>
      </w:r>
    </w:p>
    <w:p w14:paraId="755F01DA" w14:textId="4B21AC59" w:rsidR="0010612D" w:rsidRDefault="0010612D" w:rsidP="0010612D">
      <w:pPr>
        <w:rPr>
          <w:bCs/>
          <w:color w:val="000000" w:themeColor="text1"/>
          <w:sz w:val="20"/>
          <w:szCs w:val="20"/>
        </w:rPr>
      </w:pPr>
    </w:p>
    <w:p w14:paraId="4B1C91CE" w14:textId="34B427F7" w:rsidR="0010612D" w:rsidRPr="0010612D" w:rsidRDefault="0010612D" w:rsidP="0010612D">
      <w:pPr>
        <w:rPr>
          <w:bCs/>
          <w:color w:val="000000" w:themeColor="text1"/>
          <w:sz w:val="20"/>
          <w:szCs w:val="20"/>
        </w:rPr>
      </w:pPr>
      <w:r>
        <w:rPr>
          <w:bCs/>
          <w:noProof/>
          <w:color w:val="000000" w:themeColor="text1"/>
          <w:sz w:val="20"/>
          <w:szCs w:val="20"/>
          <w:lang w:val="en-US" w:eastAsia="en-US"/>
        </w:rPr>
        <w:drawing>
          <wp:inline distT="0" distB="0" distL="0" distR="0" wp14:anchorId="7E6DED5E" wp14:editId="6E90D543">
            <wp:extent cx="6464300" cy="2424224"/>
            <wp:effectExtent l="38100" t="0" r="1270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27C6D262" w14:textId="77777777" w:rsidR="0010612D" w:rsidRPr="0010612D" w:rsidRDefault="0010612D" w:rsidP="0010612D">
      <w:pPr>
        <w:rPr>
          <w:bCs/>
          <w:color w:val="000000" w:themeColor="text1"/>
          <w:sz w:val="20"/>
          <w:szCs w:val="20"/>
        </w:rPr>
      </w:pPr>
    </w:p>
    <w:p w14:paraId="1181B28D" w14:textId="77777777" w:rsidR="0010612D" w:rsidRPr="0010612D" w:rsidRDefault="0010612D" w:rsidP="0010612D">
      <w:pPr>
        <w:rPr>
          <w:bCs/>
          <w:color w:val="000000" w:themeColor="text1"/>
          <w:sz w:val="20"/>
          <w:szCs w:val="20"/>
        </w:rPr>
      </w:pPr>
      <w:r w:rsidRPr="0010612D">
        <w:rPr>
          <w:bCs/>
          <w:color w:val="000000" w:themeColor="text1"/>
          <w:sz w:val="20"/>
          <w:szCs w:val="20"/>
        </w:rPr>
        <w:t>De manera complementaria, otras referencias internacionales como la NFPA 1600 (gestión de emergencias), NIST SP 800-34 (planificación de continuidad de TI) y los marcos COBIT e ITIL (gobierno y gestión de servicios tecnológicos) ofrecen buenas prácticas aplicables según el tipo de organización y su nivel de madurez.</w:t>
      </w:r>
    </w:p>
    <w:p w14:paraId="37AB807F" w14:textId="77777777" w:rsidR="0010612D" w:rsidRPr="0010612D" w:rsidRDefault="0010612D" w:rsidP="0010612D">
      <w:pPr>
        <w:rPr>
          <w:bCs/>
          <w:color w:val="000000" w:themeColor="text1"/>
          <w:sz w:val="20"/>
          <w:szCs w:val="20"/>
        </w:rPr>
      </w:pPr>
    </w:p>
    <w:p w14:paraId="5C4F89DA" w14:textId="496D6798" w:rsidR="0010612D" w:rsidRDefault="0010612D" w:rsidP="0010612D">
      <w:pPr>
        <w:rPr>
          <w:bCs/>
          <w:color w:val="000000" w:themeColor="text1"/>
          <w:sz w:val="20"/>
          <w:szCs w:val="20"/>
        </w:rPr>
      </w:pPr>
      <w:r w:rsidRPr="0010612D">
        <w:rPr>
          <w:bCs/>
          <w:color w:val="000000" w:themeColor="text1"/>
          <w:sz w:val="20"/>
          <w:szCs w:val="20"/>
        </w:rPr>
        <w:t>En conjunto, estas normativas y estándares fortalecen la capacidad institucional para anticipar, responder y recuperarse de incidentes que puedan afectar la operación, promoviendo una cultura de resiliencia y cumplimiento normativo.</w:t>
      </w:r>
    </w:p>
    <w:p w14:paraId="27FDF526" w14:textId="45B7319A" w:rsidR="0010612D" w:rsidRDefault="0010612D" w:rsidP="0010612D">
      <w:pPr>
        <w:rPr>
          <w:bCs/>
          <w:color w:val="000000" w:themeColor="text1"/>
          <w:sz w:val="20"/>
          <w:szCs w:val="20"/>
        </w:rPr>
      </w:pPr>
    </w:p>
    <w:p w14:paraId="1FF6C14E" w14:textId="77777777" w:rsidR="00F24D8F" w:rsidRPr="0010612D" w:rsidRDefault="00F24D8F" w:rsidP="0010612D">
      <w:pPr>
        <w:rPr>
          <w:bCs/>
          <w:color w:val="000000" w:themeColor="text1"/>
          <w:sz w:val="20"/>
          <w:szCs w:val="20"/>
        </w:rPr>
      </w:pPr>
    </w:p>
    <w:p w14:paraId="3DA18EB6" w14:textId="3FB8B729" w:rsidR="001C00EF" w:rsidRDefault="001C00EF" w:rsidP="00B67F32">
      <w:pPr>
        <w:pStyle w:val="Prrafodelista"/>
        <w:numPr>
          <w:ilvl w:val="0"/>
          <w:numId w:val="24"/>
        </w:numPr>
        <w:rPr>
          <w:b/>
          <w:bCs/>
          <w:color w:val="000000" w:themeColor="text1"/>
          <w:sz w:val="20"/>
          <w:szCs w:val="20"/>
        </w:rPr>
      </w:pPr>
      <w:r w:rsidRPr="001C00EF">
        <w:rPr>
          <w:b/>
          <w:bCs/>
          <w:color w:val="000000" w:themeColor="text1"/>
          <w:sz w:val="20"/>
          <w:szCs w:val="20"/>
        </w:rPr>
        <w:t>Aplicación práctica</w:t>
      </w:r>
    </w:p>
    <w:p w14:paraId="2C578606" w14:textId="7B3DC515" w:rsidR="00EA53EB" w:rsidRDefault="00EA53EB" w:rsidP="00EA53EB">
      <w:pPr>
        <w:rPr>
          <w:b/>
          <w:bCs/>
          <w:color w:val="000000" w:themeColor="text1"/>
          <w:sz w:val="20"/>
          <w:szCs w:val="20"/>
        </w:rPr>
      </w:pPr>
    </w:p>
    <w:p w14:paraId="4009C69F" w14:textId="77777777" w:rsidR="00EA53EB" w:rsidRPr="00EA53EB" w:rsidRDefault="00EA53EB" w:rsidP="00EA53EB">
      <w:pPr>
        <w:rPr>
          <w:bCs/>
          <w:color w:val="000000" w:themeColor="text1"/>
          <w:sz w:val="20"/>
          <w:szCs w:val="20"/>
        </w:rPr>
      </w:pPr>
      <w:r w:rsidRPr="00EA53EB">
        <w:rPr>
          <w:bCs/>
          <w:color w:val="000000" w:themeColor="text1"/>
          <w:sz w:val="20"/>
          <w:szCs w:val="20"/>
        </w:rPr>
        <w:t>La aplicación práctica de los conceptos relacionados con la continuidad del negocio y la seguridad de la información permite trasladar los conocimientos teóricos a escenarios reales, fortaleciendo la capacidad de análisis, diagnóstico y toma de decisiones en contextos organizacionales. En esta etapa, el aprendiz integra las competencias desarrolladas para identificar activos de información, analizar riesgos y establecer prioridades que aseguren la sostenibilidad operativa.</w:t>
      </w:r>
    </w:p>
    <w:p w14:paraId="5215A411" w14:textId="77777777" w:rsidR="00EA53EB" w:rsidRPr="00EA53EB" w:rsidRDefault="00EA53EB" w:rsidP="00EA53EB">
      <w:pPr>
        <w:rPr>
          <w:bCs/>
          <w:color w:val="000000" w:themeColor="text1"/>
          <w:sz w:val="20"/>
          <w:szCs w:val="20"/>
        </w:rPr>
      </w:pPr>
    </w:p>
    <w:p w14:paraId="23440601" w14:textId="77777777" w:rsidR="00EA53EB" w:rsidRPr="00EA53EB" w:rsidRDefault="00EA53EB" w:rsidP="00EA53EB">
      <w:pPr>
        <w:rPr>
          <w:bCs/>
          <w:color w:val="000000" w:themeColor="text1"/>
          <w:sz w:val="20"/>
          <w:szCs w:val="20"/>
        </w:rPr>
      </w:pPr>
      <w:r w:rsidRPr="00EA53EB">
        <w:rPr>
          <w:bCs/>
          <w:color w:val="000000" w:themeColor="text1"/>
          <w:sz w:val="20"/>
          <w:szCs w:val="20"/>
        </w:rPr>
        <w:lastRenderedPageBreak/>
        <w:t>El propósito de esta sección es que el aprendiz reconozca, dentro de un entorno simulado o real, cómo los diferentes elementos del Sistema de Gestión de Continuidad del Negocio (SGCN) interactúan para garantizar la protección de los recursos críticos, la mitigación de riesgos y la continuidad de las operaciones ante posibles incidentes.</w:t>
      </w:r>
    </w:p>
    <w:p w14:paraId="03A72870" w14:textId="77777777" w:rsidR="00EA53EB" w:rsidRPr="00EA53EB" w:rsidRDefault="00EA53EB" w:rsidP="00EA53EB">
      <w:pPr>
        <w:rPr>
          <w:bCs/>
          <w:color w:val="000000" w:themeColor="text1"/>
          <w:sz w:val="20"/>
          <w:szCs w:val="20"/>
        </w:rPr>
      </w:pPr>
    </w:p>
    <w:p w14:paraId="0BBEB4F7" w14:textId="72D25E1E" w:rsidR="00EA53EB" w:rsidRDefault="00EA53EB" w:rsidP="00EA53EB">
      <w:pPr>
        <w:rPr>
          <w:bCs/>
          <w:color w:val="000000" w:themeColor="text1"/>
          <w:sz w:val="20"/>
          <w:szCs w:val="20"/>
        </w:rPr>
      </w:pPr>
      <w:r w:rsidRPr="00EA53EB">
        <w:rPr>
          <w:bCs/>
          <w:color w:val="000000" w:themeColor="text1"/>
          <w:sz w:val="20"/>
          <w:szCs w:val="20"/>
        </w:rPr>
        <w:t>A través de ejercicios de análisis, caracterización y evaluación, se busca promover una comprensión integral del ciclo de continuidad, desde la identificación de activos hasta la definición de estrategias de respuesta, permitiendo aplicar las mejores prácticas basadas en estándares internacionales como la ISO 22301 y la ISO 27001.</w:t>
      </w:r>
    </w:p>
    <w:p w14:paraId="0B71A302" w14:textId="77777777" w:rsidR="00EA53EB" w:rsidRPr="00EA53EB" w:rsidRDefault="00EA53EB" w:rsidP="00EA53EB">
      <w:pPr>
        <w:rPr>
          <w:bCs/>
          <w:color w:val="000000" w:themeColor="text1"/>
          <w:sz w:val="20"/>
          <w:szCs w:val="20"/>
        </w:rPr>
      </w:pPr>
    </w:p>
    <w:p w14:paraId="79ECBC3F" w14:textId="21872BD1" w:rsidR="001C00EF" w:rsidRPr="00654907" w:rsidRDefault="001C00EF" w:rsidP="00B67F32">
      <w:pPr>
        <w:pStyle w:val="Prrafodelista"/>
        <w:numPr>
          <w:ilvl w:val="1"/>
          <w:numId w:val="24"/>
        </w:numPr>
        <w:rPr>
          <w:b/>
          <w:bCs/>
          <w:color w:val="000000" w:themeColor="text1"/>
          <w:sz w:val="20"/>
          <w:szCs w:val="20"/>
        </w:rPr>
      </w:pPr>
      <w:r w:rsidRPr="00654907">
        <w:rPr>
          <w:b/>
          <w:bCs/>
          <w:color w:val="000000" w:themeColor="text1"/>
          <w:sz w:val="20"/>
          <w:szCs w:val="20"/>
        </w:rPr>
        <w:t>Identificación de activos y procesos críticos en una organización</w:t>
      </w:r>
    </w:p>
    <w:p w14:paraId="59A8AB38" w14:textId="30C21470" w:rsidR="00EA53EB" w:rsidRDefault="00EA53EB" w:rsidP="00EA53EB">
      <w:pPr>
        <w:rPr>
          <w:bCs/>
          <w:color w:val="000000" w:themeColor="text1"/>
          <w:sz w:val="20"/>
          <w:szCs w:val="20"/>
        </w:rPr>
      </w:pPr>
    </w:p>
    <w:p w14:paraId="5E7307AB" w14:textId="77777777" w:rsidR="00F24D8F" w:rsidRPr="00F24D8F" w:rsidRDefault="00F24D8F" w:rsidP="00F24D8F">
      <w:pPr>
        <w:rPr>
          <w:bCs/>
          <w:color w:val="000000" w:themeColor="text1"/>
          <w:sz w:val="20"/>
          <w:szCs w:val="20"/>
        </w:rPr>
      </w:pPr>
      <w:r w:rsidRPr="00F24D8F">
        <w:rPr>
          <w:bCs/>
          <w:color w:val="000000" w:themeColor="text1"/>
          <w:sz w:val="20"/>
          <w:szCs w:val="20"/>
        </w:rPr>
        <w:t>La identificación de activos y procesos críticos es una actividad esencial dentro del Sistema de Gestión de Continuidad del Negocio (SGCN), ya que permite determinar los elementos cuya pérdida o interrupción podría comprometer gravemente la capacidad operativa, financiera, legal o reputacional de una organización. Este proceso constituye la base para el análisis de riesgos, la definición de estrategias de recuperación y la priorización de recursos en situaciones de crisis.</w:t>
      </w:r>
    </w:p>
    <w:p w14:paraId="7DFA2194" w14:textId="77777777" w:rsidR="00F24D8F" w:rsidRPr="00F24D8F" w:rsidRDefault="00F24D8F" w:rsidP="00F24D8F">
      <w:pPr>
        <w:rPr>
          <w:bCs/>
          <w:color w:val="000000" w:themeColor="text1"/>
          <w:sz w:val="20"/>
          <w:szCs w:val="20"/>
        </w:rPr>
      </w:pPr>
    </w:p>
    <w:p w14:paraId="7FE731A2" w14:textId="77777777" w:rsidR="00F24D8F" w:rsidRPr="00F24D8F" w:rsidRDefault="00F24D8F" w:rsidP="00F24D8F">
      <w:pPr>
        <w:rPr>
          <w:bCs/>
          <w:color w:val="000000" w:themeColor="text1"/>
          <w:sz w:val="20"/>
          <w:szCs w:val="20"/>
        </w:rPr>
      </w:pPr>
      <w:r w:rsidRPr="00F24D8F">
        <w:rPr>
          <w:bCs/>
          <w:color w:val="000000" w:themeColor="text1"/>
          <w:sz w:val="20"/>
          <w:szCs w:val="20"/>
        </w:rPr>
        <w:t xml:space="preserve">En primer lugar, se debe realizar una </w:t>
      </w:r>
      <w:r w:rsidRPr="00BE75C1">
        <w:rPr>
          <w:b/>
          <w:bCs/>
          <w:color w:val="000000" w:themeColor="text1"/>
          <w:sz w:val="20"/>
          <w:szCs w:val="20"/>
        </w:rPr>
        <w:t>identificación exhaustiva de los activos</w:t>
      </w:r>
      <w:r w:rsidRPr="00F24D8F">
        <w:rPr>
          <w:bCs/>
          <w:color w:val="000000" w:themeColor="text1"/>
          <w:sz w:val="20"/>
          <w:szCs w:val="20"/>
        </w:rPr>
        <w:t xml:space="preserve"> que soportan los procesos misionales y de apoyo. Un activo se entiende como todo recurso que posee valor para la organización, y puede clasificarse en las siguientes categorías:</w:t>
      </w:r>
    </w:p>
    <w:p w14:paraId="63681241" w14:textId="77777777" w:rsidR="00F24D8F" w:rsidRPr="00F24D8F" w:rsidRDefault="00F24D8F" w:rsidP="00F24D8F">
      <w:pPr>
        <w:rPr>
          <w:bCs/>
          <w:color w:val="000000" w:themeColor="text1"/>
          <w:sz w:val="20"/>
          <w:szCs w:val="20"/>
        </w:rPr>
      </w:pPr>
    </w:p>
    <w:p w14:paraId="2A9131F0" w14:textId="77777777" w:rsidR="00F24D8F" w:rsidRPr="00BE75C1" w:rsidRDefault="00F24D8F" w:rsidP="00BE75C1">
      <w:pPr>
        <w:pStyle w:val="Prrafodelista"/>
        <w:numPr>
          <w:ilvl w:val="0"/>
          <w:numId w:val="18"/>
        </w:numPr>
        <w:rPr>
          <w:bCs/>
          <w:color w:val="000000" w:themeColor="text1"/>
          <w:sz w:val="20"/>
          <w:szCs w:val="20"/>
        </w:rPr>
      </w:pPr>
      <w:r w:rsidRPr="00BE75C1">
        <w:rPr>
          <w:bCs/>
          <w:color w:val="000000" w:themeColor="text1"/>
          <w:sz w:val="20"/>
          <w:szCs w:val="20"/>
        </w:rPr>
        <w:t>Activos de información: datos, bases de datos, registros, documentos y sistemas que contienen información crítica.</w:t>
      </w:r>
    </w:p>
    <w:p w14:paraId="1F35945D" w14:textId="77777777" w:rsidR="00F24D8F" w:rsidRPr="00F24D8F" w:rsidRDefault="00F24D8F" w:rsidP="00F24D8F">
      <w:pPr>
        <w:rPr>
          <w:bCs/>
          <w:color w:val="000000" w:themeColor="text1"/>
          <w:sz w:val="20"/>
          <w:szCs w:val="20"/>
        </w:rPr>
      </w:pPr>
    </w:p>
    <w:p w14:paraId="658974E5" w14:textId="77777777" w:rsidR="00F24D8F" w:rsidRPr="00BE75C1" w:rsidRDefault="00F24D8F" w:rsidP="00BE75C1">
      <w:pPr>
        <w:pStyle w:val="Prrafodelista"/>
        <w:numPr>
          <w:ilvl w:val="0"/>
          <w:numId w:val="18"/>
        </w:numPr>
        <w:rPr>
          <w:bCs/>
          <w:color w:val="000000" w:themeColor="text1"/>
          <w:sz w:val="20"/>
          <w:szCs w:val="20"/>
        </w:rPr>
      </w:pPr>
      <w:r w:rsidRPr="00BE75C1">
        <w:rPr>
          <w:bCs/>
          <w:color w:val="000000" w:themeColor="text1"/>
          <w:sz w:val="20"/>
          <w:szCs w:val="20"/>
        </w:rPr>
        <w:t xml:space="preserve">Activos tecnológicos: </w:t>
      </w:r>
      <w:r w:rsidRPr="00BE75C1">
        <w:rPr>
          <w:bCs/>
          <w:i/>
          <w:color w:val="000000" w:themeColor="text1"/>
          <w:sz w:val="20"/>
          <w:szCs w:val="20"/>
        </w:rPr>
        <w:t>hardware</w:t>
      </w:r>
      <w:r w:rsidRPr="00BE75C1">
        <w:rPr>
          <w:bCs/>
          <w:color w:val="000000" w:themeColor="text1"/>
          <w:sz w:val="20"/>
          <w:szCs w:val="20"/>
        </w:rPr>
        <w:t xml:space="preserve">, </w:t>
      </w:r>
      <w:r w:rsidRPr="00BE75C1">
        <w:rPr>
          <w:bCs/>
          <w:i/>
          <w:color w:val="000000" w:themeColor="text1"/>
          <w:sz w:val="20"/>
          <w:szCs w:val="20"/>
        </w:rPr>
        <w:t>software</w:t>
      </w:r>
      <w:r w:rsidRPr="00BE75C1">
        <w:rPr>
          <w:bCs/>
          <w:color w:val="000000" w:themeColor="text1"/>
          <w:sz w:val="20"/>
          <w:szCs w:val="20"/>
        </w:rPr>
        <w:t>, redes, servidores, dispositivos de comunicación y sistemas de respaldo.</w:t>
      </w:r>
    </w:p>
    <w:p w14:paraId="65566F79" w14:textId="77777777" w:rsidR="00F24D8F" w:rsidRPr="00F24D8F" w:rsidRDefault="00F24D8F" w:rsidP="00F24D8F">
      <w:pPr>
        <w:rPr>
          <w:bCs/>
          <w:color w:val="000000" w:themeColor="text1"/>
          <w:sz w:val="20"/>
          <w:szCs w:val="20"/>
        </w:rPr>
      </w:pPr>
    </w:p>
    <w:p w14:paraId="3FFF5F95" w14:textId="77777777" w:rsidR="00F24D8F" w:rsidRPr="00BE75C1" w:rsidRDefault="00F24D8F" w:rsidP="00BE75C1">
      <w:pPr>
        <w:pStyle w:val="Prrafodelista"/>
        <w:numPr>
          <w:ilvl w:val="0"/>
          <w:numId w:val="18"/>
        </w:numPr>
        <w:rPr>
          <w:bCs/>
          <w:color w:val="000000" w:themeColor="text1"/>
          <w:sz w:val="20"/>
          <w:szCs w:val="20"/>
        </w:rPr>
      </w:pPr>
      <w:r w:rsidRPr="00BE75C1">
        <w:rPr>
          <w:bCs/>
          <w:color w:val="000000" w:themeColor="text1"/>
          <w:sz w:val="20"/>
          <w:szCs w:val="20"/>
        </w:rPr>
        <w:t>Activos humanos: conocimientos, habilidades y experiencia del personal clave en la operación.</w:t>
      </w:r>
    </w:p>
    <w:p w14:paraId="43029CD0" w14:textId="77777777" w:rsidR="00F24D8F" w:rsidRPr="00F24D8F" w:rsidRDefault="00F24D8F" w:rsidP="00F24D8F">
      <w:pPr>
        <w:rPr>
          <w:bCs/>
          <w:color w:val="000000" w:themeColor="text1"/>
          <w:sz w:val="20"/>
          <w:szCs w:val="20"/>
        </w:rPr>
      </w:pPr>
    </w:p>
    <w:p w14:paraId="5646AE8E" w14:textId="77777777" w:rsidR="00F24D8F" w:rsidRPr="00BE75C1" w:rsidRDefault="00F24D8F" w:rsidP="00BE75C1">
      <w:pPr>
        <w:pStyle w:val="Prrafodelista"/>
        <w:numPr>
          <w:ilvl w:val="0"/>
          <w:numId w:val="18"/>
        </w:numPr>
        <w:rPr>
          <w:bCs/>
          <w:color w:val="000000" w:themeColor="text1"/>
          <w:sz w:val="20"/>
          <w:szCs w:val="20"/>
        </w:rPr>
      </w:pPr>
      <w:r w:rsidRPr="00BE75C1">
        <w:rPr>
          <w:bCs/>
          <w:color w:val="000000" w:themeColor="text1"/>
          <w:sz w:val="20"/>
          <w:szCs w:val="20"/>
        </w:rPr>
        <w:t>Activos físicos: infraestructura, instalaciones, equipos y mobiliario.</w:t>
      </w:r>
    </w:p>
    <w:p w14:paraId="70A35300" w14:textId="77777777" w:rsidR="00F24D8F" w:rsidRPr="00F24D8F" w:rsidRDefault="00F24D8F" w:rsidP="00F24D8F">
      <w:pPr>
        <w:rPr>
          <w:bCs/>
          <w:color w:val="000000" w:themeColor="text1"/>
          <w:sz w:val="20"/>
          <w:szCs w:val="20"/>
        </w:rPr>
      </w:pPr>
    </w:p>
    <w:p w14:paraId="44B429E6" w14:textId="77777777" w:rsidR="00F24D8F" w:rsidRPr="00BE75C1" w:rsidRDefault="00F24D8F" w:rsidP="00BE75C1">
      <w:pPr>
        <w:pStyle w:val="Prrafodelista"/>
        <w:numPr>
          <w:ilvl w:val="0"/>
          <w:numId w:val="18"/>
        </w:numPr>
        <w:rPr>
          <w:bCs/>
          <w:color w:val="000000" w:themeColor="text1"/>
          <w:sz w:val="20"/>
          <w:szCs w:val="20"/>
        </w:rPr>
      </w:pPr>
      <w:r w:rsidRPr="00BE75C1">
        <w:rPr>
          <w:bCs/>
          <w:color w:val="000000" w:themeColor="text1"/>
          <w:sz w:val="20"/>
          <w:szCs w:val="20"/>
        </w:rPr>
        <w:t>Activos intangibles: reputación, propiedad intelectual, relaciones comerciales y confianza institucional.</w:t>
      </w:r>
    </w:p>
    <w:p w14:paraId="4EB842FB" w14:textId="77777777" w:rsidR="00F24D8F" w:rsidRPr="00F24D8F" w:rsidRDefault="00F24D8F" w:rsidP="00F24D8F">
      <w:pPr>
        <w:rPr>
          <w:bCs/>
          <w:color w:val="000000" w:themeColor="text1"/>
          <w:sz w:val="20"/>
          <w:szCs w:val="20"/>
        </w:rPr>
      </w:pPr>
    </w:p>
    <w:p w14:paraId="0DEE7CA4" w14:textId="5B646894" w:rsidR="00F24D8F" w:rsidRPr="00F24D8F" w:rsidRDefault="00F24D8F" w:rsidP="00F24D8F">
      <w:pPr>
        <w:rPr>
          <w:bCs/>
          <w:color w:val="000000" w:themeColor="text1"/>
          <w:sz w:val="20"/>
          <w:szCs w:val="20"/>
        </w:rPr>
      </w:pPr>
      <w:r w:rsidRPr="00F24D8F">
        <w:rPr>
          <w:bCs/>
          <w:color w:val="000000" w:themeColor="text1"/>
          <w:sz w:val="20"/>
          <w:szCs w:val="20"/>
        </w:rPr>
        <w:t xml:space="preserve">Una vez identificados los activos, se procede a </w:t>
      </w:r>
      <w:r w:rsidRPr="00BE75C1">
        <w:rPr>
          <w:b/>
          <w:bCs/>
          <w:color w:val="000000" w:themeColor="text1"/>
          <w:sz w:val="20"/>
          <w:szCs w:val="20"/>
        </w:rPr>
        <w:t>determinar los procesos críticos</w:t>
      </w:r>
      <w:r w:rsidRPr="00F24D8F">
        <w:rPr>
          <w:bCs/>
          <w:color w:val="000000" w:themeColor="text1"/>
          <w:sz w:val="20"/>
          <w:szCs w:val="20"/>
        </w:rPr>
        <w:t xml:space="preserve">, entendidos como aquellas actividades o funciones que, de ser interrumpidas, afectarían de manera significativa los objetivos estratégicos de la organización, el cumplimiento normativo o la prestación de servicios esenciales. Para ello, se recomienda realizar un Análisis de </w:t>
      </w:r>
      <w:r w:rsidR="00BE75C1" w:rsidRPr="00F24D8F">
        <w:rPr>
          <w:bCs/>
          <w:color w:val="000000" w:themeColor="text1"/>
          <w:sz w:val="20"/>
          <w:szCs w:val="20"/>
        </w:rPr>
        <w:t xml:space="preserve">impacto en el negocio </w:t>
      </w:r>
      <w:r w:rsidRPr="00F24D8F">
        <w:rPr>
          <w:bCs/>
          <w:color w:val="000000" w:themeColor="text1"/>
          <w:sz w:val="20"/>
          <w:szCs w:val="20"/>
        </w:rPr>
        <w:t>(BIA, por sus siglas en inglés), el cual permite:</w:t>
      </w:r>
    </w:p>
    <w:p w14:paraId="113050CF" w14:textId="77777777" w:rsidR="00F24D8F" w:rsidRPr="00F24D8F" w:rsidRDefault="00F24D8F" w:rsidP="00F24D8F">
      <w:pPr>
        <w:rPr>
          <w:bCs/>
          <w:color w:val="000000" w:themeColor="text1"/>
          <w:sz w:val="20"/>
          <w:szCs w:val="20"/>
        </w:rPr>
      </w:pPr>
    </w:p>
    <w:p w14:paraId="0598D5A4" w14:textId="77777777" w:rsidR="00F24D8F" w:rsidRPr="00BE75C1" w:rsidRDefault="00F24D8F" w:rsidP="00BE75C1">
      <w:pPr>
        <w:pStyle w:val="Prrafodelista"/>
        <w:numPr>
          <w:ilvl w:val="0"/>
          <w:numId w:val="19"/>
        </w:numPr>
        <w:rPr>
          <w:bCs/>
          <w:color w:val="000000" w:themeColor="text1"/>
          <w:sz w:val="20"/>
          <w:szCs w:val="20"/>
        </w:rPr>
      </w:pPr>
      <w:r w:rsidRPr="00BE75C1">
        <w:rPr>
          <w:bCs/>
          <w:color w:val="000000" w:themeColor="text1"/>
          <w:sz w:val="20"/>
          <w:szCs w:val="20"/>
        </w:rPr>
        <w:t>Identificar los procesos organizacionales y sus dependencias.</w:t>
      </w:r>
    </w:p>
    <w:p w14:paraId="5348B025" w14:textId="77777777" w:rsidR="00F24D8F" w:rsidRPr="00F24D8F" w:rsidRDefault="00F24D8F" w:rsidP="00F24D8F">
      <w:pPr>
        <w:rPr>
          <w:bCs/>
          <w:color w:val="000000" w:themeColor="text1"/>
          <w:sz w:val="20"/>
          <w:szCs w:val="20"/>
        </w:rPr>
      </w:pPr>
    </w:p>
    <w:p w14:paraId="269A64CB" w14:textId="77777777" w:rsidR="00F24D8F" w:rsidRPr="00BE75C1" w:rsidRDefault="00F24D8F" w:rsidP="00BE75C1">
      <w:pPr>
        <w:pStyle w:val="Prrafodelista"/>
        <w:numPr>
          <w:ilvl w:val="0"/>
          <w:numId w:val="19"/>
        </w:numPr>
        <w:rPr>
          <w:bCs/>
          <w:color w:val="000000" w:themeColor="text1"/>
          <w:sz w:val="20"/>
          <w:szCs w:val="20"/>
        </w:rPr>
      </w:pPr>
      <w:r w:rsidRPr="00BE75C1">
        <w:rPr>
          <w:bCs/>
          <w:color w:val="000000" w:themeColor="text1"/>
          <w:sz w:val="20"/>
          <w:szCs w:val="20"/>
        </w:rPr>
        <w:t>Evaluar las consecuencias de su interrupción, considerando aspectos financieros, operativos, legales, reputacionales y de seguridad.</w:t>
      </w:r>
    </w:p>
    <w:p w14:paraId="0C198210" w14:textId="77777777" w:rsidR="00F24D8F" w:rsidRPr="00F24D8F" w:rsidRDefault="00F24D8F" w:rsidP="00F24D8F">
      <w:pPr>
        <w:rPr>
          <w:bCs/>
          <w:color w:val="000000" w:themeColor="text1"/>
          <w:sz w:val="20"/>
          <w:szCs w:val="20"/>
        </w:rPr>
      </w:pPr>
    </w:p>
    <w:p w14:paraId="499F49C6" w14:textId="77777777" w:rsidR="00F24D8F" w:rsidRPr="00BE75C1" w:rsidRDefault="00F24D8F" w:rsidP="00BE75C1">
      <w:pPr>
        <w:pStyle w:val="Prrafodelista"/>
        <w:numPr>
          <w:ilvl w:val="0"/>
          <w:numId w:val="19"/>
        </w:numPr>
        <w:rPr>
          <w:bCs/>
          <w:color w:val="000000" w:themeColor="text1"/>
          <w:sz w:val="20"/>
          <w:szCs w:val="20"/>
        </w:rPr>
      </w:pPr>
      <w:r w:rsidRPr="00BE75C1">
        <w:rPr>
          <w:bCs/>
          <w:color w:val="000000" w:themeColor="text1"/>
          <w:sz w:val="20"/>
          <w:szCs w:val="20"/>
        </w:rPr>
        <w:t>Estimar el tiempo máximo de inactividad tolerable (RTO) y el nivel de pérdida de datos admisible (RPO).</w:t>
      </w:r>
    </w:p>
    <w:p w14:paraId="7EDDFFFA" w14:textId="77777777" w:rsidR="00F24D8F" w:rsidRPr="00F24D8F" w:rsidRDefault="00F24D8F" w:rsidP="00F24D8F">
      <w:pPr>
        <w:rPr>
          <w:bCs/>
          <w:color w:val="000000" w:themeColor="text1"/>
          <w:sz w:val="20"/>
          <w:szCs w:val="20"/>
        </w:rPr>
      </w:pPr>
    </w:p>
    <w:p w14:paraId="25B20BDD" w14:textId="77777777" w:rsidR="00F24D8F" w:rsidRPr="00BE75C1" w:rsidRDefault="00F24D8F" w:rsidP="00BE75C1">
      <w:pPr>
        <w:pStyle w:val="Prrafodelista"/>
        <w:numPr>
          <w:ilvl w:val="0"/>
          <w:numId w:val="19"/>
        </w:numPr>
        <w:rPr>
          <w:bCs/>
          <w:color w:val="000000" w:themeColor="text1"/>
          <w:sz w:val="20"/>
          <w:szCs w:val="20"/>
        </w:rPr>
      </w:pPr>
      <w:r w:rsidRPr="00BE75C1">
        <w:rPr>
          <w:bCs/>
          <w:color w:val="000000" w:themeColor="text1"/>
          <w:sz w:val="20"/>
          <w:szCs w:val="20"/>
        </w:rPr>
        <w:t>Clasificar y priorizar los procesos según su nivel de criticidad e impacto.</w:t>
      </w:r>
    </w:p>
    <w:p w14:paraId="3A7DE272" w14:textId="77777777" w:rsidR="00F24D8F" w:rsidRPr="00F24D8F" w:rsidRDefault="00F24D8F" w:rsidP="00F24D8F">
      <w:pPr>
        <w:rPr>
          <w:bCs/>
          <w:color w:val="000000" w:themeColor="text1"/>
          <w:sz w:val="20"/>
          <w:szCs w:val="20"/>
        </w:rPr>
      </w:pPr>
    </w:p>
    <w:p w14:paraId="0A64FBFF" w14:textId="77777777" w:rsidR="00F24D8F" w:rsidRPr="00F24D8F" w:rsidRDefault="00F24D8F" w:rsidP="00F24D8F">
      <w:pPr>
        <w:rPr>
          <w:bCs/>
          <w:color w:val="000000" w:themeColor="text1"/>
          <w:sz w:val="20"/>
          <w:szCs w:val="20"/>
        </w:rPr>
      </w:pPr>
      <w:r w:rsidRPr="00F24D8F">
        <w:rPr>
          <w:bCs/>
          <w:color w:val="000000" w:themeColor="text1"/>
          <w:sz w:val="20"/>
          <w:szCs w:val="20"/>
        </w:rPr>
        <w:lastRenderedPageBreak/>
        <w:t>Durante este análisis, es importante incluir las interdependencias internas y externas, es decir, la relación entre procesos, áreas y proveedores, ya que una interrupción en un componente puede generar un efecto en cadena sobre otros servicios esenciales. Asimismo, se deben registrar los controles existentes y las brechas identificadas, con el fin de definir acciones preventivas o correctivas.</w:t>
      </w:r>
    </w:p>
    <w:p w14:paraId="5F240B2D" w14:textId="77777777" w:rsidR="00F24D8F" w:rsidRPr="00F24D8F" w:rsidRDefault="00F24D8F" w:rsidP="00F24D8F">
      <w:pPr>
        <w:rPr>
          <w:bCs/>
          <w:color w:val="000000" w:themeColor="text1"/>
          <w:sz w:val="20"/>
          <w:szCs w:val="20"/>
        </w:rPr>
      </w:pPr>
    </w:p>
    <w:p w14:paraId="04CD9744" w14:textId="48377E43" w:rsidR="00F24D8F" w:rsidRDefault="00F24D8F" w:rsidP="00F24D8F">
      <w:pPr>
        <w:rPr>
          <w:bCs/>
          <w:color w:val="000000" w:themeColor="text1"/>
          <w:sz w:val="20"/>
          <w:szCs w:val="20"/>
        </w:rPr>
      </w:pPr>
      <w:r w:rsidRPr="00F24D8F">
        <w:rPr>
          <w:bCs/>
          <w:color w:val="000000" w:themeColor="text1"/>
          <w:sz w:val="20"/>
          <w:szCs w:val="20"/>
        </w:rPr>
        <w:t xml:space="preserve">El resultado de esta etapa se materializa en un inventario </w:t>
      </w:r>
      <w:r w:rsidRPr="00BE75C1">
        <w:rPr>
          <w:b/>
          <w:bCs/>
          <w:color w:val="000000" w:themeColor="text1"/>
          <w:sz w:val="20"/>
          <w:szCs w:val="20"/>
        </w:rPr>
        <w:t>documentado de activos y procesos críticos</w:t>
      </w:r>
      <w:r w:rsidRPr="00F24D8F">
        <w:rPr>
          <w:bCs/>
          <w:color w:val="000000" w:themeColor="text1"/>
          <w:sz w:val="20"/>
          <w:szCs w:val="20"/>
        </w:rPr>
        <w:t>, que incluye su descripción, responsable, ubicación, nivel de criticidad y medidas de protección existentes.</w:t>
      </w:r>
    </w:p>
    <w:p w14:paraId="517DE4FB" w14:textId="65C66159" w:rsidR="00BE75C1" w:rsidRDefault="00BE75C1" w:rsidP="00F24D8F">
      <w:pPr>
        <w:rPr>
          <w:bCs/>
          <w:color w:val="000000" w:themeColor="text1"/>
          <w:sz w:val="20"/>
          <w:szCs w:val="20"/>
        </w:rPr>
      </w:pPr>
    </w:p>
    <w:p w14:paraId="06919051" w14:textId="2154EE52" w:rsidR="00BE75C1" w:rsidRDefault="00BE75C1" w:rsidP="00F24D8F">
      <w:pPr>
        <w:rPr>
          <w:bCs/>
          <w:color w:val="000000" w:themeColor="text1"/>
          <w:sz w:val="20"/>
          <w:szCs w:val="20"/>
        </w:rPr>
      </w:pPr>
      <w:r w:rsidRPr="00BE75C1">
        <w:rPr>
          <w:bCs/>
          <w:color w:val="000000" w:themeColor="text1"/>
          <w:sz w:val="20"/>
          <w:szCs w:val="20"/>
        </w:rPr>
        <w:t>A continuación, se presenta un ejemplo de formato para registrar los activos y procesos críticos de una organización, con el fin de facilitar su análisis y priorización dentro del Sistema de Gestión de Continuidad del Negocio (SGCN):</w:t>
      </w:r>
    </w:p>
    <w:p w14:paraId="524786BF" w14:textId="1D0927C1" w:rsidR="005D7956" w:rsidRDefault="005D7956" w:rsidP="00F24D8F">
      <w:pPr>
        <w:rPr>
          <w:bCs/>
          <w:color w:val="000000" w:themeColor="text1"/>
          <w:sz w:val="20"/>
          <w:szCs w:val="20"/>
        </w:rPr>
      </w:pPr>
    </w:p>
    <w:p w14:paraId="0346CCD7" w14:textId="778963A8" w:rsidR="005D7956" w:rsidRDefault="005D7956" w:rsidP="00F24D8F">
      <w:pPr>
        <w:rPr>
          <w:bCs/>
          <w:color w:val="000000" w:themeColor="text1"/>
          <w:sz w:val="20"/>
          <w:szCs w:val="20"/>
        </w:rPr>
      </w:pPr>
      <w:r w:rsidRPr="005D7956">
        <w:rPr>
          <w:b/>
          <w:bCs/>
          <w:color w:val="000000" w:themeColor="text1"/>
          <w:sz w:val="20"/>
          <w:szCs w:val="20"/>
        </w:rPr>
        <w:t>Tabla 4.</w:t>
      </w:r>
      <w:r>
        <w:rPr>
          <w:bCs/>
          <w:color w:val="000000" w:themeColor="text1"/>
          <w:sz w:val="20"/>
          <w:szCs w:val="20"/>
        </w:rPr>
        <w:t xml:space="preserve"> </w:t>
      </w:r>
      <w:r w:rsidRPr="005D7956">
        <w:rPr>
          <w:bCs/>
          <w:i/>
          <w:color w:val="000000" w:themeColor="text1"/>
          <w:sz w:val="20"/>
          <w:szCs w:val="20"/>
        </w:rPr>
        <w:t>Ejemplo de inventario de activos y procesos críticos</w:t>
      </w:r>
    </w:p>
    <w:tbl>
      <w:tblPr>
        <w:tblStyle w:val="Tablaconcuadrcula"/>
        <w:tblW w:w="0" w:type="auto"/>
        <w:tblInd w:w="0" w:type="dxa"/>
        <w:tblLook w:val="04A0" w:firstRow="1" w:lastRow="0" w:firstColumn="1" w:lastColumn="0" w:noHBand="0" w:noVBand="1"/>
        <w:tblCaption w:val="Tabla 4. Ejemplo de inventario de activos y procesos críticos"/>
      </w:tblPr>
      <w:tblGrid>
        <w:gridCol w:w="1242"/>
        <w:gridCol w:w="1204"/>
        <w:gridCol w:w="1346"/>
        <w:gridCol w:w="1223"/>
        <w:gridCol w:w="1275"/>
        <w:gridCol w:w="1190"/>
        <w:gridCol w:w="1172"/>
        <w:gridCol w:w="1310"/>
      </w:tblGrid>
      <w:tr w:rsidR="002211E2" w:rsidRPr="005D7956" w14:paraId="7F32782E" w14:textId="77777777" w:rsidTr="005D7956">
        <w:tc>
          <w:tcPr>
            <w:tcW w:w="1245" w:type="dxa"/>
            <w:shd w:val="clear" w:color="auto" w:fill="D9D9D9" w:themeFill="background1" w:themeFillShade="D9"/>
          </w:tcPr>
          <w:p w14:paraId="26DC0BE9" w14:textId="57CFC9D9" w:rsidR="005D7956" w:rsidRPr="005D7956" w:rsidRDefault="005D7956" w:rsidP="005D7956">
            <w:pPr>
              <w:rPr>
                <w:b/>
                <w:bCs/>
                <w:color w:val="000000" w:themeColor="text1"/>
                <w:sz w:val="16"/>
                <w:szCs w:val="16"/>
              </w:rPr>
            </w:pPr>
            <w:r w:rsidRPr="005D7956">
              <w:rPr>
                <w:b/>
                <w:sz w:val="16"/>
                <w:szCs w:val="16"/>
              </w:rPr>
              <w:t>A</w:t>
            </w:r>
            <w:r w:rsidRPr="005D7956">
              <w:rPr>
                <w:b/>
                <w:sz w:val="16"/>
                <w:szCs w:val="16"/>
              </w:rPr>
              <w:t>ctivo o recurso</w:t>
            </w:r>
          </w:p>
        </w:tc>
        <w:tc>
          <w:tcPr>
            <w:tcW w:w="1245" w:type="dxa"/>
            <w:shd w:val="clear" w:color="auto" w:fill="D9D9D9" w:themeFill="background1" w:themeFillShade="D9"/>
          </w:tcPr>
          <w:p w14:paraId="62C1B266" w14:textId="7016C130" w:rsidR="005D7956" w:rsidRPr="005D7956" w:rsidRDefault="005D7956" w:rsidP="005D7956">
            <w:pPr>
              <w:rPr>
                <w:b/>
                <w:bCs/>
                <w:color w:val="000000" w:themeColor="text1"/>
                <w:sz w:val="16"/>
                <w:szCs w:val="16"/>
              </w:rPr>
            </w:pPr>
            <w:r w:rsidRPr="005D7956">
              <w:rPr>
                <w:b/>
                <w:sz w:val="16"/>
                <w:szCs w:val="16"/>
              </w:rPr>
              <w:t>Proceso asociado</w:t>
            </w:r>
          </w:p>
        </w:tc>
        <w:tc>
          <w:tcPr>
            <w:tcW w:w="1245" w:type="dxa"/>
            <w:shd w:val="clear" w:color="auto" w:fill="D9D9D9" w:themeFill="background1" w:themeFillShade="D9"/>
          </w:tcPr>
          <w:p w14:paraId="3BE5DB35" w14:textId="33FE408E" w:rsidR="005D7956" w:rsidRPr="005D7956" w:rsidRDefault="005D7956" w:rsidP="005D7956">
            <w:pPr>
              <w:rPr>
                <w:b/>
                <w:bCs/>
                <w:color w:val="000000" w:themeColor="text1"/>
                <w:sz w:val="16"/>
                <w:szCs w:val="16"/>
              </w:rPr>
            </w:pPr>
            <w:r w:rsidRPr="005D7956">
              <w:rPr>
                <w:b/>
                <w:sz w:val="16"/>
                <w:szCs w:val="16"/>
              </w:rPr>
              <w:t>Descripción / Función principal</w:t>
            </w:r>
          </w:p>
        </w:tc>
        <w:tc>
          <w:tcPr>
            <w:tcW w:w="1245" w:type="dxa"/>
            <w:shd w:val="clear" w:color="auto" w:fill="D9D9D9" w:themeFill="background1" w:themeFillShade="D9"/>
          </w:tcPr>
          <w:p w14:paraId="7C174629" w14:textId="3BFF53A4" w:rsidR="005D7956" w:rsidRPr="005D7956" w:rsidRDefault="005D7956" w:rsidP="005D7956">
            <w:pPr>
              <w:rPr>
                <w:b/>
                <w:bCs/>
                <w:color w:val="000000" w:themeColor="text1"/>
                <w:sz w:val="16"/>
                <w:szCs w:val="16"/>
              </w:rPr>
            </w:pPr>
            <w:r w:rsidRPr="005D7956">
              <w:rPr>
                <w:b/>
                <w:sz w:val="16"/>
                <w:szCs w:val="16"/>
              </w:rPr>
              <w:t>Impacto ante interrupción</w:t>
            </w:r>
          </w:p>
        </w:tc>
        <w:tc>
          <w:tcPr>
            <w:tcW w:w="1245" w:type="dxa"/>
            <w:shd w:val="clear" w:color="auto" w:fill="D9D9D9" w:themeFill="background1" w:themeFillShade="D9"/>
          </w:tcPr>
          <w:p w14:paraId="23EB7ECB" w14:textId="4D387C11" w:rsidR="005D7956" w:rsidRPr="005D7956" w:rsidRDefault="005D7956" w:rsidP="005D7956">
            <w:pPr>
              <w:rPr>
                <w:b/>
                <w:bCs/>
                <w:color w:val="000000" w:themeColor="text1"/>
                <w:sz w:val="16"/>
                <w:szCs w:val="16"/>
              </w:rPr>
            </w:pPr>
            <w:r w:rsidRPr="005D7956">
              <w:rPr>
                <w:b/>
                <w:sz w:val="16"/>
                <w:szCs w:val="16"/>
              </w:rPr>
              <w:t>RTO (Tiempo máximo de recuperación)</w:t>
            </w:r>
          </w:p>
        </w:tc>
        <w:tc>
          <w:tcPr>
            <w:tcW w:w="1245" w:type="dxa"/>
            <w:shd w:val="clear" w:color="auto" w:fill="D9D9D9" w:themeFill="background1" w:themeFillShade="D9"/>
          </w:tcPr>
          <w:p w14:paraId="1C6BFACE" w14:textId="0AFC6894" w:rsidR="005D7956" w:rsidRPr="005D7956" w:rsidRDefault="005D7956" w:rsidP="005D7956">
            <w:pPr>
              <w:rPr>
                <w:b/>
                <w:bCs/>
                <w:color w:val="000000" w:themeColor="text1"/>
                <w:sz w:val="16"/>
                <w:szCs w:val="16"/>
              </w:rPr>
            </w:pPr>
            <w:r w:rsidRPr="005D7956">
              <w:rPr>
                <w:b/>
                <w:sz w:val="16"/>
                <w:szCs w:val="16"/>
              </w:rPr>
              <w:t>RPO (Pérdida máxima de datos aceptable)</w:t>
            </w:r>
          </w:p>
        </w:tc>
        <w:tc>
          <w:tcPr>
            <w:tcW w:w="1246" w:type="dxa"/>
            <w:shd w:val="clear" w:color="auto" w:fill="D9D9D9" w:themeFill="background1" w:themeFillShade="D9"/>
          </w:tcPr>
          <w:p w14:paraId="75816821" w14:textId="1044A56C" w:rsidR="005D7956" w:rsidRPr="005D7956" w:rsidRDefault="005D7956" w:rsidP="005D7956">
            <w:pPr>
              <w:rPr>
                <w:b/>
                <w:bCs/>
                <w:color w:val="000000" w:themeColor="text1"/>
                <w:sz w:val="16"/>
                <w:szCs w:val="16"/>
              </w:rPr>
            </w:pPr>
            <w:r w:rsidRPr="005D7956">
              <w:rPr>
                <w:b/>
                <w:sz w:val="16"/>
                <w:szCs w:val="16"/>
              </w:rPr>
              <w:t>Nivel de criticidad</w:t>
            </w:r>
          </w:p>
        </w:tc>
        <w:tc>
          <w:tcPr>
            <w:tcW w:w="1246" w:type="dxa"/>
            <w:shd w:val="clear" w:color="auto" w:fill="D9D9D9" w:themeFill="background1" w:themeFillShade="D9"/>
          </w:tcPr>
          <w:p w14:paraId="0084BC25" w14:textId="348AE7CB" w:rsidR="005D7956" w:rsidRPr="005D7956" w:rsidRDefault="005D7956" w:rsidP="005D7956">
            <w:pPr>
              <w:rPr>
                <w:b/>
                <w:bCs/>
                <w:color w:val="000000" w:themeColor="text1"/>
                <w:sz w:val="16"/>
                <w:szCs w:val="16"/>
              </w:rPr>
            </w:pPr>
            <w:r w:rsidRPr="005D7956">
              <w:rPr>
                <w:b/>
                <w:sz w:val="16"/>
                <w:szCs w:val="16"/>
              </w:rPr>
              <w:t>Responsable</w:t>
            </w:r>
          </w:p>
        </w:tc>
      </w:tr>
      <w:tr w:rsidR="005D7956" w:rsidRPr="005D7956" w14:paraId="6A6908BA" w14:textId="77777777" w:rsidTr="005D7956">
        <w:tc>
          <w:tcPr>
            <w:tcW w:w="1245" w:type="dxa"/>
          </w:tcPr>
          <w:p w14:paraId="4E398B60" w14:textId="1032C4C1" w:rsidR="005D7956" w:rsidRPr="005D7956" w:rsidRDefault="005D7956" w:rsidP="005D7956">
            <w:pPr>
              <w:rPr>
                <w:bCs/>
                <w:color w:val="000000" w:themeColor="text1"/>
                <w:sz w:val="16"/>
                <w:szCs w:val="16"/>
              </w:rPr>
            </w:pPr>
            <w:r w:rsidRPr="005D7956">
              <w:rPr>
                <w:sz w:val="16"/>
                <w:szCs w:val="16"/>
              </w:rPr>
              <w:t>Servidor principal de datos</w:t>
            </w:r>
            <w:r w:rsidR="002211E2">
              <w:rPr>
                <w:sz w:val="16"/>
                <w:szCs w:val="16"/>
              </w:rPr>
              <w:t>.</w:t>
            </w:r>
          </w:p>
        </w:tc>
        <w:tc>
          <w:tcPr>
            <w:tcW w:w="1245" w:type="dxa"/>
          </w:tcPr>
          <w:p w14:paraId="10A4C143" w14:textId="3BD163C2" w:rsidR="005D7956" w:rsidRPr="005D7956" w:rsidRDefault="005D7956" w:rsidP="005D7956">
            <w:pPr>
              <w:rPr>
                <w:bCs/>
                <w:color w:val="000000" w:themeColor="text1"/>
                <w:sz w:val="16"/>
                <w:szCs w:val="16"/>
              </w:rPr>
            </w:pPr>
            <w:r w:rsidRPr="005D7956">
              <w:rPr>
                <w:sz w:val="16"/>
                <w:szCs w:val="16"/>
              </w:rPr>
              <w:t>Gestión académica</w:t>
            </w:r>
            <w:r w:rsidR="002211E2">
              <w:rPr>
                <w:sz w:val="16"/>
                <w:szCs w:val="16"/>
              </w:rPr>
              <w:t>.</w:t>
            </w:r>
          </w:p>
        </w:tc>
        <w:tc>
          <w:tcPr>
            <w:tcW w:w="1245" w:type="dxa"/>
          </w:tcPr>
          <w:p w14:paraId="1B96E396" w14:textId="18D5811B" w:rsidR="005D7956" w:rsidRPr="005D7956" w:rsidRDefault="005D7956" w:rsidP="005D7956">
            <w:pPr>
              <w:rPr>
                <w:bCs/>
                <w:color w:val="000000" w:themeColor="text1"/>
                <w:sz w:val="16"/>
                <w:szCs w:val="16"/>
              </w:rPr>
            </w:pPr>
            <w:r w:rsidRPr="005D7956">
              <w:rPr>
                <w:sz w:val="16"/>
                <w:szCs w:val="16"/>
              </w:rPr>
              <w:t>Almacena la base de datos institucional, registros académicos y financieros</w:t>
            </w:r>
            <w:r w:rsidR="00DE4A57">
              <w:rPr>
                <w:sz w:val="16"/>
                <w:szCs w:val="16"/>
              </w:rPr>
              <w:t>.</w:t>
            </w:r>
          </w:p>
        </w:tc>
        <w:tc>
          <w:tcPr>
            <w:tcW w:w="1245" w:type="dxa"/>
          </w:tcPr>
          <w:p w14:paraId="06A5A678" w14:textId="4D4093B4" w:rsidR="005D7956" w:rsidRPr="005D7956" w:rsidRDefault="005D7956" w:rsidP="005D7956">
            <w:pPr>
              <w:rPr>
                <w:bCs/>
                <w:color w:val="000000" w:themeColor="text1"/>
                <w:sz w:val="16"/>
                <w:szCs w:val="16"/>
              </w:rPr>
            </w:pPr>
            <w:r w:rsidRPr="005D7956">
              <w:rPr>
                <w:sz w:val="16"/>
                <w:szCs w:val="16"/>
              </w:rPr>
              <w:t>Alta afectación en la operación y pérdida de información sensible</w:t>
            </w:r>
            <w:r w:rsidR="00DE4A57">
              <w:rPr>
                <w:sz w:val="16"/>
                <w:szCs w:val="16"/>
              </w:rPr>
              <w:t>.</w:t>
            </w:r>
          </w:p>
        </w:tc>
        <w:tc>
          <w:tcPr>
            <w:tcW w:w="1245" w:type="dxa"/>
          </w:tcPr>
          <w:p w14:paraId="1BF00D2E" w14:textId="5C1DA76C" w:rsidR="005D7956" w:rsidRPr="005D7956" w:rsidRDefault="005D7956" w:rsidP="005D7956">
            <w:pPr>
              <w:rPr>
                <w:bCs/>
                <w:color w:val="000000" w:themeColor="text1"/>
                <w:sz w:val="16"/>
                <w:szCs w:val="16"/>
              </w:rPr>
            </w:pPr>
            <w:r w:rsidRPr="005D7956">
              <w:rPr>
                <w:sz w:val="16"/>
                <w:szCs w:val="16"/>
              </w:rPr>
              <w:t>4 horas</w:t>
            </w:r>
          </w:p>
        </w:tc>
        <w:tc>
          <w:tcPr>
            <w:tcW w:w="1245" w:type="dxa"/>
          </w:tcPr>
          <w:p w14:paraId="63367167" w14:textId="78ACBE69" w:rsidR="005D7956" w:rsidRPr="005D7956" w:rsidRDefault="005D7956" w:rsidP="005D7956">
            <w:pPr>
              <w:rPr>
                <w:bCs/>
                <w:color w:val="000000" w:themeColor="text1"/>
                <w:sz w:val="16"/>
                <w:szCs w:val="16"/>
              </w:rPr>
            </w:pPr>
            <w:r w:rsidRPr="005D7956">
              <w:rPr>
                <w:sz w:val="16"/>
                <w:szCs w:val="16"/>
              </w:rPr>
              <w:t>1 hora</w:t>
            </w:r>
          </w:p>
        </w:tc>
        <w:tc>
          <w:tcPr>
            <w:tcW w:w="1246" w:type="dxa"/>
          </w:tcPr>
          <w:p w14:paraId="3AA97880" w14:textId="1611BCBB" w:rsidR="005D7956" w:rsidRPr="005D7956" w:rsidRDefault="005D7956" w:rsidP="005D7956">
            <w:pPr>
              <w:rPr>
                <w:bCs/>
                <w:color w:val="000000" w:themeColor="text1"/>
                <w:sz w:val="16"/>
                <w:szCs w:val="16"/>
              </w:rPr>
            </w:pPr>
            <w:r w:rsidRPr="005D7956">
              <w:rPr>
                <w:sz w:val="16"/>
                <w:szCs w:val="16"/>
              </w:rPr>
              <w:t>Crítico</w:t>
            </w:r>
          </w:p>
        </w:tc>
        <w:tc>
          <w:tcPr>
            <w:tcW w:w="1246" w:type="dxa"/>
          </w:tcPr>
          <w:p w14:paraId="1280988D" w14:textId="74EA2D51" w:rsidR="005D7956" w:rsidRPr="005D7956" w:rsidRDefault="005D7956" w:rsidP="005D7956">
            <w:pPr>
              <w:rPr>
                <w:bCs/>
                <w:color w:val="000000" w:themeColor="text1"/>
                <w:sz w:val="16"/>
                <w:szCs w:val="16"/>
              </w:rPr>
            </w:pPr>
            <w:r w:rsidRPr="005D7956">
              <w:rPr>
                <w:sz w:val="16"/>
                <w:szCs w:val="16"/>
              </w:rPr>
              <w:t>Coordinador de TI</w:t>
            </w:r>
            <w:r w:rsidR="002211E2">
              <w:rPr>
                <w:sz w:val="16"/>
                <w:szCs w:val="16"/>
              </w:rPr>
              <w:t>.</w:t>
            </w:r>
          </w:p>
        </w:tc>
      </w:tr>
      <w:tr w:rsidR="005D7956" w:rsidRPr="005D7956" w14:paraId="03637B09" w14:textId="77777777" w:rsidTr="005D7956">
        <w:tc>
          <w:tcPr>
            <w:tcW w:w="1245" w:type="dxa"/>
          </w:tcPr>
          <w:p w14:paraId="5A80A78D" w14:textId="7115D157" w:rsidR="005D7956" w:rsidRPr="005D7956" w:rsidRDefault="005D7956" w:rsidP="005D7956">
            <w:pPr>
              <w:rPr>
                <w:bCs/>
                <w:color w:val="000000" w:themeColor="text1"/>
                <w:sz w:val="16"/>
                <w:szCs w:val="16"/>
              </w:rPr>
            </w:pPr>
            <w:r w:rsidRPr="005D7956">
              <w:rPr>
                <w:sz w:val="16"/>
                <w:szCs w:val="16"/>
              </w:rPr>
              <w:t>Plataforma virtual de aprendizaje</w:t>
            </w:r>
            <w:r w:rsidR="002211E2">
              <w:rPr>
                <w:sz w:val="16"/>
                <w:szCs w:val="16"/>
              </w:rPr>
              <w:t>.</w:t>
            </w:r>
          </w:p>
        </w:tc>
        <w:tc>
          <w:tcPr>
            <w:tcW w:w="1245" w:type="dxa"/>
          </w:tcPr>
          <w:p w14:paraId="14A8C037" w14:textId="3C0E9A08" w:rsidR="005D7956" w:rsidRPr="005D7956" w:rsidRDefault="005D7956" w:rsidP="005D7956">
            <w:pPr>
              <w:rPr>
                <w:bCs/>
                <w:color w:val="000000" w:themeColor="text1"/>
                <w:sz w:val="16"/>
                <w:szCs w:val="16"/>
              </w:rPr>
            </w:pPr>
            <w:r w:rsidRPr="005D7956">
              <w:rPr>
                <w:sz w:val="16"/>
                <w:szCs w:val="16"/>
              </w:rPr>
              <w:t>Formación en línea</w:t>
            </w:r>
            <w:r w:rsidR="002211E2">
              <w:rPr>
                <w:sz w:val="16"/>
                <w:szCs w:val="16"/>
              </w:rPr>
              <w:t>.</w:t>
            </w:r>
          </w:p>
        </w:tc>
        <w:tc>
          <w:tcPr>
            <w:tcW w:w="1245" w:type="dxa"/>
          </w:tcPr>
          <w:p w14:paraId="28E2B85A" w14:textId="04C6D28C" w:rsidR="005D7956" w:rsidRPr="005D7956" w:rsidRDefault="005D7956" w:rsidP="005D7956">
            <w:pPr>
              <w:rPr>
                <w:bCs/>
                <w:color w:val="000000" w:themeColor="text1"/>
                <w:sz w:val="16"/>
                <w:szCs w:val="16"/>
              </w:rPr>
            </w:pPr>
            <w:r w:rsidRPr="005D7956">
              <w:rPr>
                <w:sz w:val="16"/>
                <w:szCs w:val="16"/>
              </w:rPr>
              <w:t>Permite el acceso de instructores y aprendices a contenidos y evaluaciones</w:t>
            </w:r>
            <w:r w:rsidR="00DE4A57">
              <w:rPr>
                <w:sz w:val="16"/>
                <w:szCs w:val="16"/>
              </w:rPr>
              <w:t>.</w:t>
            </w:r>
          </w:p>
        </w:tc>
        <w:tc>
          <w:tcPr>
            <w:tcW w:w="1245" w:type="dxa"/>
          </w:tcPr>
          <w:p w14:paraId="1CC71B48" w14:textId="50D737FE" w:rsidR="005D7956" w:rsidRPr="005D7956" w:rsidRDefault="005D7956" w:rsidP="005D7956">
            <w:pPr>
              <w:rPr>
                <w:bCs/>
                <w:color w:val="000000" w:themeColor="text1"/>
                <w:sz w:val="16"/>
                <w:szCs w:val="16"/>
              </w:rPr>
            </w:pPr>
            <w:r w:rsidRPr="005D7956">
              <w:rPr>
                <w:sz w:val="16"/>
                <w:szCs w:val="16"/>
              </w:rPr>
              <w:t>Alta, afecta continuidad del servicio educativo</w:t>
            </w:r>
            <w:r w:rsidR="00DE4A57">
              <w:rPr>
                <w:sz w:val="16"/>
                <w:szCs w:val="16"/>
              </w:rPr>
              <w:t>.</w:t>
            </w:r>
          </w:p>
        </w:tc>
        <w:tc>
          <w:tcPr>
            <w:tcW w:w="1245" w:type="dxa"/>
          </w:tcPr>
          <w:p w14:paraId="1D6E50AE" w14:textId="16A0075B" w:rsidR="005D7956" w:rsidRPr="005D7956" w:rsidRDefault="005D7956" w:rsidP="005D7956">
            <w:pPr>
              <w:rPr>
                <w:bCs/>
                <w:color w:val="000000" w:themeColor="text1"/>
                <w:sz w:val="16"/>
                <w:szCs w:val="16"/>
              </w:rPr>
            </w:pPr>
            <w:r w:rsidRPr="005D7956">
              <w:rPr>
                <w:sz w:val="16"/>
                <w:szCs w:val="16"/>
              </w:rPr>
              <w:t>6 horas</w:t>
            </w:r>
          </w:p>
        </w:tc>
        <w:tc>
          <w:tcPr>
            <w:tcW w:w="1245" w:type="dxa"/>
          </w:tcPr>
          <w:p w14:paraId="2C19ED8B" w14:textId="1446EC7A" w:rsidR="005D7956" w:rsidRPr="005D7956" w:rsidRDefault="005D7956" w:rsidP="005D7956">
            <w:pPr>
              <w:rPr>
                <w:bCs/>
                <w:color w:val="000000" w:themeColor="text1"/>
                <w:sz w:val="16"/>
                <w:szCs w:val="16"/>
              </w:rPr>
            </w:pPr>
            <w:r w:rsidRPr="005D7956">
              <w:rPr>
                <w:sz w:val="16"/>
                <w:szCs w:val="16"/>
              </w:rPr>
              <w:t>2 horas</w:t>
            </w:r>
          </w:p>
        </w:tc>
        <w:tc>
          <w:tcPr>
            <w:tcW w:w="1246" w:type="dxa"/>
          </w:tcPr>
          <w:p w14:paraId="79BAA829" w14:textId="7FEAC38E" w:rsidR="005D7956" w:rsidRPr="005D7956" w:rsidRDefault="005D7956" w:rsidP="005D7956">
            <w:pPr>
              <w:rPr>
                <w:bCs/>
                <w:color w:val="000000" w:themeColor="text1"/>
                <w:sz w:val="16"/>
                <w:szCs w:val="16"/>
              </w:rPr>
            </w:pPr>
            <w:r w:rsidRPr="005D7956">
              <w:rPr>
                <w:sz w:val="16"/>
                <w:szCs w:val="16"/>
              </w:rPr>
              <w:t>Crítico</w:t>
            </w:r>
          </w:p>
        </w:tc>
        <w:tc>
          <w:tcPr>
            <w:tcW w:w="1246" w:type="dxa"/>
          </w:tcPr>
          <w:p w14:paraId="08D235B8" w14:textId="7019031C" w:rsidR="005D7956" w:rsidRPr="005D7956" w:rsidRDefault="005D7956" w:rsidP="005D7956">
            <w:pPr>
              <w:rPr>
                <w:bCs/>
                <w:color w:val="000000" w:themeColor="text1"/>
                <w:sz w:val="16"/>
                <w:szCs w:val="16"/>
              </w:rPr>
            </w:pPr>
            <w:r w:rsidRPr="005D7956">
              <w:rPr>
                <w:sz w:val="16"/>
                <w:szCs w:val="16"/>
              </w:rPr>
              <w:t>Administrador LMS</w:t>
            </w:r>
            <w:r w:rsidR="002211E2">
              <w:rPr>
                <w:sz w:val="16"/>
                <w:szCs w:val="16"/>
              </w:rPr>
              <w:t>.</w:t>
            </w:r>
          </w:p>
        </w:tc>
      </w:tr>
      <w:tr w:rsidR="005D7956" w:rsidRPr="005D7956" w14:paraId="12A6B99F" w14:textId="77777777" w:rsidTr="005D7956">
        <w:tc>
          <w:tcPr>
            <w:tcW w:w="1245" w:type="dxa"/>
          </w:tcPr>
          <w:p w14:paraId="1A73BBAC" w14:textId="44F59CF7" w:rsidR="005D7956" w:rsidRPr="005D7956" w:rsidRDefault="005D7956" w:rsidP="005D7956">
            <w:pPr>
              <w:rPr>
                <w:bCs/>
                <w:color w:val="000000" w:themeColor="text1"/>
                <w:sz w:val="16"/>
                <w:szCs w:val="16"/>
              </w:rPr>
            </w:pPr>
            <w:r w:rsidRPr="005D7956">
              <w:rPr>
                <w:sz w:val="16"/>
                <w:szCs w:val="16"/>
              </w:rPr>
              <w:t>Sistema contable</w:t>
            </w:r>
            <w:r w:rsidR="002211E2">
              <w:rPr>
                <w:sz w:val="16"/>
                <w:szCs w:val="16"/>
              </w:rPr>
              <w:t>.</w:t>
            </w:r>
          </w:p>
        </w:tc>
        <w:tc>
          <w:tcPr>
            <w:tcW w:w="1245" w:type="dxa"/>
          </w:tcPr>
          <w:p w14:paraId="64F38030" w14:textId="7C83F8C4" w:rsidR="005D7956" w:rsidRPr="005D7956" w:rsidRDefault="005D7956" w:rsidP="005D7956">
            <w:pPr>
              <w:rPr>
                <w:bCs/>
                <w:color w:val="000000" w:themeColor="text1"/>
                <w:sz w:val="16"/>
                <w:szCs w:val="16"/>
              </w:rPr>
            </w:pPr>
            <w:r w:rsidRPr="005D7956">
              <w:rPr>
                <w:sz w:val="16"/>
                <w:szCs w:val="16"/>
              </w:rPr>
              <w:t>Finanzas</w:t>
            </w:r>
            <w:r w:rsidR="002211E2">
              <w:rPr>
                <w:sz w:val="16"/>
                <w:szCs w:val="16"/>
              </w:rPr>
              <w:t>.</w:t>
            </w:r>
          </w:p>
        </w:tc>
        <w:tc>
          <w:tcPr>
            <w:tcW w:w="1245" w:type="dxa"/>
          </w:tcPr>
          <w:p w14:paraId="6C898EF2" w14:textId="194E8D2F" w:rsidR="005D7956" w:rsidRPr="005D7956" w:rsidRDefault="005D7956" w:rsidP="005D7956">
            <w:pPr>
              <w:rPr>
                <w:bCs/>
                <w:color w:val="000000" w:themeColor="text1"/>
                <w:sz w:val="16"/>
                <w:szCs w:val="16"/>
              </w:rPr>
            </w:pPr>
            <w:r w:rsidRPr="005D7956">
              <w:rPr>
                <w:sz w:val="16"/>
                <w:szCs w:val="16"/>
              </w:rPr>
              <w:t>Registra y gestiona transacciones financieras y presupuestales</w:t>
            </w:r>
            <w:r w:rsidR="00DE4A57">
              <w:rPr>
                <w:sz w:val="16"/>
                <w:szCs w:val="16"/>
              </w:rPr>
              <w:t>.</w:t>
            </w:r>
          </w:p>
        </w:tc>
        <w:tc>
          <w:tcPr>
            <w:tcW w:w="1245" w:type="dxa"/>
          </w:tcPr>
          <w:p w14:paraId="743DCE20" w14:textId="011FAB06" w:rsidR="005D7956" w:rsidRPr="005D7956" w:rsidRDefault="005D7956" w:rsidP="005D7956">
            <w:pPr>
              <w:rPr>
                <w:bCs/>
                <w:color w:val="000000" w:themeColor="text1"/>
                <w:sz w:val="16"/>
                <w:szCs w:val="16"/>
              </w:rPr>
            </w:pPr>
            <w:r w:rsidRPr="005D7956">
              <w:rPr>
                <w:sz w:val="16"/>
                <w:szCs w:val="16"/>
              </w:rPr>
              <w:t>Media, genera retrasos en reportes y pagos</w:t>
            </w:r>
            <w:r w:rsidR="00DE4A57">
              <w:rPr>
                <w:sz w:val="16"/>
                <w:szCs w:val="16"/>
              </w:rPr>
              <w:t>.</w:t>
            </w:r>
          </w:p>
        </w:tc>
        <w:tc>
          <w:tcPr>
            <w:tcW w:w="1245" w:type="dxa"/>
          </w:tcPr>
          <w:p w14:paraId="02199757" w14:textId="71B7BB10" w:rsidR="005D7956" w:rsidRPr="005D7956" w:rsidRDefault="005D7956" w:rsidP="005D7956">
            <w:pPr>
              <w:rPr>
                <w:bCs/>
                <w:color w:val="000000" w:themeColor="text1"/>
                <w:sz w:val="16"/>
                <w:szCs w:val="16"/>
              </w:rPr>
            </w:pPr>
            <w:r w:rsidRPr="005D7956">
              <w:rPr>
                <w:sz w:val="16"/>
                <w:szCs w:val="16"/>
              </w:rPr>
              <w:t>12 horas</w:t>
            </w:r>
          </w:p>
        </w:tc>
        <w:tc>
          <w:tcPr>
            <w:tcW w:w="1245" w:type="dxa"/>
          </w:tcPr>
          <w:p w14:paraId="2ACFA5DF" w14:textId="30903C37" w:rsidR="005D7956" w:rsidRPr="005D7956" w:rsidRDefault="005D7956" w:rsidP="005D7956">
            <w:pPr>
              <w:rPr>
                <w:bCs/>
                <w:color w:val="000000" w:themeColor="text1"/>
                <w:sz w:val="16"/>
                <w:szCs w:val="16"/>
              </w:rPr>
            </w:pPr>
            <w:r w:rsidRPr="005D7956">
              <w:rPr>
                <w:sz w:val="16"/>
                <w:szCs w:val="16"/>
              </w:rPr>
              <w:t>4 horas</w:t>
            </w:r>
          </w:p>
        </w:tc>
        <w:tc>
          <w:tcPr>
            <w:tcW w:w="1246" w:type="dxa"/>
          </w:tcPr>
          <w:p w14:paraId="7B1B1781" w14:textId="2862D6EF" w:rsidR="005D7956" w:rsidRPr="005D7956" w:rsidRDefault="005D7956" w:rsidP="005D7956">
            <w:pPr>
              <w:rPr>
                <w:bCs/>
                <w:color w:val="000000" w:themeColor="text1"/>
                <w:sz w:val="16"/>
                <w:szCs w:val="16"/>
              </w:rPr>
            </w:pPr>
            <w:r w:rsidRPr="005D7956">
              <w:rPr>
                <w:sz w:val="16"/>
                <w:szCs w:val="16"/>
              </w:rPr>
              <w:t>Alta</w:t>
            </w:r>
          </w:p>
        </w:tc>
        <w:tc>
          <w:tcPr>
            <w:tcW w:w="1246" w:type="dxa"/>
          </w:tcPr>
          <w:p w14:paraId="5961A93F" w14:textId="26841127" w:rsidR="005D7956" w:rsidRPr="005D7956" w:rsidRDefault="005D7956" w:rsidP="005D7956">
            <w:pPr>
              <w:rPr>
                <w:bCs/>
                <w:color w:val="000000" w:themeColor="text1"/>
                <w:sz w:val="16"/>
                <w:szCs w:val="16"/>
              </w:rPr>
            </w:pPr>
            <w:r w:rsidRPr="005D7956">
              <w:rPr>
                <w:sz w:val="16"/>
                <w:szCs w:val="16"/>
              </w:rPr>
              <w:t>Contador general</w:t>
            </w:r>
            <w:r w:rsidR="002211E2">
              <w:rPr>
                <w:sz w:val="16"/>
                <w:szCs w:val="16"/>
              </w:rPr>
              <w:t>.</w:t>
            </w:r>
          </w:p>
        </w:tc>
      </w:tr>
      <w:tr w:rsidR="005D7956" w:rsidRPr="005D7956" w14:paraId="01AC0141" w14:textId="77777777" w:rsidTr="005D7956">
        <w:tc>
          <w:tcPr>
            <w:tcW w:w="1245" w:type="dxa"/>
          </w:tcPr>
          <w:p w14:paraId="212BB32C" w14:textId="340C6C9B" w:rsidR="005D7956" w:rsidRPr="005D7956" w:rsidRDefault="005D7956" w:rsidP="005D7956">
            <w:pPr>
              <w:rPr>
                <w:bCs/>
                <w:color w:val="000000" w:themeColor="text1"/>
                <w:sz w:val="16"/>
                <w:szCs w:val="16"/>
              </w:rPr>
            </w:pPr>
            <w:r w:rsidRPr="005D7956">
              <w:rPr>
                <w:sz w:val="16"/>
                <w:szCs w:val="16"/>
              </w:rPr>
              <w:t>Red eléctrica y UPS</w:t>
            </w:r>
            <w:r w:rsidR="002211E2">
              <w:rPr>
                <w:sz w:val="16"/>
                <w:szCs w:val="16"/>
              </w:rPr>
              <w:t>.</w:t>
            </w:r>
          </w:p>
        </w:tc>
        <w:tc>
          <w:tcPr>
            <w:tcW w:w="1245" w:type="dxa"/>
          </w:tcPr>
          <w:p w14:paraId="2485717C" w14:textId="2A073C14" w:rsidR="005D7956" w:rsidRPr="005D7956" w:rsidRDefault="005D7956" w:rsidP="005D7956">
            <w:pPr>
              <w:rPr>
                <w:bCs/>
                <w:color w:val="000000" w:themeColor="text1"/>
                <w:sz w:val="16"/>
                <w:szCs w:val="16"/>
              </w:rPr>
            </w:pPr>
            <w:r w:rsidRPr="005D7956">
              <w:rPr>
                <w:sz w:val="16"/>
                <w:szCs w:val="16"/>
              </w:rPr>
              <w:t>Soporte tecnológico</w:t>
            </w:r>
            <w:r w:rsidR="002211E2">
              <w:rPr>
                <w:sz w:val="16"/>
                <w:szCs w:val="16"/>
              </w:rPr>
              <w:t>.</w:t>
            </w:r>
          </w:p>
        </w:tc>
        <w:tc>
          <w:tcPr>
            <w:tcW w:w="1245" w:type="dxa"/>
          </w:tcPr>
          <w:p w14:paraId="2E5F5500" w14:textId="5439E23B" w:rsidR="005D7956" w:rsidRPr="005D7956" w:rsidRDefault="005D7956" w:rsidP="005D7956">
            <w:pPr>
              <w:rPr>
                <w:bCs/>
                <w:color w:val="000000" w:themeColor="text1"/>
                <w:sz w:val="16"/>
                <w:szCs w:val="16"/>
              </w:rPr>
            </w:pPr>
            <w:r w:rsidRPr="005D7956">
              <w:rPr>
                <w:sz w:val="16"/>
                <w:szCs w:val="16"/>
              </w:rPr>
              <w:t>Garantiza suministro de energía a servidores y equipos críticos</w:t>
            </w:r>
            <w:r w:rsidR="00DE4A57">
              <w:rPr>
                <w:sz w:val="16"/>
                <w:szCs w:val="16"/>
              </w:rPr>
              <w:t>.</w:t>
            </w:r>
          </w:p>
        </w:tc>
        <w:tc>
          <w:tcPr>
            <w:tcW w:w="1245" w:type="dxa"/>
          </w:tcPr>
          <w:p w14:paraId="1A4CA842" w14:textId="37186BC2" w:rsidR="005D7956" w:rsidRPr="005D7956" w:rsidRDefault="005D7956" w:rsidP="005D7956">
            <w:pPr>
              <w:rPr>
                <w:bCs/>
                <w:color w:val="000000" w:themeColor="text1"/>
                <w:sz w:val="16"/>
                <w:szCs w:val="16"/>
              </w:rPr>
            </w:pPr>
            <w:r w:rsidRPr="005D7956">
              <w:rPr>
                <w:sz w:val="16"/>
                <w:szCs w:val="16"/>
              </w:rPr>
              <w:t>Muy alta, afecta toda la operación tecnológica</w:t>
            </w:r>
            <w:r w:rsidR="00DE4A57">
              <w:rPr>
                <w:sz w:val="16"/>
                <w:szCs w:val="16"/>
              </w:rPr>
              <w:t>.</w:t>
            </w:r>
          </w:p>
        </w:tc>
        <w:tc>
          <w:tcPr>
            <w:tcW w:w="1245" w:type="dxa"/>
          </w:tcPr>
          <w:p w14:paraId="09DFBBDB" w14:textId="7C0B1D63" w:rsidR="005D7956" w:rsidRPr="005D7956" w:rsidRDefault="005D7956" w:rsidP="005D7956">
            <w:pPr>
              <w:rPr>
                <w:bCs/>
                <w:color w:val="000000" w:themeColor="text1"/>
                <w:sz w:val="16"/>
                <w:szCs w:val="16"/>
              </w:rPr>
            </w:pPr>
            <w:r w:rsidRPr="005D7956">
              <w:rPr>
                <w:sz w:val="16"/>
                <w:szCs w:val="16"/>
              </w:rPr>
              <w:t>2 horas</w:t>
            </w:r>
          </w:p>
        </w:tc>
        <w:tc>
          <w:tcPr>
            <w:tcW w:w="1245" w:type="dxa"/>
          </w:tcPr>
          <w:p w14:paraId="673665CC" w14:textId="51736B3B" w:rsidR="005D7956" w:rsidRPr="005D7956" w:rsidRDefault="005D7956" w:rsidP="005D7956">
            <w:pPr>
              <w:rPr>
                <w:bCs/>
                <w:color w:val="000000" w:themeColor="text1"/>
                <w:sz w:val="16"/>
                <w:szCs w:val="16"/>
              </w:rPr>
            </w:pPr>
            <w:r w:rsidRPr="005D7956">
              <w:rPr>
                <w:sz w:val="16"/>
                <w:szCs w:val="16"/>
              </w:rPr>
              <w:t>0 horas</w:t>
            </w:r>
          </w:p>
        </w:tc>
        <w:tc>
          <w:tcPr>
            <w:tcW w:w="1246" w:type="dxa"/>
          </w:tcPr>
          <w:p w14:paraId="2CEC2784" w14:textId="53E59178" w:rsidR="005D7956" w:rsidRPr="005D7956" w:rsidRDefault="005D7956" w:rsidP="005D7956">
            <w:pPr>
              <w:rPr>
                <w:bCs/>
                <w:color w:val="000000" w:themeColor="text1"/>
                <w:sz w:val="16"/>
                <w:szCs w:val="16"/>
              </w:rPr>
            </w:pPr>
            <w:r w:rsidRPr="005D7956">
              <w:rPr>
                <w:sz w:val="16"/>
                <w:szCs w:val="16"/>
              </w:rPr>
              <w:t>Crítico</w:t>
            </w:r>
          </w:p>
        </w:tc>
        <w:tc>
          <w:tcPr>
            <w:tcW w:w="1246" w:type="dxa"/>
          </w:tcPr>
          <w:p w14:paraId="7AB4B5B6" w14:textId="7783F303" w:rsidR="005D7956" w:rsidRPr="005D7956" w:rsidRDefault="005D7956" w:rsidP="005D7956">
            <w:pPr>
              <w:rPr>
                <w:bCs/>
                <w:color w:val="000000" w:themeColor="text1"/>
                <w:sz w:val="16"/>
                <w:szCs w:val="16"/>
              </w:rPr>
            </w:pPr>
            <w:r w:rsidRPr="005D7956">
              <w:rPr>
                <w:sz w:val="16"/>
                <w:szCs w:val="16"/>
              </w:rPr>
              <w:t>Jefe de mantenimiento</w:t>
            </w:r>
            <w:r w:rsidR="002211E2">
              <w:rPr>
                <w:sz w:val="16"/>
                <w:szCs w:val="16"/>
              </w:rPr>
              <w:t>.</w:t>
            </w:r>
          </w:p>
        </w:tc>
      </w:tr>
      <w:tr w:rsidR="005D7956" w:rsidRPr="005D7956" w14:paraId="08BACB86" w14:textId="77777777" w:rsidTr="005D7956">
        <w:tc>
          <w:tcPr>
            <w:tcW w:w="1245" w:type="dxa"/>
          </w:tcPr>
          <w:p w14:paraId="3EB8D116" w14:textId="37FBA012" w:rsidR="005D7956" w:rsidRPr="005D7956" w:rsidRDefault="005D7956" w:rsidP="005D7956">
            <w:pPr>
              <w:rPr>
                <w:bCs/>
                <w:color w:val="000000" w:themeColor="text1"/>
                <w:sz w:val="16"/>
                <w:szCs w:val="16"/>
              </w:rPr>
            </w:pPr>
            <w:r w:rsidRPr="005D7956">
              <w:rPr>
                <w:sz w:val="16"/>
                <w:szCs w:val="16"/>
              </w:rPr>
              <w:t>Personal técnico especializado</w:t>
            </w:r>
            <w:r w:rsidR="002211E2">
              <w:rPr>
                <w:sz w:val="16"/>
                <w:szCs w:val="16"/>
              </w:rPr>
              <w:t>.</w:t>
            </w:r>
          </w:p>
        </w:tc>
        <w:tc>
          <w:tcPr>
            <w:tcW w:w="1245" w:type="dxa"/>
          </w:tcPr>
          <w:p w14:paraId="533A14DB" w14:textId="1554E537" w:rsidR="005D7956" w:rsidRPr="005D7956" w:rsidRDefault="005D7956" w:rsidP="005D7956">
            <w:pPr>
              <w:rPr>
                <w:bCs/>
                <w:color w:val="000000" w:themeColor="text1"/>
                <w:sz w:val="16"/>
                <w:szCs w:val="16"/>
              </w:rPr>
            </w:pPr>
            <w:r w:rsidRPr="005D7956">
              <w:rPr>
                <w:sz w:val="16"/>
                <w:szCs w:val="16"/>
              </w:rPr>
              <w:t>Soporte operativo</w:t>
            </w:r>
            <w:r w:rsidR="002211E2">
              <w:rPr>
                <w:sz w:val="16"/>
                <w:szCs w:val="16"/>
              </w:rPr>
              <w:t>.</w:t>
            </w:r>
          </w:p>
        </w:tc>
        <w:tc>
          <w:tcPr>
            <w:tcW w:w="1245" w:type="dxa"/>
          </w:tcPr>
          <w:p w14:paraId="763EFA8F" w14:textId="0BB99F5B" w:rsidR="005D7956" w:rsidRPr="005D7956" w:rsidRDefault="005D7956" w:rsidP="005D7956">
            <w:pPr>
              <w:rPr>
                <w:bCs/>
                <w:color w:val="000000" w:themeColor="text1"/>
                <w:sz w:val="16"/>
                <w:szCs w:val="16"/>
              </w:rPr>
            </w:pPr>
            <w:r w:rsidRPr="005D7956">
              <w:rPr>
                <w:sz w:val="16"/>
                <w:szCs w:val="16"/>
              </w:rPr>
              <w:t>Brinda mantenimiento y atención a incidentes técnicos</w:t>
            </w:r>
            <w:r w:rsidR="00DE4A57">
              <w:rPr>
                <w:sz w:val="16"/>
                <w:szCs w:val="16"/>
              </w:rPr>
              <w:t>.</w:t>
            </w:r>
          </w:p>
        </w:tc>
        <w:tc>
          <w:tcPr>
            <w:tcW w:w="1245" w:type="dxa"/>
          </w:tcPr>
          <w:p w14:paraId="691F3A74" w14:textId="6B231483" w:rsidR="005D7956" w:rsidRPr="005D7956" w:rsidRDefault="005D7956" w:rsidP="005D7956">
            <w:pPr>
              <w:rPr>
                <w:bCs/>
                <w:color w:val="000000" w:themeColor="text1"/>
                <w:sz w:val="16"/>
                <w:szCs w:val="16"/>
              </w:rPr>
            </w:pPr>
            <w:r w:rsidRPr="005D7956">
              <w:rPr>
                <w:sz w:val="16"/>
                <w:szCs w:val="16"/>
              </w:rPr>
              <w:t>Media, afecta tiempos de respuesta y resolución</w:t>
            </w:r>
            <w:r w:rsidR="00DE4A57">
              <w:rPr>
                <w:sz w:val="16"/>
                <w:szCs w:val="16"/>
              </w:rPr>
              <w:t>.</w:t>
            </w:r>
          </w:p>
        </w:tc>
        <w:tc>
          <w:tcPr>
            <w:tcW w:w="1245" w:type="dxa"/>
          </w:tcPr>
          <w:p w14:paraId="6E1273BE" w14:textId="5021018D" w:rsidR="005D7956" w:rsidRPr="005D7956" w:rsidRDefault="005D7956" w:rsidP="005D7956">
            <w:pPr>
              <w:rPr>
                <w:bCs/>
                <w:color w:val="000000" w:themeColor="text1"/>
                <w:sz w:val="16"/>
                <w:szCs w:val="16"/>
              </w:rPr>
            </w:pPr>
            <w:r w:rsidRPr="005D7956">
              <w:rPr>
                <w:sz w:val="16"/>
                <w:szCs w:val="16"/>
              </w:rPr>
              <w:t>8 horas</w:t>
            </w:r>
          </w:p>
        </w:tc>
        <w:tc>
          <w:tcPr>
            <w:tcW w:w="1245" w:type="dxa"/>
          </w:tcPr>
          <w:p w14:paraId="54EF26AD" w14:textId="1D456BFF" w:rsidR="005D7956" w:rsidRPr="005D7956" w:rsidRDefault="005D7956" w:rsidP="005D7956">
            <w:pPr>
              <w:rPr>
                <w:bCs/>
                <w:color w:val="000000" w:themeColor="text1"/>
                <w:sz w:val="16"/>
                <w:szCs w:val="16"/>
              </w:rPr>
            </w:pPr>
            <w:r w:rsidRPr="005D7956">
              <w:rPr>
                <w:sz w:val="16"/>
                <w:szCs w:val="16"/>
              </w:rPr>
              <w:t>N/A</w:t>
            </w:r>
          </w:p>
        </w:tc>
        <w:tc>
          <w:tcPr>
            <w:tcW w:w="1246" w:type="dxa"/>
          </w:tcPr>
          <w:p w14:paraId="75AB8EFD" w14:textId="0B4CCD16" w:rsidR="005D7956" w:rsidRPr="005D7956" w:rsidRDefault="005D7956" w:rsidP="005D7956">
            <w:pPr>
              <w:rPr>
                <w:bCs/>
                <w:color w:val="000000" w:themeColor="text1"/>
                <w:sz w:val="16"/>
                <w:szCs w:val="16"/>
              </w:rPr>
            </w:pPr>
            <w:r w:rsidRPr="005D7956">
              <w:rPr>
                <w:sz w:val="16"/>
                <w:szCs w:val="16"/>
              </w:rPr>
              <w:t>Media</w:t>
            </w:r>
          </w:p>
        </w:tc>
        <w:tc>
          <w:tcPr>
            <w:tcW w:w="1246" w:type="dxa"/>
          </w:tcPr>
          <w:p w14:paraId="51997F70" w14:textId="63EC0BC0" w:rsidR="005D7956" w:rsidRPr="005D7956" w:rsidRDefault="005D7956" w:rsidP="005D7956">
            <w:pPr>
              <w:rPr>
                <w:bCs/>
                <w:color w:val="000000" w:themeColor="text1"/>
                <w:sz w:val="16"/>
                <w:szCs w:val="16"/>
              </w:rPr>
            </w:pPr>
            <w:r w:rsidRPr="005D7956">
              <w:rPr>
                <w:sz w:val="16"/>
                <w:szCs w:val="16"/>
              </w:rPr>
              <w:t>Coordinador de soporte</w:t>
            </w:r>
            <w:r w:rsidR="002211E2">
              <w:rPr>
                <w:sz w:val="16"/>
                <w:szCs w:val="16"/>
              </w:rPr>
              <w:t>.</w:t>
            </w:r>
          </w:p>
        </w:tc>
      </w:tr>
    </w:tbl>
    <w:p w14:paraId="5E30BDFA" w14:textId="09CBA4FC" w:rsidR="00F24D8F" w:rsidRDefault="00F24D8F" w:rsidP="00F24D8F">
      <w:pPr>
        <w:rPr>
          <w:bCs/>
          <w:color w:val="000000" w:themeColor="text1"/>
          <w:sz w:val="20"/>
          <w:szCs w:val="20"/>
        </w:rPr>
      </w:pPr>
    </w:p>
    <w:p w14:paraId="318F6A0A" w14:textId="37429E7D" w:rsidR="005D7956" w:rsidRDefault="005D7956" w:rsidP="005D7956">
      <w:pPr>
        <w:rPr>
          <w:bCs/>
          <w:color w:val="000000" w:themeColor="text1"/>
          <w:sz w:val="20"/>
          <w:szCs w:val="20"/>
        </w:rPr>
      </w:pPr>
      <w:r w:rsidRPr="005D7956">
        <w:rPr>
          <w:bCs/>
          <w:color w:val="000000" w:themeColor="text1"/>
          <w:sz w:val="20"/>
          <w:szCs w:val="20"/>
        </w:rPr>
        <w:t>Esta tabla ejemplifica cómo se documentan los activos y procesos críticos dentro del Sistema de Gestión de Continuidad del Negocio. Cada fila representa un elemento esencial para el funcionamiento organizacional, incluyendo información clave sobre su función, impacto, tiempos de recuperación (RTO y RPO), nivel de criticidad y responsable directo.</w:t>
      </w:r>
    </w:p>
    <w:p w14:paraId="11C6F5EF" w14:textId="77777777" w:rsidR="00DE4A57" w:rsidRPr="005D7956" w:rsidRDefault="00DE4A57" w:rsidP="005D7956">
      <w:pPr>
        <w:rPr>
          <w:bCs/>
          <w:color w:val="000000" w:themeColor="text1"/>
          <w:sz w:val="20"/>
          <w:szCs w:val="20"/>
        </w:rPr>
      </w:pPr>
    </w:p>
    <w:p w14:paraId="64851F1A" w14:textId="6E28C800" w:rsidR="005D7956" w:rsidRDefault="005D7956" w:rsidP="005D7956">
      <w:pPr>
        <w:rPr>
          <w:bCs/>
          <w:color w:val="000000" w:themeColor="text1"/>
          <w:sz w:val="20"/>
          <w:szCs w:val="20"/>
        </w:rPr>
      </w:pPr>
      <w:r w:rsidRPr="005D7956">
        <w:rPr>
          <w:bCs/>
          <w:color w:val="000000" w:themeColor="text1"/>
          <w:sz w:val="20"/>
          <w:szCs w:val="20"/>
        </w:rPr>
        <w:t>El análisis conjunto de estos datos permite priorizar recursos, establecer estrategias de respaldo y definir planes de contingencia más eficaces.</w:t>
      </w:r>
    </w:p>
    <w:p w14:paraId="5CE75093" w14:textId="6E44C11F" w:rsidR="00B8733B" w:rsidRPr="00F24D8F" w:rsidRDefault="00B8733B" w:rsidP="005D7956">
      <w:pPr>
        <w:rPr>
          <w:bCs/>
          <w:color w:val="000000" w:themeColor="text1"/>
          <w:sz w:val="20"/>
          <w:szCs w:val="20"/>
        </w:rPr>
      </w:pPr>
    </w:p>
    <w:p w14:paraId="6C2AFFBD" w14:textId="05DD67E9" w:rsidR="00F24D8F" w:rsidRDefault="006067DA" w:rsidP="00BE75C1">
      <w:pPr>
        <w:jc w:val="center"/>
        <w:rPr>
          <w:bCs/>
          <w:color w:val="000000" w:themeColor="text1"/>
          <w:sz w:val="20"/>
          <w:szCs w:val="20"/>
        </w:rPr>
      </w:pPr>
      <w:r w:rsidRPr="006067DA">
        <w:rPr>
          <w:bCs/>
          <w:color w:val="000000" w:themeColor="text1"/>
          <w:sz w:val="20"/>
          <w:szCs w:val="20"/>
        </w:rPr>
        <w:lastRenderedPageBreak/>
        <w:drawing>
          <wp:anchor distT="0" distB="0" distL="114300" distR="114300" simplePos="0" relativeHeight="251662336" behindDoc="0" locked="0" layoutInCell="1" allowOverlap="1" wp14:anchorId="5B2F246C" wp14:editId="1C4D7438">
            <wp:simplePos x="0" y="0"/>
            <wp:positionH relativeFrom="column">
              <wp:posOffset>5519598</wp:posOffset>
            </wp:positionH>
            <wp:positionV relativeFrom="paragraph">
              <wp:posOffset>104775</wp:posOffset>
            </wp:positionV>
            <wp:extent cx="680376" cy="855625"/>
            <wp:effectExtent l="0" t="0" r="5715" b="190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80376" cy="855625"/>
                    </a:xfrm>
                    <a:prstGeom prst="rect">
                      <a:avLst/>
                    </a:prstGeom>
                  </pic:spPr>
                </pic:pic>
              </a:graphicData>
            </a:graphic>
            <wp14:sizeRelH relativeFrom="margin">
              <wp14:pctWidth>0</wp14:pctWidth>
            </wp14:sizeRelH>
            <wp14:sizeRelV relativeFrom="margin">
              <wp14:pctHeight>0</wp14:pctHeight>
            </wp14:sizeRelV>
          </wp:anchor>
        </w:drawing>
      </w:r>
      <w:r w:rsidR="00BE75C1" w:rsidRPr="00BE75C1">
        <w:rPr>
          <w:bCs/>
          <w:noProof/>
          <w:color w:val="000000" w:themeColor="text1"/>
          <w:sz w:val="20"/>
          <w:szCs w:val="20"/>
        </w:rPr>
        <mc:AlternateContent>
          <mc:Choice Requires="wps">
            <w:drawing>
              <wp:inline distT="0" distB="0" distL="0" distR="0" wp14:anchorId="5F78703A" wp14:editId="2DA61EDE">
                <wp:extent cx="4381805" cy="1404620"/>
                <wp:effectExtent l="0" t="0" r="0" b="0"/>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805" cy="1404620"/>
                        </a:xfrm>
                        <a:prstGeom prst="rect">
                          <a:avLst/>
                        </a:prstGeom>
                        <a:solidFill>
                          <a:schemeClr val="accent1">
                            <a:lumMod val="40000"/>
                            <a:lumOff val="60000"/>
                          </a:schemeClr>
                        </a:solidFill>
                        <a:ln w="9525">
                          <a:noFill/>
                          <a:miter lim="800000"/>
                          <a:headEnd/>
                          <a:tailEnd/>
                        </a:ln>
                      </wps:spPr>
                      <wps:txbx>
                        <w:txbxContent>
                          <w:p w14:paraId="1663FCB0" w14:textId="5A139B06" w:rsidR="00BE75C1" w:rsidRPr="00BE75C1" w:rsidRDefault="00BE75C1">
                            <w:pPr>
                              <w:rPr>
                                <w:bCs/>
                                <w:color w:val="000000" w:themeColor="text1"/>
                                <w:sz w:val="20"/>
                                <w:szCs w:val="20"/>
                              </w:rPr>
                            </w:pPr>
                            <w:r w:rsidRPr="00F24D8F">
                              <w:rPr>
                                <w:bCs/>
                                <w:color w:val="000000" w:themeColor="text1"/>
                                <w:sz w:val="20"/>
                                <w:szCs w:val="20"/>
                              </w:rPr>
                              <w:t xml:space="preserve">Por ejemplo, en una institución educativa, los sistemas de gestión académica, la plataforma virtual de aprendizaje y la base de datos de </w:t>
                            </w:r>
                            <w:r>
                              <w:rPr>
                                <w:bCs/>
                                <w:color w:val="000000" w:themeColor="text1"/>
                                <w:sz w:val="20"/>
                                <w:szCs w:val="20"/>
                              </w:rPr>
                              <w:t>aprendices</w:t>
                            </w:r>
                            <w:r w:rsidRPr="00F24D8F">
                              <w:rPr>
                                <w:bCs/>
                                <w:color w:val="000000" w:themeColor="text1"/>
                                <w:sz w:val="20"/>
                                <w:szCs w:val="20"/>
                              </w:rPr>
                              <w:t xml:space="preserve"> representan activos y procesos críticos, ya que su interrupción afectaría directamente la prestación del servicio y la confianza de l</w:t>
                            </w:r>
                            <w:r>
                              <w:rPr>
                                <w:bCs/>
                                <w:color w:val="000000" w:themeColor="text1"/>
                                <w:sz w:val="20"/>
                                <w:szCs w:val="20"/>
                              </w:rPr>
                              <w:t>a comunidad educativa.</w:t>
                            </w:r>
                          </w:p>
                        </w:txbxContent>
                      </wps:txbx>
                      <wps:bodyPr rot="0" vert="horz" wrap="square" lIns="91440" tIns="45720" rIns="91440" bIns="45720" anchor="t" anchorCtr="0">
                        <a:spAutoFit/>
                      </wps:bodyPr>
                    </wps:wsp>
                  </a:graphicData>
                </a:graphic>
              </wp:inline>
            </w:drawing>
          </mc:Choice>
          <mc:Fallback>
            <w:pict>
              <v:shape w14:anchorId="5F78703A" id="_x0000_s1031" type="#_x0000_t202" style="width: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" fillcolor="#b8cce4 [1300]" stroked="f">
                <v:textbox style="mso-fit-shape-to-text:t">
                  <w:txbxContent>
                    <w:p w14:paraId="1663FCB0" w14:textId="5A139B06" w:rsidR="00BE75C1" w:rsidRPr="00BE75C1" w:rsidRDefault="00BE75C1">
                      <w:pPr>
                        <w:rPr>
                          <w:bCs/>
                          <w:color w:val="000000" w:themeColor="text1"/>
                          <w:sz w:val="20"/>
                          <w:szCs w:val="20"/>
                        </w:rPr>
                      </w:pPr>
                      <w:r w:rsidRPr="00F24D8F">
                        <w:rPr>
                          <w:bCs/>
                          <w:color w:val="000000" w:themeColor="text1"/>
                          <w:sz w:val="20"/>
                          <w:szCs w:val="20"/>
                        </w:rPr>
                        <w:t xml:space="preserve">Por ejemplo, en una institución educativa, los sistemas de gestión académica, la plataforma virtual de aprendizaje y la base de datos de </w:t>
                      </w:r>
                      <w:r>
                        <w:rPr>
                          <w:bCs/>
                          <w:color w:val="000000" w:themeColor="text1"/>
                          <w:sz w:val="20"/>
                          <w:szCs w:val="20"/>
                        </w:rPr>
                        <w:t>aprendices</w:t>
                      </w:r>
                      <w:r w:rsidRPr="00F24D8F">
                        <w:rPr>
                          <w:bCs/>
                          <w:color w:val="000000" w:themeColor="text1"/>
                          <w:sz w:val="20"/>
                          <w:szCs w:val="20"/>
                        </w:rPr>
                        <w:t xml:space="preserve"> representan activos y procesos críticos, ya que su interrupción afectaría directamente la prestación del servicio y la confianza de l</w:t>
                      </w:r>
                      <w:r>
                        <w:rPr>
                          <w:bCs/>
                          <w:color w:val="000000" w:themeColor="text1"/>
                          <w:sz w:val="20"/>
                          <w:szCs w:val="20"/>
                        </w:rPr>
                        <w:t>a comunidad educativa.</w:t>
                      </w:r>
                    </w:p>
                  </w:txbxContent>
                </v:textbox>
                <w10:anchorlock/>
              </v:shape>
            </w:pict>
          </mc:Fallback>
        </mc:AlternateContent>
      </w:r>
    </w:p>
    <w:p w14:paraId="35FE6BEA" w14:textId="71A5EF62" w:rsidR="00BE75C1" w:rsidRPr="00F24D8F" w:rsidRDefault="00BE75C1" w:rsidP="00BE75C1">
      <w:pPr>
        <w:jc w:val="center"/>
        <w:rPr>
          <w:bCs/>
          <w:color w:val="000000" w:themeColor="text1"/>
          <w:sz w:val="20"/>
          <w:szCs w:val="20"/>
        </w:rPr>
      </w:pPr>
    </w:p>
    <w:p w14:paraId="66A69A3F" w14:textId="1F8A0944" w:rsidR="00654907" w:rsidRDefault="00F24D8F" w:rsidP="00F24D8F">
      <w:pPr>
        <w:rPr>
          <w:bCs/>
          <w:color w:val="000000" w:themeColor="text1"/>
          <w:sz w:val="20"/>
          <w:szCs w:val="20"/>
        </w:rPr>
      </w:pPr>
      <w:r w:rsidRPr="00F24D8F">
        <w:rPr>
          <w:bCs/>
          <w:color w:val="000000" w:themeColor="text1"/>
          <w:sz w:val="20"/>
          <w:szCs w:val="20"/>
        </w:rPr>
        <w:t>En conclusión, la identificación de activos y procesos críticos no solo permite conocer los puntos más vulnerables de la organización, sino que también orienta la toma de decisiones estratégicas para asegurar la resiliencia y la continuidad de las operaciones ante cualquier contingencia.</w:t>
      </w:r>
    </w:p>
    <w:p w14:paraId="0D9248A7" w14:textId="77777777" w:rsidR="00BE75C1" w:rsidRPr="00EA53EB" w:rsidRDefault="00BE75C1" w:rsidP="00F24D8F">
      <w:pPr>
        <w:rPr>
          <w:bCs/>
          <w:color w:val="000000" w:themeColor="text1"/>
          <w:sz w:val="20"/>
          <w:szCs w:val="20"/>
        </w:rPr>
      </w:pPr>
    </w:p>
    <w:p w14:paraId="09FEBED1" w14:textId="3ACF0505" w:rsidR="001C00EF" w:rsidRPr="00576014" w:rsidRDefault="001C00EF" w:rsidP="00B67F32">
      <w:pPr>
        <w:pStyle w:val="Prrafodelista"/>
        <w:numPr>
          <w:ilvl w:val="1"/>
          <w:numId w:val="24"/>
        </w:numPr>
        <w:rPr>
          <w:b/>
          <w:bCs/>
          <w:color w:val="000000" w:themeColor="text1"/>
          <w:sz w:val="20"/>
          <w:szCs w:val="20"/>
        </w:rPr>
      </w:pPr>
      <w:r w:rsidRPr="00576014">
        <w:rPr>
          <w:b/>
          <w:bCs/>
          <w:color w:val="000000" w:themeColor="text1"/>
          <w:sz w:val="20"/>
          <w:szCs w:val="20"/>
        </w:rPr>
        <w:t>Análisis de riesgos y continuidad operativa</w:t>
      </w:r>
    </w:p>
    <w:p w14:paraId="3300657D" w14:textId="1A3627FF" w:rsidR="00576014" w:rsidRDefault="00576014" w:rsidP="00576014">
      <w:pPr>
        <w:rPr>
          <w:bCs/>
          <w:color w:val="000000" w:themeColor="text1"/>
          <w:sz w:val="20"/>
          <w:szCs w:val="20"/>
        </w:rPr>
      </w:pPr>
    </w:p>
    <w:p w14:paraId="4E444E37" w14:textId="77777777" w:rsidR="00576014" w:rsidRPr="00576014" w:rsidRDefault="00576014" w:rsidP="00576014">
      <w:pPr>
        <w:rPr>
          <w:bCs/>
          <w:color w:val="000000" w:themeColor="text1"/>
          <w:sz w:val="20"/>
          <w:szCs w:val="20"/>
        </w:rPr>
      </w:pPr>
      <w:r w:rsidRPr="00576014">
        <w:rPr>
          <w:bCs/>
          <w:color w:val="000000" w:themeColor="text1"/>
          <w:sz w:val="20"/>
          <w:szCs w:val="20"/>
        </w:rPr>
        <w:t>El análisis de riesgos constituye una etapa fundamental dentro del Sistema de Gestión de Continuidad del Negocio (SGCN), ya que permite identificar, evaluar y priorizar las amenazas que pueden afectar los activos, procesos críticos y operaciones esenciales de una organización. Su propósito es determinar el nivel de exposición ante eventos que podrían interrumpir las actividades normales y, a partir de ello, definir medidas de control y recuperación que garanticen la continuidad operativa.</w:t>
      </w:r>
    </w:p>
    <w:p w14:paraId="2D796B20" w14:textId="77777777" w:rsidR="00576014" w:rsidRPr="00576014" w:rsidRDefault="00576014" w:rsidP="00576014">
      <w:pPr>
        <w:rPr>
          <w:bCs/>
          <w:color w:val="000000" w:themeColor="text1"/>
          <w:sz w:val="20"/>
          <w:szCs w:val="20"/>
        </w:rPr>
      </w:pPr>
    </w:p>
    <w:p w14:paraId="260F679E" w14:textId="77777777" w:rsidR="00576014" w:rsidRPr="00576014" w:rsidRDefault="00576014" w:rsidP="00576014">
      <w:pPr>
        <w:rPr>
          <w:bCs/>
          <w:color w:val="000000" w:themeColor="text1"/>
          <w:sz w:val="20"/>
          <w:szCs w:val="20"/>
        </w:rPr>
      </w:pPr>
      <w:r w:rsidRPr="00576014">
        <w:rPr>
          <w:bCs/>
          <w:color w:val="000000" w:themeColor="text1"/>
          <w:sz w:val="20"/>
          <w:szCs w:val="20"/>
        </w:rPr>
        <w:t xml:space="preserve">El proceso inicia con la </w:t>
      </w:r>
      <w:r w:rsidRPr="00576014">
        <w:rPr>
          <w:b/>
          <w:bCs/>
          <w:color w:val="000000" w:themeColor="text1"/>
          <w:sz w:val="20"/>
          <w:szCs w:val="20"/>
        </w:rPr>
        <w:t>identificación de riesgos</w:t>
      </w:r>
      <w:r w:rsidRPr="00576014">
        <w:rPr>
          <w:bCs/>
          <w:color w:val="000000" w:themeColor="text1"/>
          <w:sz w:val="20"/>
          <w:szCs w:val="20"/>
        </w:rPr>
        <w:t>, donde se reconocen los eventos potenciales que podrían afectar los activos de información, los recursos humanos, la infraestructura tecnológica o las instalaciones físicas. Estos riesgos pueden clasificarse en tres grandes categorías:</w:t>
      </w:r>
    </w:p>
    <w:p w14:paraId="3806ECB2" w14:textId="77777777" w:rsidR="00576014" w:rsidRPr="00576014" w:rsidRDefault="00576014" w:rsidP="00576014">
      <w:pPr>
        <w:rPr>
          <w:bCs/>
          <w:color w:val="000000" w:themeColor="text1"/>
          <w:sz w:val="20"/>
          <w:szCs w:val="20"/>
        </w:rPr>
      </w:pPr>
    </w:p>
    <w:p w14:paraId="7CB32966" w14:textId="15D71C07" w:rsidR="00576014" w:rsidRDefault="00576014" w:rsidP="00576014">
      <w:pPr>
        <w:pStyle w:val="Prrafodelista"/>
        <w:numPr>
          <w:ilvl w:val="0"/>
          <w:numId w:val="20"/>
        </w:numPr>
        <w:rPr>
          <w:bCs/>
          <w:color w:val="000000" w:themeColor="text1"/>
          <w:sz w:val="20"/>
          <w:szCs w:val="20"/>
        </w:rPr>
      </w:pPr>
      <w:r w:rsidRPr="002211E2">
        <w:rPr>
          <w:b/>
          <w:bCs/>
          <w:color w:val="000000" w:themeColor="text1"/>
          <w:sz w:val="20"/>
          <w:szCs w:val="20"/>
        </w:rPr>
        <w:t>Riesgos operativos:</w:t>
      </w:r>
      <w:r w:rsidRPr="00576014">
        <w:rPr>
          <w:bCs/>
          <w:color w:val="000000" w:themeColor="text1"/>
          <w:sz w:val="20"/>
          <w:szCs w:val="20"/>
        </w:rPr>
        <w:t xml:space="preserve"> fallas humanas, errores de procedimiento, deficiencias en la cadena de suministro o interrupciones en servicios esenciales.</w:t>
      </w:r>
    </w:p>
    <w:p w14:paraId="785AF53B" w14:textId="77777777" w:rsidR="00576014" w:rsidRPr="00576014" w:rsidRDefault="00576014" w:rsidP="00576014">
      <w:pPr>
        <w:rPr>
          <w:bCs/>
          <w:color w:val="000000" w:themeColor="text1"/>
          <w:sz w:val="20"/>
          <w:szCs w:val="20"/>
        </w:rPr>
      </w:pPr>
    </w:p>
    <w:p w14:paraId="00482BDD" w14:textId="10AA4F1B" w:rsidR="00576014" w:rsidRDefault="00576014" w:rsidP="00576014">
      <w:pPr>
        <w:pStyle w:val="Prrafodelista"/>
        <w:numPr>
          <w:ilvl w:val="0"/>
          <w:numId w:val="20"/>
        </w:numPr>
        <w:rPr>
          <w:bCs/>
          <w:color w:val="000000" w:themeColor="text1"/>
          <w:sz w:val="20"/>
          <w:szCs w:val="20"/>
        </w:rPr>
      </w:pPr>
      <w:r w:rsidRPr="002211E2">
        <w:rPr>
          <w:b/>
          <w:bCs/>
          <w:color w:val="000000" w:themeColor="text1"/>
          <w:sz w:val="20"/>
          <w:szCs w:val="20"/>
        </w:rPr>
        <w:t>Riesgos tecnológicos:</w:t>
      </w:r>
      <w:r w:rsidRPr="00576014">
        <w:rPr>
          <w:bCs/>
          <w:color w:val="000000" w:themeColor="text1"/>
          <w:sz w:val="20"/>
          <w:szCs w:val="20"/>
        </w:rPr>
        <w:t xml:space="preserve"> ataques cibernéticos, pérdida de datos, caídas de sistemas, fallas de </w:t>
      </w:r>
      <w:r w:rsidRPr="00576014">
        <w:rPr>
          <w:bCs/>
          <w:i/>
          <w:color w:val="000000" w:themeColor="text1"/>
          <w:sz w:val="20"/>
          <w:szCs w:val="20"/>
        </w:rPr>
        <w:t>hardware</w:t>
      </w:r>
      <w:r w:rsidRPr="00576014">
        <w:rPr>
          <w:bCs/>
          <w:color w:val="000000" w:themeColor="text1"/>
          <w:sz w:val="20"/>
          <w:szCs w:val="20"/>
        </w:rPr>
        <w:t xml:space="preserve"> o </w:t>
      </w:r>
      <w:r w:rsidRPr="00576014">
        <w:rPr>
          <w:bCs/>
          <w:i/>
          <w:color w:val="000000" w:themeColor="text1"/>
          <w:sz w:val="20"/>
          <w:szCs w:val="20"/>
        </w:rPr>
        <w:t>software</w:t>
      </w:r>
      <w:r w:rsidRPr="00576014">
        <w:rPr>
          <w:bCs/>
          <w:color w:val="000000" w:themeColor="text1"/>
          <w:sz w:val="20"/>
          <w:szCs w:val="20"/>
        </w:rPr>
        <w:t>.</w:t>
      </w:r>
    </w:p>
    <w:p w14:paraId="70A96D43" w14:textId="77777777" w:rsidR="00576014" w:rsidRPr="00576014" w:rsidRDefault="00576014" w:rsidP="00576014">
      <w:pPr>
        <w:rPr>
          <w:bCs/>
          <w:color w:val="000000" w:themeColor="text1"/>
          <w:sz w:val="20"/>
          <w:szCs w:val="20"/>
        </w:rPr>
      </w:pPr>
    </w:p>
    <w:p w14:paraId="6BC76FDC" w14:textId="129AEA46" w:rsidR="00576014" w:rsidRPr="00576014" w:rsidRDefault="00576014" w:rsidP="00576014">
      <w:pPr>
        <w:pStyle w:val="Prrafodelista"/>
        <w:numPr>
          <w:ilvl w:val="0"/>
          <w:numId w:val="20"/>
        </w:numPr>
        <w:rPr>
          <w:bCs/>
          <w:color w:val="000000" w:themeColor="text1"/>
          <w:sz w:val="20"/>
          <w:szCs w:val="20"/>
        </w:rPr>
      </w:pPr>
      <w:r w:rsidRPr="002211E2">
        <w:rPr>
          <w:b/>
          <w:bCs/>
          <w:color w:val="000000" w:themeColor="text1"/>
          <w:sz w:val="20"/>
          <w:szCs w:val="20"/>
        </w:rPr>
        <w:t>Riesgos externos o ambientales:</w:t>
      </w:r>
      <w:r w:rsidRPr="00576014">
        <w:rPr>
          <w:bCs/>
          <w:color w:val="000000" w:themeColor="text1"/>
          <w:sz w:val="20"/>
          <w:szCs w:val="20"/>
        </w:rPr>
        <w:t xml:space="preserve"> desastres naturales, cortes de energía, disturbios sociales o emergencias sanitarias.</w:t>
      </w:r>
    </w:p>
    <w:p w14:paraId="5D1B3C10" w14:textId="77777777" w:rsidR="00576014" w:rsidRPr="00576014" w:rsidRDefault="00576014" w:rsidP="00576014">
      <w:pPr>
        <w:rPr>
          <w:bCs/>
          <w:color w:val="000000" w:themeColor="text1"/>
          <w:sz w:val="20"/>
          <w:szCs w:val="20"/>
        </w:rPr>
      </w:pPr>
    </w:p>
    <w:p w14:paraId="78DC24AD" w14:textId="77777777" w:rsidR="00576014" w:rsidRPr="00576014" w:rsidRDefault="00576014" w:rsidP="00576014">
      <w:pPr>
        <w:rPr>
          <w:bCs/>
          <w:color w:val="000000" w:themeColor="text1"/>
          <w:sz w:val="20"/>
          <w:szCs w:val="20"/>
        </w:rPr>
      </w:pPr>
      <w:r w:rsidRPr="00576014">
        <w:rPr>
          <w:bCs/>
          <w:color w:val="000000" w:themeColor="text1"/>
          <w:sz w:val="20"/>
          <w:szCs w:val="20"/>
        </w:rPr>
        <w:t>Una vez identificados los riesgos, se procede a su evaluación, considerando dos variables principales:</w:t>
      </w:r>
    </w:p>
    <w:p w14:paraId="3077EC25" w14:textId="77777777" w:rsidR="00576014" w:rsidRPr="00576014" w:rsidRDefault="00576014" w:rsidP="00576014">
      <w:pPr>
        <w:rPr>
          <w:bCs/>
          <w:color w:val="000000" w:themeColor="text1"/>
          <w:sz w:val="20"/>
          <w:szCs w:val="20"/>
        </w:rPr>
      </w:pPr>
    </w:p>
    <w:p w14:paraId="03AB257B" w14:textId="77777777" w:rsidR="00576014" w:rsidRPr="00576014" w:rsidRDefault="00576014" w:rsidP="00576014">
      <w:pPr>
        <w:pStyle w:val="Prrafodelista"/>
        <w:numPr>
          <w:ilvl w:val="0"/>
          <w:numId w:val="21"/>
        </w:numPr>
        <w:rPr>
          <w:bCs/>
          <w:color w:val="000000" w:themeColor="text1"/>
          <w:sz w:val="20"/>
          <w:szCs w:val="20"/>
        </w:rPr>
      </w:pPr>
      <w:r w:rsidRPr="00576014">
        <w:rPr>
          <w:bCs/>
          <w:color w:val="000000" w:themeColor="text1"/>
          <w:sz w:val="20"/>
          <w:szCs w:val="20"/>
        </w:rPr>
        <w:t>Probabilidad de ocurrencia, es decir, la frecuencia o posibilidad de que el evento se materialice.</w:t>
      </w:r>
    </w:p>
    <w:p w14:paraId="57C99196" w14:textId="77777777" w:rsidR="00576014" w:rsidRPr="00576014" w:rsidRDefault="00576014" w:rsidP="00576014">
      <w:pPr>
        <w:rPr>
          <w:bCs/>
          <w:color w:val="000000" w:themeColor="text1"/>
          <w:sz w:val="20"/>
          <w:szCs w:val="20"/>
        </w:rPr>
      </w:pPr>
    </w:p>
    <w:p w14:paraId="6AE30048" w14:textId="77777777" w:rsidR="00576014" w:rsidRPr="00576014" w:rsidRDefault="00576014" w:rsidP="00576014">
      <w:pPr>
        <w:pStyle w:val="Prrafodelista"/>
        <w:numPr>
          <w:ilvl w:val="0"/>
          <w:numId w:val="21"/>
        </w:numPr>
        <w:rPr>
          <w:bCs/>
          <w:color w:val="000000" w:themeColor="text1"/>
          <w:sz w:val="20"/>
          <w:szCs w:val="20"/>
        </w:rPr>
      </w:pPr>
      <w:r w:rsidRPr="00576014">
        <w:rPr>
          <w:bCs/>
          <w:color w:val="000000" w:themeColor="text1"/>
          <w:sz w:val="20"/>
          <w:szCs w:val="20"/>
        </w:rPr>
        <w:t>Impacto potencial, que representa el grado de afectación que tendría el riesgo sobre los objetivos estratégicos, la continuidad de las operaciones y la reputación de la organización.</w:t>
      </w:r>
    </w:p>
    <w:p w14:paraId="218EAD5D" w14:textId="77777777" w:rsidR="00576014" w:rsidRPr="00576014" w:rsidRDefault="00576014" w:rsidP="00576014">
      <w:pPr>
        <w:rPr>
          <w:bCs/>
          <w:color w:val="000000" w:themeColor="text1"/>
          <w:sz w:val="20"/>
          <w:szCs w:val="20"/>
        </w:rPr>
      </w:pPr>
    </w:p>
    <w:p w14:paraId="799D8F24" w14:textId="77777777" w:rsidR="00576014" w:rsidRPr="00576014" w:rsidRDefault="00576014" w:rsidP="00576014">
      <w:pPr>
        <w:rPr>
          <w:bCs/>
          <w:color w:val="000000" w:themeColor="text1"/>
          <w:sz w:val="20"/>
          <w:szCs w:val="20"/>
        </w:rPr>
      </w:pPr>
      <w:r w:rsidRPr="00576014">
        <w:rPr>
          <w:bCs/>
          <w:color w:val="000000" w:themeColor="text1"/>
          <w:sz w:val="20"/>
          <w:szCs w:val="20"/>
        </w:rPr>
        <w:t>El cruce de estas variables permite establecer un nivel de riesgo (bajo, medio o alto) y priorizar la implementación de controles y estrategias de mitigación. Esta valoración puede representarse en una matriz de riesgos, una herramienta visual que facilita la toma de decisiones y el seguimiento de acciones preventivas.</w:t>
      </w:r>
    </w:p>
    <w:p w14:paraId="2C89476C" w14:textId="77777777" w:rsidR="00576014" w:rsidRPr="00576014" w:rsidRDefault="00576014" w:rsidP="00576014">
      <w:pPr>
        <w:rPr>
          <w:bCs/>
          <w:color w:val="000000" w:themeColor="text1"/>
          <w:sz w:val="20"/>
          <w:szCs w:val="20"/>
        </w:rPr>
      </w:pPr>
    </w:p>
    <w:p w14:paraId="2AA9297F" w14:textId="0DB2B3C0" w:rsidR="00576014" w:rsidRDefault="00576014" w:rsidP="00576014">
      <w:pPr>
        <w:rPr>
          <w:bCs/>
          <w:color w:val="000000" w:themeColor="text1"/>
          <w:sz w:val="20"/>
          <w:szCs w:val="20"/>
        </w:rPr>
      </w:pPr>
      <w:r w:rsidRPr="00576014">
        <w:rPr>
          <w:bCs/>
          <w:color w:val="000000" w:themeColor="text1"/>
          <w:sz w:val="20"/>
          <w:szCs w:val="20"/>
        </w:rPr>
        <w:t>La siguiente tabla presenta un ejemplo de cómo estructurar una matriz de análisis de riesgos para apoyar la continuidad operativa:</w:t>
      </w:r>
    </w:p>
    <w:p w14:paraId="1BA68B2B" w14:textId="24B18781" w:rsidR="00576014" w:rsidRDefault="00576014" w:rsidP="00576014">
      <w:pPr>
        <w:rPr>
          <w:bCs/>
          <w:color w:val="000000" w:themeColor="text1"/>
          <w:sz w:val="20"/>
          <w:szCs w:val="20"/>
        </w:rPr>
      </w:pPr>
    </w:p>
    <w:p w14:paraId="49A81F41" w14:textId="3E99DD65" w:rsidR="006067DA" w:rsidRDefault="006067DA" w:rsidP="00576014">
      <w:pPr>
        <w:rPr>
          <w:bCs/>
          <w:color w:val="000000" w:themeColor="text1"/>
          <w:sz w:val="20"/>
          <w:szCs w:val="20"/>
        </w:rPr>
      </w:pPr>
    </w:p>
    <w:p w14:paraId="2FCF4EAC" w14:textId="3F09F44D" w:rsidR="006067DA" w:rsidRDefault="006067DA" w:rsidP="00576014">
      <w:pPr>
        <w:rPr>
          <w:bCs/>
          <w:color w:val="000000" w:themeColor="text1"/>
          <w:sz w:val="20"/>
          <w:szCs w:val="20"/>
        </w:rPr>
      </w:pPr>
    </w:p>
    <w:p w14:paraId="7BEE0350" w14:textId="77777777" w:rsidR="006067DA" w:rsidRDefault="006067DA" w:rsidP="00576014">
      <w:pPr>
        <w:rPr>
          <w:bCs/>
          <w:color w:val="000000" w:themeColor="text1"/>
          <w:sz w:val="20"/>
          <w:szCs w:val="20"/>
        </w:rPr>
      </w:pPr>
    </w:p>
    <w:p w14:paraId="29A87074" w14:textId="22608BD3" w:rsidR="00576014" w:rsidRDefault="00576014" w:rsidP="00576014">
      <w:pPr>
        <w:rPr>
          <w:bCs/>
          <w:color w:val="000000" w:themeColor="text1"/>
          <w:sz w:val="20"/>
          <w:szCs w:val="20"/>
        </w:rPr>
      </w:pPr>
      <w:r w:rsidRPr="00576014">
        <w:rPr>
          <w:b/>
          <w:bCs/>
          <w:color w:val="000000" w:themeColor="text1"/>
          <w:sz w:val="20"/>
          <w:szCs w:val="20"/>
        </w:rPr>
        <w:lastRenderedPageBreak/>
        <w:t>Tabla 5.</w:t>
      </w:r>
      <w:r w:rsidRPr="00576014">
        <w:rPr>
          <w:bCs/>
          <w:color w:val="000000" w:themeColor="text1"/>
          <w:sz w:val="20"/>
          <w:szCs w:val="20"/>
        </w:rPr>
        <w:t xml:space="preserve"> </w:t>
      </w:r>
      <w:r w:rsidRPr="00576014">
        <w:rPr>
          <w:bCs/>
          <w:i/>
          <w:color w:val="000000" w:themeColor="text1"/>
          <w:sz w:val="20"/>
          <w:szCs w:val="20"/>
        </w:rPr>
        <w:t>Ejemplo de matriz de análisis de riesgos y continuidad operativa</w:t>
      </w:r>
    </w:p>
    <w:tbl>
      <w:tblPr>
        <w:tblStyle w:val="Tablaconcuadrcula"/>
        <w:tblW w:w="0" w:type="auto"/>
        <w:tblInd w:w="0" w:type="dxa"/>
        <w:tblLook w:val="04A0" w:firstRow="1" w:lastRow="0" w:firstColumn="1" w:lastColumn="0" w:noHBand="0" w:noVBand="1"/>
        <w:tblCaption w:val="Tabla 5. Ejemplo de matriz de análisis de riesgos y continuidad operativa"/>
      </w:tblPr>
      <w:tblGrid>
        <w:gridCol w:w="1248"/>
        <w:gridCol w:w="1228"/>
        <w:gridCol w:w="1236"/>
        <w:gridCol w:w="1239"/>
        <w:gridCol w:w="1202"/>
        <w:gridCol w:w="1189"/>
        <w:gridCol w:w="1310"/>
        <w:gridCol w:w="1310"/>
      </w:tblGrid>
      <w:tr w:rsidR="00576014" w:rsidRPr="00576014" w14:paraId="74B0A2A4" w14:textId="77777777" w:rsidTr="00576014">
        <w:tc>
          <w:tcPr>
            <w:tcW w:w="1245" w:type="dxa"/>
            <w:shd w:val="clear" w:color="auto" w:fill="D9D9D9" w:themeFill="background1" w:themeFillShade="D9"/>
          </w:tcPr>
          <w:p w14:paraId="6A19E86B" w14:textId="2A96EC48" w:rsidR="00576014" w:rsidRPr="00576014" w:rsidRDefault="00576014" w:rsidP="00576014">
            <w:pPr>
              <w:rPr>
                <w:b/>
                <w:bCs/>
                <w:color w:val="000000" w:themeColor="text1"/>
                <w:sz w:val="16"/>
                <w:szCs w:val="16"/>
              </w:rPr>
            </w:pPr>
            <w:r w:rsidRPr="00576014">
              <w:rPr>
                <w:b/>
                <w:sz w:val="16"/>
                <w:szCs w:val="16"/>
              </w:rPr>
              <w:t>Riesgo identificado</w:t>
            </w:r>
          </w:p>
        </w:tc>
        <w:tc>
          <w:tcPr>
            <w:tcW w:w="1245" w:type="dxa"/>
            <w:shd w:val="clear" w:color="auto" w:fill="D9D9D9" w:themeFill="background1" w:themeFillShade="D9"/>
          </w:tcPr>
          <w:p w14:paraId="7EF64947" w14:textId="7AF36277" w:rsidR="00576014" w:rsidRPr="00576014" w:rsidRDefault="00576014" w:rsidP="00576014">
            <w:pPr>
              <w:rPr>
                <w:b/>
                <w:bCs/>
                <w:color w:val="000000" w:themeColor="text1"/>
                <w:sz w:val="16"/>
                <w:szCs w:val="16"/>
              </w:rPr>
            </w:pPr>
            <w:r w:rsidRPr="00576014">
              <w:rPr>
                <w:b/>
                <w:sz w:val="16"/>
                <w:szCs w:val="16"/>
              </w:rPr>
              <w:t>Tipo de riesgo</w:t>
            </w:r>
          </w:p>
        </w:tc>
        <w:tc>
          <w:tcPr>
            <w:tcW w:w="1245" w:type="dxa"/>
            <w:shd w:val="clear" w:color="auto" w:fill="D9D9D9" w:themeFill="background1" w:themeFillShade="D9"/>
          </w:tcPr>
          <w:p w14:paraId="49662506" w14:textId="6615670A" w:rsidR="00576014" w:rsidRPr="00576014" w:rsidRDefault="00576014" w:rsidP="00576014">
            <w:pPr>
              <w:rPr>
                <w:b/>
                <w:bCs/>
                <w:color w:val="000000" w:themeColor="text1"/>
                <w:sz w:val="16"/>
                <w:szCs w:val="16"/>
              </w:rPr>
            </w:pPr>
            <w:r w:rsidRPr="00576014">
              <w:rPr>
                <w:b/>
                <w:sz w:val="16"/>
                <w:szCs w:val="16"/>
              </w:rPr>
              <w:t>Activo o proceso afectado</w:t>
            </w:r>
          </w:p>
        </w:tc>
        <w:tc>
          <w:tcPr>
            <w:tcW w:w="1245" w:type="dxa"/>
            <w:shd w:val="clear" w:color="auto" w:fill="D9D9D9" w:themeFill="background1" w:themeFillShade="D9"/>
          </w:tcPr>
          <w:p w14:paraId="6EA7374F" w14:textId="5E1ED58E" w:rsidR="00576014" w:rsidRPr="00576014" w:rsidRDefault="00576014" w:rsidP="00576014">
            <w:pPr>
              <w:rPr>
                <w:b/>
                <w:bCs/>
                <w:color w:val="000000" w:themeColor="text1"/>
                <w:sz w:val="16"/>
                <w:szCs w:val="16"/>
              </w:rPr>
            </w:pPr>
            <w:r w:rsidRPr="00576014">
              <w:rPr>
                <w:b/>
                <w:sz w:val="16"/>
                <w:szCs w:val="16"/>
              </w:rPr>
              <w:t>Probabilidad</w:t>
            </w:r>
          </w:p>
        </w:tc>
        <w:tc>
          <w:tcPr>
            <w:tcW w:w="1245" w:type="dxa"/>
            <w:shd w:val="clear" w:color="auto" w:fill="D9D9D9" w:themeFill="background1" w:themeFillShade="D9"/>
          </w:tcPr>
          <w:p w14:paraId="2001D3A1" w14:textId="5FF38A24" w:rsidR="00576014" w:rsidRPr="00576014" w:rsidRDefault="00576014" w:rsidP="00576014">
            <w:pPr>
              <w:rPr>
                <w:b/>
                <w:bCs/>
                <w:color w:val="000000" w:themeColor="text1"/>
                <w:sz w:val="16"/>
                <w:szCs w:val="16"/>
              </w:rPr>
            </w:pPr>
            <w:r w:rsidRPr="00576014">
              <w:rPr>
                <w:b/>
                <w:sz w:val="16"/>
                <w:szCs w:val="16"/>
              </w:rPr>
              <w:t>Impacto</w:t>
            </w:r>
          </w:p>
        </w:tc>
        <w:tc>
          <w:tcPr>
            <w:tcW w:w="1245" w:type="dxa"/>
            <w:shd w:val="clear" w:color="auto" w:fill="D9D9D9" w:themeFill="background1" w:themeFillShade="D9"/>
          </w:tcPr>
          <w:p w14:paraId="012079C5" w14:textId="1D0773F4" w:rsidR="00576014" w:rsidRPr="00576014" w:rsidRDefault="00576014" w:rsidP="00576014">
            <w:pPr>
              <w:rPr>
                <w:b/>
                <w:bCs/>
                <w:color w:val="000000" w:themeColor="text1"/>
                <w:sz w:val="16"/>
                <w:szCs w:val="16"/>
              </w:rPr>
            </w:pPr>
            <w:r w:rsidRPr="00576014">
              <w:rPr>
                <w:b/>
                <w:sz w:val="16"/>
                <w:szCs w:val="16"/>
              </w:rPr>
              <w:t>Nivel de riesgo</w:t>
            </w:r>
          </w:p>
        </w:tc>
        <w:tc>
          <w:tcPr>
            <w:tcW w:w="1246" w:type="dxa"/>
            <w:shd w:val="clear" w:color="auto" w:fill="D9D9D9" w:themeFill="background1" w:themeFillShade="D9"/>
          </w:tcPr>
          <w:p w14:paraId="55EC2978" w14:textId="41F80832" w:rsidR="00576014" w:rsidRPr="00576014" w:rsidRDefault="00576014" w:rsidP="00576014">
            <w:pPr>
              <w:rPr>
                <w:b/>
                <w:bCs/>
                <w:color w:val="000000" w:themeColor="text1"/>
                <w:sz w:val="16"/>
                <w:szCs w:val="16"/>
              </w:rPr>
            </w:pPr>
            <w:r w:rsidRPr="00576014">
              <w:rPr>
                <w:b/>
                <w:sz w:val="16"/>
                <w:szCs w:val="16"/>
              </w:rPr>
              <w:t>Estrategia de mitigación</w:t>
            </w:r>
          </w:p>
        </w:tc>
        <w:tc>
          <w:tcPr>
            <w:tcW w:w="1246" w:type="dxa"/>
            <w:shd w:val="clear" w:color="auto" w:fill="D9D9D9" w:themeFill="background1" w:themeFillShade="D9"/>
          </w:tcPr>
          <w:p w14:paraId="5FFFD58E" w14:textId="635F349D" w:rsidR="00576014" w:rsidRPr="00576014" w:rsidRDefault="00576014" w:rsidP="00576014">
            <w:pPr>
              <w:rPr>
                <w:b/>
                <w:bCs/>
                <w:color w:val="000000" w:themeColor="text1"/>
                <w:sz w:val="16"/>
                <w:szCs w:val="16"/>
              </w:rPr>
            </w:pPr>
            <w:r w:rsidRPr="00576014">
              <w:rPr>
                <w:b/>
                <w:sz w:val="16"/>
                <w:szCs w:val="16"/>
              </w:rPr>
              <w:t>Responsable</w:t>
            </w:r>
          </w:p>
        </w:tc>
      </w:tr>
      <w:tr w:rsidR="00576014" w:rsidRPr="00576014" w14:paraId="61722007" w14:textId="77777777" w:rsidTr="00576014">
        <w:tc>
          <w:tcPr>
            <w:tcW w:w="1245" w:type="dxa"/>
          </w:tcPr>
          <w:p w14:paraId="375C69A9" w14:textId="718BA867" w:rsidR="00576014" w:rsidRPr="00576014" w:rsidRDefault="00576014" w:rsidP="00576014">
            <w:pPr>
              <w:rPr>
                <w:bCs/>
                <w:color w:val="000000" w:themeColor="text1"/>
                <w:sz w:val="16"/>
                <w:szCs w:val="16"/>
              </w:rPr>
            </w:pPr>
            <w:r w:rsidRPr="00576014">
              <w:rPr>
                <w:sz w:val="16"/>
                <w:szCs w:val="16"/>
              </w:rPr>
              <w:t>Falla del servidor principal</w:t>
            </w:r>
            <w:r w:rsidR="002211E2">
              <w:rPr>
                <w:sz w:val="16"/>
                <w:szCs w:val="16"/>
              </w:rPr>
              <w:t>.</w:t>
            </w:r>
          </w:p>
        </w:tc>
        <w:tc>
          <w:tcPr>
            <w:tcW w:w="1245" w:type="dxa"/>
          </w:tcPr>
          <w:p w14:paraId="6F4E4A70" w14:textId="79CEAB46" w:rsidR="00576014" w:rsidRPr="00576014" w:rsidRDefault="00576014" w:rsidP="00576014">
            <w:pPr>
              <w:rPr>
                <w:bCs/>
                <w:color w:val="000000" w:themeColor="text1"/>
                <w:sz w:val="16"/>
                <w:szCs w:val="16"/>
              </w:rPr>
            </w:pPr>
            <w:r w:rsidRPr="00576014">
              <w:rPr>
                <w:sz w:val="16"/>
                <w:szCs w:val="16"/>
              </w:rPr>
              <w:t>Tecnológico</w:t>
            </w:r>
          </w:p>
        </w:tc>
        <w:tc>
          <w:tcPr>
            <w:tcW w:w="1245" w:type="dxa"/>
          </w:tcPr>
          <w:p w14:paraId="298AA6EC" w14:textId="4510CBDB" w:rsidR="00576014" w:rsidRPr="00576014" w:rsidRDefault="00576014" w:rsidP="00576014">
            <w:pPr>
              <w:rPr>
                <w:bCs/>
                <w:color w:val="000000" w:themeColor="text1"/>
                <w:sz w:val="16"/>
                <w:szCs w:val="16"/>
              </w:rPr>
            </w:pPr>
            <w:r w:rsidRPr="00576014">
              <w:rPr>
                <w:sz w:val="16"/>
                <w:szCs w:val="16"/>
              </w:rPr>
              <w:t>Plataforma virtual de aprendizaje</w:t>
            </w:r>
            <w:r>
              <w:rPr>
                <w:sz w:val="16"/>
                <w:szCs w:val="16"/>
              </w:rPr>
              <w:t>.</w:t>
            </w:r>
          </w:p>
        </w:tc>
        <w:tc>
          <w:tcPr>
            <w:tcW w:w="1245" w:type="dxa"/>
          </w:tcPr>
          <w:p w14:paraId="47326581" w14:textId="3CF8166D" w:rsidR="00576014" w:rsidRPr="00576014" w:rsidRDefault="00576014" w:rsidP="00576014">
            <w:pPr>
              <w:rPr>
                <w:bCs/>
                <w:color w:val="000000" w:themeColor="text1"/>
                <w:sz w:val="16"/>
                <w:szCs w:val="16"/>
              </w:rPr>
            </w:pPr>
            <w:r w:rsidRPr="00576014">
              <w:rPr>
                <w:sz w:val="16"/>
                <w:szCs w:val="16"/>
              </w:rPr>
              <w:t>Alta</w:t>
            </w:r>
          </w:p>
        </w:tc>
        <w:tc>
          <w:tcPr>
            <w:tcW w:w="1245" w:type="dxa"/>
          </w:tcPr>
          <w:p w14:paraId="736CE16C" w14:textId="14813828" w:rsidR="00576014" w:rsidRPr="00576014" w:rsidRDefault="00576014" w:rsidP="00576014">
            <w:pPr>
              <w:rPr>
                <w:bCs/>
                <w:color w:val="000000" w:themeColor="text1"/>
                <w:sz w:val="16"/>
                <w:szCs w:val="16"/>
              </w:rPr>
            </w:pPr>
            <w:r w:rsidRPr="00576014">
              <w:rPr>
                <w:sz w:val="16"/>
                <w:szCs w:val="16"/>
              </w:rPr>
              <w:t>Alto</w:t>
            </w:r>
          </w:p>
        </w:tc>
        <w:tc>
          <w:tcPr>
            <w:tcW w:w="1245" w:type="dxa"/>
          </w:tcPr>
          <w:p w14:paraId="3310EB17" w14:textId="3C5400DE" w:rsidR="00576014" w:rsidRPr="00576014" w:rsidRDefault="00576014" w:rsidP="00576014">
            <w:pPr>
              <w:rPr>
                <w:bCs/>
                <w:color w:val="000000" w:themeColor="text1"/>
                <w:sz w:val="16"/>
                <w:szCs w:val="16"/>
              </w:rPr>
            </w:pPr>
            <w:r w:rsidRPr="00576014">
              <w:rPr>
                <w:sz w:val="16"/>
                <w:szCs w:val="16"/>
              </w:rPr>
              <w:t>Alto</w:t>
            </w:r>
          </w:p>
        </w:tc>
        <w:tc>
          <w:tcPr>
            <w:tcW w:w="1246" w:type="dxa"/>
          </w:tcPr>
          <w:p w14:paraId="2B1798C4" w14:textId="1D984160" w:rsidR="00576014" w:rsidRPr="00576014" w:rsidRDefault="00576014" w:rsidP="00576014">
            <w:pPr>
              <w:rPr>
                <w:bCs/>
                <w:color w:val="000000" w:themeColor="text1"/>
                <w:sz w:val="16"/>
                <w:szCs w:val="16"/>
              </w:rPr>
            </w:pPr>
            <w:r w:rsidRPr="00576014">
              <w:rPr>
                <w:sz w:val="16"/>
                <w:szCs w:val="16"/>
              </w:rPr>
              <w:t>Implementar servidores redundantes y copias de seguridad diarias</w:t>
            </w:r>
            <w:r>
              <w:rPr>
                <w:sz w:val="16"/>
                <w:szCs w:val="16"/>
              </w:rPr>
              <w:t>.</w:t>
            </w:r>
          </w:p>
        </w:tc>
        <w:tc>
          <w:tcPr>
            <w:tcW w:w="1246" w:type="dxa"/>
          </w:tcPr>
          <w:p w14:paraId="434C4EA6" w14:textId="732A4E80" w:rsidR="00576014" w:rsidRPr="00576014" w:rsidRDefault="00576014" w:rsidP="00576014">
            <w:pPr>
              <w:rPr>
                <w:bCs/>
                <w:color w:val="000000" w:themeColor="text1"/>
                <w:sz w:val="16"/>
                <w:szCs w:val="16"/>
              </w:rPr>
            </w:pPr>
            <w:r w:rsidRPr="00576014">
              <w:rPr>
                <w:sz w:val="16"/>
                <w:szCs w:val="16"/>
              </w:rPr>
              <w:t>Coordinador de TI</w:t>
            </w:r>
            <w:r w:rsidR="002211E2">
              <w:rPr>
                <w:sz w:val="16"/>
                <w:szCs w:val="16"/>
              </w:rPr>
              <w:t>.</w:t>
            </w:r>
          </w:p>
        </w:tc>
      </w:tr>
      <w:tr w:rsidR="00576014" w:rsidRPr="00576014" w14:paraId="33D743AF" w14:textId="77777777" w:rsidTr="00576014">
        <w:tc>
          <w:tcPr>
            <w:tcW w:w="1245" w:type="dxa"/>
          </w:tcPr>
          <w:p w14:paraId="724391B2" w14:textId="122345EF" w:rsidR="00576014" w:rsidRPr="00576014" w:rsidRDefault="00576014" w:rsidP="00576014">
            <w:pPr>
              <w:rPr>
                <w:bCs/>
                <w:color w:val="000000" w:themeColor="text1"/>
                <w:sz w:val="16"/>
                <w:szCs w:val="16"/>
              </w:rPr>
            </w:pPr>
            <w:r w:rsidRPr="00576014">
              <w:rPr>
                <w:sz w:val="16"/>
                <w:szCs w:val="16"/>
              </w:rPr>
              <w:t>Interrupción del suministro eléctrico</w:t>
            </w:r>
            <w:r w:rsidR="002211E2">
              <w:rPr>
                <w:sz w:val="16"/>
                <w:szCs w:val="16"/>
              </w:rPr>
              <w:t>.</w:t>
            </w:r>
          </w:p>
        </w:tc>
        <w:tc>
          <w:tcPr>
            <w:tcW w:w="1245" w:type="dxa"/>
          </w:tcPr>
          <w:p w14:paraId="25393BBF" w14:textId="7993852E" w:rsidR="00576014" w:rsidRPr="00576014" w:rsidRDefault="00576014" w:rsidP="00576014">
            <w:pPr>
              <w:rPr>
                <w:bCs/>
                <w:color w:val="000000" w:themeColor="text1"/>
                <w:sz w:val="16"/>
                <w:szCs w:val="16"/>
              </w:rPr>
            </w:pPr>
            <w:r w:rsidRPr="00576014">
              <w:rPr>
                <w:sz w:val="16"/>
                <w:szCs w:val="16"/>
              </w:rPr>
              <w:t>Operativo / Externo</w:t>
            </w:r>
          </w:p>
        </w:tc>
        <w:tc>
          <w:tcPr>
            <w:tcW w:w="1245" w:type="dxa"/>
          </w:tcPr>
          <w:p w14:paraId="1FB5DF63" w14:textId="74AC4E46" w:rsidR="00576014" w:rsidRPr="00576014" w:rsidRDefault="00576014" w:rsidP="00576014">
            <w:pPr>
              <w:rPr>
                <w:bCs/>
                <w:color w:val="000000" w:themeColor="text1"/>
                <w:sz w:val="16"/>
                <w:szCs w:val="16"/>
              </w:rPr>
            </w:pPr>
            <w:r w:rsidRPr="00576014">
              <w:rPr>
                <w:sz w:val="16"/>
                <w:szCs w:val="16"/>
              </w:rPr>
              <w:t>Sistemas críticos y red interna</w:t>
            </w:r>
            <w:r>
              <w:rPr>
                <w:sz w:val="16"/>
                <w:szCs w:val="16"/>
              </w:rPr>
              <w:t>.</w:t>
            </w:r>
          </w:p>
        </w:tc>
        <w:tc>
          <w:tcPr>
            <w:tcW w:w="1245" w:type="dxa"/>
          </w:tcPr>
          <w:p w14:paraId="1F479A01" w14:textId="7EA21F9D" w:rsidR="00576014" w:rsidRPr="00576014" w:rsidRDefault="00576014" w:rsidP="00576014">
            <w:pPr>
              <w:rPr>
                <w:bCs/>
                <w:color w:val="000000" w:themeColor="text1"/>
                <w:sz w:val="16"/>
                <w:szCs w:val="16"/>
              </w:rPr>
            </w:pPr>
            <w:r w:rsidRPr="00576014">
              <w:rPr>
                <w:sz w:val="16"/>
                <w:szCs w:val="16"/>
              </w:rPr>
              <w:t>Media</w:t>
            </w:r>
          </w:p>
        </w:tc>
        <w:tc>
          <w:tcPr>
            <w:tcW w:w="1245" w:type="dxa"/>
          </w:tcPr>
          <w:p w14:paraId="18EBE551" w14:textId="2CA3BFF9" w:rsidR="00576014" w:rsidRPr="00576014" w:rsidRDefault="00576014" w:rsidP="00576014">
            <w:pPr>
              <w:rPr>
                <w:bCs/>
                <w:color w:val="000000" w:themeColor="text1"/>
                <w:sz w:val="16"/>
                <w:szCs w:val="16"/>
              </w:rPr>
            </w:pPr>
            <w:r w:rsidRPr="00576014">
              <w:rPr>
                <w:sz w:val="16"/>
                <w:szCs w:val="16"/>
              </w:rPr>
              <w:t>Alto</w:t>
            </w:r>
          </w:p>
        </w:tc>
        <w:tc>
          <w:tcPr>
            <w:tcW w:w="1245" w:type="dxa"/>
          </w:tcPr>
          <w:p w14:paraId="2CC91CCF" w14:textId="210889B4" w:rsidR="00576014" w:rsidRPr="00576014" w:rsidRDefault="00576014" w:rsidP="00576014">
            <w:pPr>
              <w:rPr>
                <w:bCs/>
                <w:color w:val="000000" w:themeColor="text1"/>
                <w:sz w:val="16"/>
                <w:szCs w:val="16"/>
              </w:rPr>
            </w:pPr>
            <w:r w:rsidRPr="00576014">
              <w:rPr>
                <w:sz w:val="16"/>
                <w:szCs w:val="16"/>
              </w:rPr>
              <w:t>Alto</w:t>
            </w:r>
          </w:p>
        </w:tc>
        <w:tc>
          <w:tcPr>
            <w:tcW w:w="1246" w:type="dxa"/>
          </w:tcPr>
          <w:p w14:paraId="3A62F682" w14:textId="54187451" w:rsidR="00576014" w:rsidRPr="00576014" w:rsidRDefault="00576014" w:rsidP="00576014">
            <w:pPr>
              <w:rPr>
                <w:bCs/>
                <w:color w:val="000000" w:themeColor="text1"/>
                <w:sz w:val="16"/>
                <w:szCs w:val="16"/>
              </w:rPr>
            </w:pPr>
            <w:r w:rsidRPr="00576014">
              <w:rPr>
                <w:sz w:val="16"/>
                <w:szCs w:val="16"/>
              </w:rPr>
              <w:t>Instalación de UPS y planta eléctrica de respaldo</w:t>
            </w:r>
            <w:r>
              <w:rPr>
                <w:sz w:val="16"/>
                <w:szCs w:val="16"/>
              </w:rPr>
              <w:t>.</w:t>
            </w:r>
          </w:p>
        </w:tc>
        <w:tc>
          <w:tcPr>
            <w:tcW w:w="1246" w:type="dxa"/>
          </w:tcPr>
          <w:p w14:paraId="0197B3BE" w14:textId="52952DF0" w:rsidR="00576014" w:rsidRPr="00576014" w:rsidRDefault="00576014" w:rsidP="00576014">
            <w:pPr>
              <w:rPr>
                <w:bCs/>
                <w:color w:val="000000" w:themeColor="text1"/>
                <w:sz w:val="16"/>
                <w:szCs w:val="16"/>
              </w:rPr>
            </w:pPr>
            <w:r w:rsidRPr="00576014">
              <w:rPr>
                <w:sz w:val="16"/>
                <w:szCs w:val="16"/>
              </w:rPr>
              <w:t>Jefe de mantenimiento</w:t>
            </w:r>
            <w:r w:rsidR="002211E2">
              <w:rPr>
                <w:sz w:val="16"/>
                <w:szCs w:val="16"/>
              </w:rPr>
              <w:t>.</w:t>
            </w:r>
          </w:p>
        </w:tc>
      </w:tr>
      <w:tr w:rsidR="00576014" w:rsidRPr="00576014" w14:paraId="510D7ACE" w14:textId="77777777" w:rsidTr="00576014">
        <w:tc>
          <w:tcPr>
            <w:tcW w:w="1245" w:type="dxa"/>
          </w:tcPr>
          <w:p w14:paraId="644C6B3D" w14:textId="58C49390" w:rsidR="00576014" w:rsidRPr="00576014" w:rsidRDefault="00576014" w:rsidP="00576014">
            <w:pPr>
              <w:rPr>
                <w:bCs/>
                <w:color w:val="000000" w:themeColor="text1"/>
                <w:sz w:val="16"/>
                <w:szCs w:val="16"/>
              </w:rPr>
            </w:pPr>
            <w:r w:rsidRPr="00576014">
              <w:rPr>
                <w:sz w:val="16"/>
                <w:szCs w:val="16"/>
              </w:rPr>
              <w:t>Error humano en carga de información</w:t>
            </w:r>
            <w:r w:rsidR="002211E2">
              <w:rPr>
                <w:sz w:val="16"/>
                <w:szCs w:val="16"/>
              </w:rPr>
              <w:t>.</w:t>
            </w:r>
          </w:p>
        </w:tc>
        <w:tc>
          <w:tcPr>
            <w:tcW w:w="1245" w:type="dxa"/>
          </w:tcPr>
          <w:p w14:paraId="62BAE042" w14:textId="3A80DC09" w:rsidR="00576014" w:rsidRPr="00576014" w:rsidRDefault="00576014" w:rsidP="00576014">
            <w:pPr>
              <w:rPr>
                <w:bCs/>
                <w:color w:val="000000" w:themeColor="text1"/>
                <w:sz w:val="16"/>
                <w:szCs w:val="16"/>
              </w:rPr>
            </w:pPr>
            <w:r w:rsidRPr="00576014">
              <w:rPr>
                <w:sz w:val="16"/>
                <w:szCs w:val="16"/>
              </w:rPr>
              <w:t>Operativo</w:t>
            </w:r>
          </w:p>
        </w:tc>
        <w:tc>
          <w:tcPr>
            <w:tcW w:w="1245" w:type="dxa"/>
          </w:tcPr>
          <w:p w14:paraId="363A2516" w14:textId="70115A73" w:rsidR="00576014" w:rsidRPr="00576014" w:rsidRDefault="00576014" w:rsidP="00576014">
            <w:pPr>
              <w:rPr>
                <w:bCs/>
                <w:color w:val="000000" w:themeColor="text1"/>
                <w:sz w:val="16"/>
                <w:szCs w:val="16"/>
              </w:rPr>
            </w:pPr>
            <w:r w:rsidRPr="00576014">
              <w:rPr>
                <w:sz w:val="16"/>
                <w:szCs w:val="16"/>
              </w:rPr>
              <w:t>Base de datos académica</w:t>
            </w:r>
            <w:r>
              <w:rPr>
                <w:sz w:val="16"/>
                <w:szCs w:val="16"/>
              </w:rPr>
              <w:t>.</w:t>
            </w:r>
          </w:p>
        </w:tc>
        <w:tc>
          <w:tcPr>
            <w:tcW w:w="1245" w:type="dxa"/>
          </w:tcPr>
          <w:p w14:paraId="6FAD800D" w14:textId="3D0E8D41" w:rsidR="00576014" w:rsidRPr="00576014" w:rsidRDefault="00576014" w:rsidP="00576014">
            <w:pPr>
              <w:rPr>
                <w:bCs/>
                <w:color w:val="000000" w:themeColor="text1"/>
                <w:sz w:val="16"/>
                <w:szCs w:val="16"/>
              </w:rPr>
            </w:pPr>
            <w:r w:rsidRPr="00576014">
              <w:rPr>
                <w:sz w:val="16"/>
                <w:szCs w:val="16"/>
              </w:rPr>
              <w:t>Alta</w:t>
            </w:r>
          </w:p>
        </w:tc>
        <w:tc>
          <w:tcPr>
            <w:tcW w:w="1245" w:type="dxa"/>
          </w:tcPr>
          <w:p w14:paraId="6E16625D" w14:textId="724DCC67" w:rsidR="00576014" w:rsidRPr="00576014" w:rsidRDefault="00576014" w:rsidP="00576014">
            <w:pPr>
              <w:rPr>
                <w:bCs/>
                <w:color w:val="000000" w:themeColor="text1"/>
                <w:sz w:val="16"/>
                <w:szCs w:val="16"/>
              </w:rPr>
            </w:pPr>
            <w:r w:rsidRPr="00576014">
              <w:rPr>
                <w:sz w:val="16"/>
                <w:szCs w:val="16"/>
              </w:rPr>
              <w:t>Medio</w:t>
            </w:r>
          </w:p>
        </w:tc>
        <w:tc>
          <w:tcPr>
            <w:tcW w:w="1245" w:type="dxa"/>
          </w:tcPr>
          <w:p w14:paraId="6BC87C7F" w14:textId="2DA78ACC" w:rsidR="00576014" w:rsidRPr="00576014" w:rsidRDefault="00576014" w:rsidP="00576014">
            <w:pPr>
              <w:rPr>
                <w:bCs/>
                <w:color w:val="000000" w:themeColor="text1"/>
                <w:sz w:val="16"/>
                <w:szCs w:val="16"/>
              </w:rPr>
            </w:pPr>
            <w:r w:rsidRPr="00576014">
              <w:rPr>
                <w:sz w:val="16"/>
                <w:szCs w:val="16"/>
              </w:rPr>
              <w:t>Medio</w:t>
            </w:r>
          </w:p>
        </w:tc>
        <w:tc>
          <w:tcPr>
            <w:tcW w:w="1246" w:type="dxa"/>
          </w:tcPr>
          <w:p w14:paraId="055D17F1" w14:textId="1B200DD5" w:rsidR="00576014" w:rsidRPr="00576014" w:rsidRDefault="00576014" w:rsidP="00576014">
            <w:pPr>
              <w:rPr>
                <w:bCs/>
                <w:color w:val="000000" w:themeColor="text1"/>
                <w:sz w:val="16"/>
                <w:szCs w:val="16"/>
              </w:rPr>
            </w:pPr>
            <w:r w:rsidRPr="00576014">
              <w:rPr>
                <w:sz w:val="16"/>
                <w:szCs w:val="16"/>
              </w:rPr>
              <w:t>Capacitación y procedimientos de control de cambios</w:t>
            </w:r>
            <w:r>
              <w:rPr>
                <w:sz w:val="16"/>
                <w:szCs w:val="16"/>
              </w:rPr>
              <w:t>.</w:t>
            </w:r>
          </w:p>
        </w:tc>
        <w:tc>
          <w:tcPr>
            <w:tcW w:w="1246" w:type="dxa"/>
          </w:tcPr>
          <w:p w14:paraId="5F6C1925" w14:textId="55C504EE" w:rsidR="00576014" w:rsidRPr="00576014" w:rsidRDefault="00576014" w:rsidP="00576014">
            <w:pPr>
              <w:rPr>
                <w:bCs/>
                <w:color w:val="000000" w:themeColor="text1"/>
                <w:sz w:val="16"/>
                <w:szCs w:val="16"/>
              </w:rPr>
            </w:pPr>
            <w:r w:rsidRPr="00576014">
              <w:rPr>
                <w:sz w:val="16"/>
                <w:szCs w:val="16"/>
              </w:rPr>
              <w:t>Administrador de base de datos</w:t>
            </w:r>
            <w:r w:rsidR="002211E2">
              <w:rPr>
                <w:sz w:val="16"/>
                <w:szCs w:val="16"/>
              </w:rPr>
              <w:t>.</w:t>
            </w:r>
          </w:p>
        </w:tc>
      </w:tr>
      <w:tr w:rsidR="00576014" w:rsidRPr="00576014" w14:paraId="3C686129" w14:textId="77777777" w:rsidTr="00576014">
        <w:tc>
          <w:tcPr>
            <w:tcW w:w="1245" w:type="dxa"/>
          </w:tcPr>
          <w:p w14:paraId="0D2D0CED" w14:textId="20F6D8E8" w:rsidR="00576014" w:rsidRPr="00576014" w:rsidRDefault="00576014" w:rsidP="00576014">
            <w:pPr>
              <w:rPr>
                <w:bCs/>
                <w:color w:val="000000" w:themeColor="text1"/>
                <w:sz w:val="16"/>
                <w:szCs w:val="16"/>
              </w:rPr>
            </w:pPr>
            <w:r w:rsidRPr="00576014">
              <w:rPr>
                <w:sz w:val="16"/>
                <w:szCs w:val="16"/>
              </w:rPr>
              <w:t>Ciberataque (</w:t>
            </w:r>
            <w:r w:rsidRPr="00576014">
              <w:rPr>
                <w:i/>
                <w:sz w:val="16"/>
                <w:szCs w:val="16"/>
              </w:rPr>
              <w:t>ransomware</w:t>
            </w:r>
            <w:r w:rsidRPr="00576014">
              <w:rPr>
                <w:sz w:val="16"/>
                <w:szCs w:val="16"/>
              </w:rPr>
              <w:t>)</w:t>
            </w:r>
            <w:r w:rsidR="002211E2">
              <w:rPr>
                <w:sz w:val="16"/>
                <w:szCs w:val="16"/>
              </w:rPr>
              <w:t>.</w:t>
            </w:r>
          </w:p>
        </w:tc>
        <w:tc>
          <w:tcPr>
            <w:tcW w:w="1245" w:type="dxa"/>
          </w:tcPr>
          <w:p w14:paraId="14559CA5" w14:textId="31C10373" w:rsidR="00576014" w:rsidRPr="00576014" w:rsidRDefault="00576014" w:rsidP="00576014">
            <w:pPr>
              <w:rPr>
                <w:bCs/>
                <w:color w:val="000000" w:themeColor="text1"/>
                <w:sz w:val="16"/>
                <w:szCs w:val="16"/>
              </w:rPr>
            </w:pPr>
            <w:r w:rsidRPr="00576014">
              <w:rPr>
                <w:sz w:val="16"/>
                <w:szCs w:val="16"/>
              </w:rPr>
              <w:t>Tecnológico</w:t>
            </w:r>
          </w:p>
        </w:tc>
        <w:tc>
          <w:tcPr>
            <w:tcW w:w="1245" w:type="dxa"/>
          </w:tcPr>
          <w:p w14:paraId="3367106D" w14:textId="1A96B050" w:rsidR="00576014" w:rsidRPr="00576014" w:rsidRDefault="00576014" w:rsidP="00576014">
            <w:pPr>
              <w:rPr>
                <w:bCs/>
                <w:color w:val="000000" w:themeColor="text1"/>
                <w:sz w:val="16"/>
                <w:szCs w:val="16"/>
              </w:rPr>
            </w:pPr>
            <w:r w:rsidRPr="00576014">
              <w:rPr>
                <w:sz w:val="16"/>
                <w:szCs w:val="16"/>
              </w:rPr>
              <w:t>Información institucional</w:t>
            </w:r>
            <w:r>
              <w:rPr>
                <w:sz w:val="16"/>
                <w:szCs w:val="16"/>
              </w:rPr>
              <w:t>.</w:t>
            </w:r>
          </w:p>
        </w:tc>
        <w:tc>
          <w:tcPr>
            <w:tcW w:w="1245" w:type="dxa"/>
          </w:tcPr>
          <w:p w14:paraId="13EDFF11" w14:textId="3657B014" w:rsidR="00576014" w:rsidRPr="00576014" w:rsidRDefault="00576014" w:rsidP="00576014">
            <w:pPr>
              <w:rPr>
                <w:bCs/>
                <w:color w:val="000000" w:themeColor="text1"/>
                <w:sz w:val="16"/>
                <w:szCs w:val="16"/>
              </w:rPr>
            </w:pPr>
            <w:r w:rsidRPr="00576014">
              <w:rPr>
                <w:sz w:val="16"/>
                <w:szCs w:val="16"/>
              </w:rPr>
              <w:t>Media</w:t>
            </w:r>
          </w:p>
        </w:tc>
        <w:tc>
          <w:tcPr>
            <w:tcW w:w="1245" w:type="dxa"/>
          </w:tcPr>
          <w:p w14:paraId="2C5EDE02" w14:textId="5D0ABC97" w:rsidR="00576014" w:rsidRPr="00576014" w:rsidRDefault="00576014" w:rsidP="00576014">
            <w:pPr>
              <w:rPr>
                <w:bCs/>
                <w:color w:val="000000" w:themeColor="text1"/>
                <w:sz w:val="16"/>
                <w:szCs w:val="16"/>
              </w:rPr>
            </w:pPr>
            <w:r w:rsidRPr="00576014">
              <w:rPr>
                <w:sz w:val="16"/>
                <w:szCs w:val="16"/>
              </w:rPr>
              <w:t>Alto</w:t>
            </w:r>
          </w:p>
        </w:tc>
        <w:tc>
          <w:tcPr>
            <w:tcW w:w="1245" w:type="dxa"/>
          </w:tcPr>
          <w:p w14:paraId="4E77BA5C" w14:textId="7FF1D813" w:rsidR="00576014" w:rsidRPr="00576014" w:rsidRDefault="00576014" w:rsidP="00576014">
            <w:pPr>
              <w:rPr>
                <w:bCs/>
                <w:color w:val="000000" w:themeColor="text1"/>
                <w:sz w:val="16"/>
                <w:szCs w:val="16"/>
              </w:rPr>
            </w:pPr>
            <w:r w:rsidRPr="00576014">
              <w:rPr>
                <w:sz w:val="16"/>
                <w:szCs w:val="16"/>
              </w:rPr>
              <w:t>Alto</w:t>
            </w:r>
          </w:p>
        </w:tc>
        <w:tc>
          <w:tcPr>
            <w:tcW w:w="1246" w:type="dxa"/>
          </w:tcPr>
          <w:p w14:paraId="623527C6" w14:textId="66EF1549" w:rsidR="00576014" w:rsidRPr="00576014" w:rsidRDefault="00576014" w:rsidP="00576014">
            <w:pPr>
              <w:rPr>
                <w:bCs/>
                <w:color w:val="000000" w:themeColor="text1"/>
                <w:sz w:val="16"/>
                <w:szCs w:val="16"/>
              </w:rPr>
            </w:pPr>
            <w:r w:rsidRPr="00576014">
              <w:rPr>
                <w:sz w:val="16"/>
                <w:szCs w:val="16"/>
              </w:rPr>
              <w:t>Políticas de ciberseguridad, antivirus actualizado y respaldos cifrados</w:t>
            </w:r>
            <w:r>
              <w:rPr>
                <w:sz w:val="16"/>
                <w:szCs w:val="16"/>
              </w:rPr>
              <w:t>.</w:t>
            </w:r>
          </w:p>
        </w:tc>
        <w:tc>
          <w:tcPr>
            <w:tcW w:w="1246" w:type="dxa"/>
          </w:tcPr>
          <w:p w14:paraId="2C43B44B" w14:textId="2F198599" w:rsidR="00576014" w:rsidRPr="00576014" w:rsidRDefault="00576014" w:rsidP="00576014">
            <w:pPr>
              <w:rPr>
                <w:bCs/>
                <w:color w:val="000000" w:themeColor="text1"/>
                <w:sz w:val="16"/>
                <w:szCs w:val="16"/>
              </w:rPr>
            </w:pPr>
            <w:r w:rsidRPr="00576014">
              <w:rPr>
                <w:sz w:val="16"/>
                <w:szCs w:val="16"/>
              </w:rPr>
              <w:t>Coordinador de seguridad</w:t>
            </w:r>
            <w:r w:rsidR="002211E2">
              <w:rPr>
                <w:sz w:val="16"/>
                <w:szCs w:val="16"/>
              </w:rPr>
              <w:t>.</w:t>
            </w:r>
          </w:p>
        </w:tc>
      </w:tr>
      <w:tr w:rsidR="00576014" w:rsidRPr="00576014" w14:paraId="3F9721ED" w14:textId="77777777" w:rsidTr="00576014">
        <w:tc>
          <w:tcPr>
            <w:tcW w:w="1245" w:type="dxa"/>
          </w:tcPr>
          <w:p w14:paraId="0B64396A" w14:textId="48F4D208" w:rsidR="00576014" w:rsidRPr="00576014" w:rsidRDefault="00576014" w:rsidP="00576014">
            <w:pPr>
              <w:rPr>
                <w:bCs/>
                <w:color w:val="000000" w:themeColor="text1"/>
                <w:sz w:val="16"/>
                <w:szCs w:val="16"/>
              </w:rPr>
            </w:pPr>
            <w:r w:rsidRPr="00576014">
              <w:rPr>
                <w:sz w:val="16"/>
                <w:szCs w:val="16"/>
              </w:rPr>
              <w:t>Emergencia sanitaria</w:t>
            </w:r>
            <w:r w:rsidR="002211E2">
              <w:rPr>
                <w:sz w:val="16"/>
                <w:szCs w:val="16"/>
              </w:rPr>
              <w:t>.</w:t>
            </w:r>
          </w:p>
        </w:tc>
        <w:tc>
          <w:tcPr>
            <w:tcW w:w="1245" w:type="dxa"/>
          </w:tcPr>
          <w:p w14:paraId="1EFB50FB" w14:textId="193C055B" w:rsidR="00576014" w:rsidRPr="00576014" w:rsidRDefault="00576014" w:rsidP="00576014">
            <w:pPr>
              <w:rPr>
                <w:bCs/>
                <w:color w:val="000000" w:themeColor="text1"/>
                <w:sz w:val="16"/>
                <w:szCs w:val="16"/>
              </w:rPr>
            </w:pPr>
            <w:r w:rsidRPr="00576014">
              <w:rPr>
                <w:sz w:val="16"/>
                <w:szCs w:val="16"/>
              </w:rPr>
              <w:t>Externo</w:t>
            </w:r>
          </w:p>
        </w:tc>
        <w:tc>
          <w:tcPr>
            <w:tcW w:w="1245" w:type="dxa"/>
          </w:tcPr>
          <w:p w14:paraId="2A5E6CE0" w14:textId="1DC72D46" w:rsidR="00576014" w:rsidRPr="00576014" w:rsidRDefault="00576014" w:rsidP="00576014">
            <w:pPr>
              <w:rPr>
                <w:bCs/>
                <w:color w:val="000000" w:themeColor="text1"/>
                <w:sz w:val="16"/>
                <w:szCs w:val="16"/>
              </w:rPr>
            </w:pPr>
            <w:r w:rsidRPr="00576014">
              <w:rPr>
                <w:sz w:val="16"/>
                <w:szCs w:val="16"/>
              </w:rPr>
              <w:t>Actividades presenciales</w:t>
            </w:r>
            <w:r>
              <w:rPr>
                <w:sz w:val="16"/>
                <w:szCs w:val="16"/>
              </w:rPr>
              <w:t>.</w:t>
            </w:r>
          </w:p>
        </w:tc>
        <w:tc>
          <w:tcPr>
            <w:tcW w:w="1245" w:type="dxa"/>
          </w:tcPr>
          <w:p w14:paraId="03838FFE" w14:textId="37FC9C4B" w:rsidR="00576014" w:rsidRPr="00576014" w:rsidRDefault="00576014" w:rsidP="00576014">
            <w:pPr>
              <w:rPr>
                <w:bCs/>
                <w:color w:val="000000" w:themeColor="text1"/>
                <w:sz w:val="16"/>
                <w:szCs w:val="16"/>
              </w:rPr>
            </w:pPr>
            <w:r w:rsidRPr="00576014">
              <w:rPr>
                <w:sz w:val="16"/>
                <w:szCs w:val="16"/>
              </w:rPr>
              <w:t>Baja</w:t>
            </w:r>
          </w:p>
        </w:tc>
        <w:tc>
          <w:tcPr>
            <w:tcW w:w="1245" w:type="dxa"/>
          </w:tcPr>
          <w:p w14:paraId="6937A2BE" w14:textId="7104CB8D" w:rsidR="00576014" w:rsidRPr="00576014" w:rsidRDefault="00576014" w:rsidP="00576014">
            <w:pPr>
              <w:rPr>
                <w:bCs/>
                <w:color w:val="000000" w:themeColor="text1"/>
                <w:sz w:val="16"/>
                <w:szCs w:val="16"/>
              </w:rPr>
            </w:pPr>
            <w:r w:rsidRPr="00576014">
              <w:rPr>
                <w:sz w:val="16"/>
                <w:szCs w:val="16"/>
              </w:rPr>
              <w:t>Alto</w:t>
            </w:r>
          </w:p>
        </w:tc>
        <w:tc>
          <w:tcPr>
            <w:tcW w:w="1245" w:type="dxa"/>
          </w:tcPr>
          <w:p w14:paraId="166B37F4" w14:textId="6001C60C" w:rsidR="00576014" w:rsidRPr="00576014" w:rsidRDefault="00576014" w:rsidP="00576014">
            <w:pPr>
              <w:rPr>
                <w:bCs/>
                <w:color w:val="000000" w:themeColor="text1"/>
                <w:sz w:val="16"/>
                <w:szCs w:val="16"/>
              </w:rPr>
            </w:pPr>
            <w:r w:rsidRPr="00576014">
              <w:rPr>
                <w:sz w:val="16"/>
                <w:szCs w:val="16"/>
              </w:rPr>
              <w:t>Medio</w:t>
            </w:r>
          </w:p>
        </w:tc>
        <w:tc>
          <w:tcPr>
            <w:tcW w:w="1246" w:type="dxa"/>
          </w:tcPr>
          <w:p w14:paraId="2A4E58D2" w14:textId="490ABF85" w:rsidR="00576014" w:rsidRPr="00576014" w:rsidRDefault="00576014" w:rsidP="00576014">
            <w:pPr>
              <w:rPr>
                <w:bCs/>
                <w:color w:val="000000" w:themeColor="text1"/>
                <w:sz w:val="16"/>
                <w:szCs w:val="16"/>
              </w:rPr>
            </w:pPr>
            <w:r w:rsidRPr="00576014">
              <w:rPr>
                <w:sz w:val="16"/>
                <w:szCs w:val="16"/>
              </w:rPr>
              <w:t>Implementar modalidad de teletrabajo y clases virtuales</w:t>
            </w:r>
            <w:r>
              <w:rPr>
                <w:sz w:val="16"/>
                <w:szCs w:val="16"/>
              </w:rPr>
              <w:t>.</w:t>
            </w:r>
          </w:p>
        </w:tc>
        <w:tc>
          <w:tcPr>
            <w:tcW w:w="1246" w:type="dxa"/>
          </w:tcPr>
          <w:p w14:paraId="1AB22737" w14:textId="2EAB7812" w:rsidR="00576014" w:rsidRPr="00576014" w:rsidRDefault="00576014" w:rsidP="00576014">
            <w:pPr>
              <w:rPr>
                <w:bCs/>
                <w:color w:val="000000" w:themeColor="text1"/>
                <w:sz w:val="16"/>
                <w:szCs w:val="16"/>
              </w:rPr>
            </w:pPr>
            <w:r w:rsidRPr="00576014">
              <w:rPr>
                <w:sz w:val="16"/>
                <w:szCs w:val="16"/>
              </w:rPr>
              <w:t>Dirección académica</w:t>
            </w:r>
            <w:r w:rsidR="002211E2">
              <w:rPr>
                <w:sz w:val="16"/>
                <w:szCs w:val="16"/>
              </w:rPr>
              <w:t>.</w:t>
            </w:r>
          </w:p>
        </w:tc>
      </w:tr>
    </w:tbl>
    <w:p w14:paraId="6CE0F098" w14:textId="77777777" w:rsidR="00576014" w:rsidRDefault="00576014" w:rsidP="00576014">
      <w:pPr>
        <w:rPr>
          <w:bCs/>
          <w:color w:val="000000" w:themeColor="text1"/>
          <w:sz w:val="20"/>
          <w:szCs w:val="20"/>
        </w:rPr>
      </w:pPr>
    </w:p>
    <w:p w14:paraId="22814C6B" w14:textId="1FA8135E" w:rsidR="00576014" w:rsidRPr="00576014" w:rsidRDefault="00576014" w:rsidP="00576014">
      <w:pPr>
        <w:rPr>
          <w:bCs/>
          <w:color w:val="000000" w:themeColor="text1"/>
          <w:sz w:val="20"/>
          <w:szCs w:val="20"/>
        </w:rPr>
      </w:pPr>
      <w:r w:rsidRPr="00576014">
        <w:rPr>
          <w:bCs/>
          <w:color w:val="000000" w:themeColor="text1"/>
          <w:sz w:val="20"/>
          <w:szCs w:val="20"/>
        </w:rPr>
        <w:t>El análisis de riesgos no solo se limita a detectar amenazas, sino que también permite planificar respuestas operativas y definir responsabilidades claras ante diferentes escenarios. De esta manera, la organización puede anticipar sus vulnerabilidades y preparar planes de acción que reduzcan el impacto de los eventos disruptivos.</w:t>
      </w:r>
    </w:p>
    <w:p w14:paraId="555D6861" w14:textId="4E399FD3" w:rsidR="00576014" w:rsidRPr="00576014" w:rsidRDefault="006067DA" w:rsidP="00576014">
      <w:pPr>
        <w:rPr>
          <w:bCs/>
          <w:color w:val="000000" w:themeColor="text1"/>
          <w:sz w:val="20"/>
          <w:szCs w:val="20"/>
        </w:rPr>
      </w:pPr>
      <w:r w:rsidRPr="006067DA">
        <w:rPr>
          <w:bCs/>
          <w:color w:val="000000" w:themeColor="text1"/>
          <w:sz w:val="20"/>
          <w:szCs w:val="20"/>
        </w:rPr>
        <w:drawing>
          <wp:anchor distT="0" distB="0" distL="114300" distR="114300" simplePos="0" relativeHeight="251663360" behindDoc="0" locked="0" layoutInCell="1" allowOverlap="1" wp14:anchorId="5D53AF4C" wp14:editId="504BB437">
            <wp:simplePos x="0" y="0"/>
            <wp:positionH relativeFrom="column">
              <wp:posOffset>5409565</wp:posOffset>
            </wp:positionH>
            <wp:positionV relativeFrom="paragraph">
              <wp:posOffset>165735</wp:posOffset>
            </wp:positionV>
            <wp:extent cx="850265" cy="76327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50265" cy="763270"/>
                    </a:xfrm>
                    <a:prstGeom prst="rect">
                      <a:avLst/>
                    </a:prstGeom>
                  </pic:spPr>
                </pic:pic>
              </a:graphicData>
            </a:graphic>
            <wp14:sizeRelH relativeFrom="margin">
              <wp14:pctWidth>0</wp14:pctWidth>
            </wp14:sizeRelH>
            <wp14:sizeRelV relativeFrom="margin">
              <wp14:pctHeight>0</wp14:pctHeight>
            </wp14:sizeRelV>
          </wp:anchor>
        </w:drawing>
      </w:r>
    </w:p>
    <w:p w14:paraId="1C9C245B" w14:textId="0F1C5D72" w:rsidR="00576014" w:rsidRDefault="00576014" w:rsidP="00576014">
      <w:pPr>
        <w:jc w:val="center"/>
        <w:rPr>
          <w:bCs/>
          <w:color w:val="000000" w:themeColor="text1"/>
          <w:sz w:val="20"/>
          <w:szCs w:val="20"/>
        </w:rPr>
      </w:pPr>
      <w:r w:rsidRPr="00576014">
        <w:rPr>
          <w:bCs/>
          <w:noProof/>
          <w:color w:val="000000" w:themeColor="text1"/>
          <w:sz w:val="20"/>
          <w:szCs w:val="20"/>
        </w:rPr>
        <mc:AlternateContent>
          <mc:Choice Requires="wps">
            <w:drawing>
              <wp:inline distT="0" distB="0" distL="0" distR="0" wp14:anchorId="35163DC9" wp14:editId="60DA8717">
                <wp:extent cx="4699221" cy="1404620"/>
                <wp:effectExtent l="0" t="0" r="6350" b="8890"/>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221" cy="1404620"/>
                        </a:xfrm>
                        <a:prstGeom prst="rect">
                          <a:avLst/>
                        </a:prstGeom>
                        <a:solidFill>
                          <a:schemeClr val="accent1">
                            <a:lumMod val="40000"/>
                            <a:lumOff val="60000"/>
                          </a:schemeClr>
                        </a:solidFill>
                        <a:ln w="9525">
                          <a:noFill/>
                          <a:miter lim="800000"/>
                          <a:headEnd/>
                          <a:tailEnd/>
                        </a:ln>
                      </wps:spPr>
                      <wps:txbx>
                        <w:txbxContent>
                          <w:p w14:paraId="70D11D6D" w14:textId="7A67C373" w:rsidR="00576014" w:rsidRPr="00576014" w:rsidRDefault="00576014">
                            <w:pPr>
                              <w:rPr>
                                <w:bCs/>
                                <w:color w:val="000000" w:themeColor="text1"/>
                                <w:sz w:val="20"/>
                                <w:szCs w:val="20"/>
                              </w:rPr>
                            </w:pPr>
                            <w:r w:rsidRPr="00576014">
                              <w:rPr>
                                <w:bCs/>
                                <w:color w:val="000000" w:themeColor="text1"/>
                                <w:sz w:val="20"/>
                                <w:szCs w:val="20"/>
                              </w:rPr>
                              <w:t>Por ejemplo, una institución educativa que identifique como riesgo la caída de su plataforma virtual puede establecer un sistema de respaldo en la nube y protocolos de comunicación alternativos, garantizando así la continuidad del proceso format</w:t>
                            </w:r>
                            <w:r>
                              <w:rPr>
                                <w:bCs/>
                                <w:color w:val="000000" w:themeColor="text1"/>
                                <w:sz w:val="20"/>
                                <w:szCs w:val="20"/>
                              </w:rPr>
                              <w:t>ivo sin mayores interrupciones.</w:t>
                            </w:r>
                          </w:p>
                        </w:txbxContent>
                      </wps:txbx>
                      <wps:bodyPr rot="0" vert="horz" wrap="square" lIns="91440" tIns="45720" rIns="91440" bIns="45720" anchor="t" anchorCtr="0">
                        <a:spAutoFit/>
                      </wps:bodyPr>
                    </wps:wsp>
                  </a:graphicData>
                </a:graphic>
              </wp:inline>
            </w:drawing>
          </mc:Choice>
          <mc:Fallback>
            <w:pict>
              <v:shape w14:anchorId="35163DC9" id="_x0000_s1032" type="#_x0000_t202" style="width:37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" fillcolor="#b8cce4 [1300]" stroked="f">
                <v:textbox style="mso-fit-shape-to-text:t">
                  <w:txbxContent>
                    <w:p w14:paraId="70D11D6D" w14:textId="7A67C373" w:rsidR="00576014" w:rsidRPr="00576014" w:rsidRDefault="00576014">
                      <w:pPr>
                        <w:rPr>
                          <w:bCs/>
                          <w:color w:val="000000" w:themeColor="text1"/>
                          <w:sz w:val="20"/>
                          <w:szCs w:val="20"/>
                        </w:rPr>
                      </w:pPr>
                      <w:r w:rsidRPr="00576014">
                        <w:rPr>
                          <w:bCs/>
                          <w:color w:val="000000" w:themeColor="text1"/>
                          <w:sz w:val="20"/>
                          <w:szCs w:val="20"/>
                        </w:rPr>
                        <w:t>Por ejemplo, una institución educativa que identifique como riesgo la caída de su plataforma virtual puede establecer un sistema de respaldo en la nube y protocolos de comunicación alternativos, garantizando así la continuidad del proceso format</w:t>
                      </w:r>
                      <w:r>
                        <w:rPr>
                          <w:bCs/>
                          <w:color w:val="000000" w:themeColor="text1"/>
                          <w:sz w:val="20"/>
                          <w:szCs w:val="20"/>
                        </w:rPr>
                        <w:t>ivo sin mayores interrupciones.</w:t>
                      </w:r>
                    </w:p>
                  </w:txbxContent>
                </v:textbox>
                <w10:anchorlock/>
              </v:shape>
            </w:pict>
          </mc:Fallback>
        </mc:AlternateContent>
      </w:r>
    </w:p>
    <w:p w14:paraId="4D235AA4" w14:textId="56139AFC" w:rsidR="00576014" w:rsidRPr="00576014" w:rsidRDefault="00576014" w:rsidP="00576014">
      <w:pPr>
        <w:jc w:val="center"/>
        <w:rPr>
          <w:bCs/>
          <w:color w:val="000000" w:themeColor="text1"/>
          <w:sz w:val="20"/>
          <w:szCs w:val="20"/>
        </w:rPr>
      </w:pPr>
    </w:p>
    <w:p w14:paraId="0CD527ED" w14:textId="2D2B88CF" w:rsidR="00576014" w:rsidRDefault="00576014" w:rsidP="00576014">
      <w:pPr>
        <w:rPr>
          <w:bCs/>
          <w:color w:val="000000" w:themeColor="text1"/>
          <w:sz w:val="20"/>
          <w:szCs w:val="20"/>
        </w:rPr>
      </w:pPr>
      <w:r w:rsidRPr="00576014">
        <w:rPr>
          <w:bCs/>
          <w:color w:val="000000" w:themeColor="text1"/>
          <w:sz w:val="20"/>
          <w:szCs w:val="20"/>
        </w:rPr>
        <w:t>En síntesis, el análisis de riesgos constituye el puente entre la prevención y la respuesta efectiva. Al integrar los resultados de este análisis con los planes de continuidad del negocio, la organización fortalece su capacidad de resiliencia, minimiza pérdidas y asegura su sostenibilidad operativa ante cualquier eventualidad.</w:t>
      </w:r>
    </w:p>
    <w:p w14:paraId="2F3C4476" w14:textId="77777777" w:rsidR="00576014" w:rsidRPr="00576014" w:rsidRDefault="00576014" w:rsidP="00576014">
      <w:pPr>
        <w:rPr>
          <w:bCs/>
          <w:color w:val="000000" w:themeColor="text1"/>
          <w:sz w:val="20"/>
          <w:szCs w:val="20"/>
        </w:rPr>
      </w:pPr>
    </w:p>
    <w:p w14:paraId="0CEB0A35" w14:textId="77777777" w:rsidR="001C00EF" w:rsidRPr="002211E2" w:rsidRDefault="001C00EF" w:rsidP="00B67F32">
      <w:pPr>
        <w:pStyle w:val="Prrafodelista"/>
        <w:numPr>
          <w:ilvl w:val="1"/>
          <w:numId w:val="24"/>
        </w:numPr>
        <w:rPr>
          <w:b/>
          <w:bCs/>
          <w:color w:val="000000" w:themeColor="text1"/>
          <w:sz w:val="20"/>
          <w:szCs w:val="20"/>
        </w:rPr>
      </w:pPr>
      <w:r w:rsidRPr="002211E2">
        <w:rPr>
          <w:b/>
          <w:bCs/>
          <w:color w:val="000000" w:themeColor="text1"/>
          <w:sz w:val="20"/>
          <w:szCs w:val="20"/>
        </w:rPr>
        <w:t>Caracterización de necesidades de seguridad de la información</w:t>
      </w:r>
    </w:p>
    <w:p w14:paraId="6676D244" w14:textId="77777777" w:rsidR="00202660" w:rsidRPr="002211E2" w:rsidRDefault="00202660" w:rsidP="007A5C2D">
      <w:pPr>
        <w:pStyle w:val="Normal0"/>
        <w:rPr>
          <w:color w:val="000000"/>
          <w:sz w:val="20"/>
          <w:szCs w:val="20"/>
        </w:rPr>
      </w:pPr>
    </w:p>
    <w:p w14:paraId="161A0AD1" w14:textId="77777777" w:rsidR="002211E2" w:rsidRPr="002211E2" w:rsidRDefault="002211E2" w:rsidP="002211E2">
      <w:pPr>
        <w:pStyle w:val="Normal0"/>
        <w:rPr>
          <w:sz w:val="20"/>
          <w:szCs w:val="20"/>
        </w:rPr>
      </w:pPr>
      <w:r w:rsidRPr="002211E2">
        <w:rPr>
          <w:sz w:val="20"/>
          <w:szCs w:val="20"/>
        </w:rPr>
        <w:t>La caracterización de las necesidades de seguridad de la información consiste en identificar, analizar y priorizar los requerimientos que garantizan la protección de los activos de información y el cumplimiento de los principios de confidencialidad, integridad y disponibilidad. Esta etapa es esencial dentro del Sistema de Gestión de Continuidad del Negocio (SGCN), ya que permite establecer controles adecuados que aseguren la resiliencia tecnológica y operativa frente a posibles amenazas.</w:t>
      </w:r>
    </w:p>
    <w:p w14:paraId="001DB7BD" w14:textId="77777777" w:rsidR="002211E2" w:rsidRPr="002211E2" w:rsidRDefault="002211E2" w:rsidP="002211E2">
      <w:pPr>
        <w:pStyle w:val="Normal0"/>
        <w:rPr>
          <w:sz w:val="20"/>
          <w:szCs w:val="20"/>
        </w:rPr>
      </w:pPr>
    </w:p>
    <w:p w14:paraId="0F1E8FE6" w14:textId="77777777" w:rsidR="002211E2" w:rsidRPr="002211E2" w:rsidRDefault="002211E2" w:rsidP="002211E2">
      <w:pPr>
        <w:pStyle w:val="Normal0"/>
        <w:rPr>
          <w:sz w:val="20"/>
          <w:szCs w:val="20"/>
        </w:rPr>
      </w:pPr>
      <w:r w:rsidRPr="002211E2">
        <w:rPr>
          <w:sz w:val="20"/>
          <w:szCs w:val="20"/>
        </w:rPr>
        <w:t xml:space="preserve">El proceso inicia con la evaluación del contexto organizacional, que implica analizar el entorno interno y externo, los objetivos estratégicos, los requisitos legales o normativos, y las expectativas de las partes interesadas </w:t>
      </w:r>
      <w:r w:rsidRPr="002211E2">
        <w:rPr>
          <w:sz w:val="20"/>
          <w:szCs w:val="20"/>
        </w:rPr>
        <w:lastRenderedPageBreak/>
        <w:t>(clientes, proveedores, entidades de control, entre otros). A partir de este diagnóstico, se determinan los requisitos de seguridad específicos de cada activo y proceso crítico.</w:t>
      </w:r>
    </w:p>
    <w:p w14:paraId="228333EA" w14:textId="77777777" w:rsidR="002211E2" w:rsidRPr="002211E2" w:rsidRDefault="002211E2" w:rsidP="002211E2">
      <w:pPr>
        <w:pStyle w:val="Normal0"/>
        <w:rPr>
          <w:sz w:val="20"/>
          <w:szCs w:val="20"/>
        </w:rPr>
      </w:pPr>
    </w:p>
    <w:p w14:paraId="1E6B532F" w14:textId="77777777" w:rsidR="002211E2" w:rsidRPr="002211E2" w:rsidRDefault="002211E2" w:rsidP="002211E2">
      <w:pPr>
        <w:pStyle w:val="Normal0"/>
        <w:rPr>
          <w:sz w:val="20"/>
          <w:szCs w:val="20"/>
        </w:rPr>
      </w:pPr>
      <w:r w:rsidRPr="002211E2">
        <w:rPr>
          <w:sz w:val="20"/>
          <w:szCs w:val="20"/>
        </w:rPr>
        <w:t>Entre las principales necesidades de seguridad de la información se destacan las siguientes:</w:t>
      </w:r>
    </w:p>
    <w:p w14:paraId="16630074" w14:textId="77777777" w:rsidR="002211E2" w:rsidRPr="002211E2" w:rsidRDefault="002211E2" w:rsidP="002211E2">
      <w:pPr>
        <w:pStyle w:val="Normal0"/>
        <w:rPr>
          <w:sz w:val="20"/>
          <w:szCs w:val="20"/>
        </w:rPr>
      </w:pPr>
    </w:p>
    <w:p w14:paraId="6F151577" w14:textId="26151D1F" w:rsidR="002211E2" w:rsidRDefault="002211E2" w:rsidP="002211E2">
      <w:pPr>
        <w:pStyle w:val="Normal0"/>
        <w:numPr>
          <w:ilvl w:val="0"/>
          <w:numId w:val="22"/>
        </w:numPr>
        <w:rPr>
          <w:sz w:val="20"/>
          <w:szCs w:val="20"/>
        </w:rPr>
      </w:pPr>
      <w:r w:rsidRPr="002211E2">
        <w:rPr>
          <w:sz w:val="20"/>
          <w:szCs w:val="20"/>
        </w:rPr>
        <w:t>Protección de la confidencialidad: asegurar que solo las personas autorizadas accedan a la información sensible o restringida.</w:t>
      </w:r>
    </w:p>
    <w:p w14:paraId="130B07A7" w14:textId="77777777" w:rsidR="002211E2" w:rsidRPr="002211E2" w:rsidRDefault="002211E2" w:rsidP="002211E2">
      <w:pPr>
        <w:pStyle w:val="Normal0"/>
        <w:rPr>
          <w:sz w:val="20"/>
          <w:szCs w:val="20"/>
        </w:rPr>
      </w:pPr>
    </w:p>
    <w:p w14:paraId="16E56055" w14:textId="29315FE5" w:rsidR="002211E2" w:rsidRDefault="002211E2" w:rsidP="002211E2">
      <w:pPr>
        <w:pStyle w:val="Normal0"/>
        <w:numPr>
          <w:ilvl w:val="0"/>
          <w:numId w:val="22"/>
        </w:numPr>
        <w:rPr>
          <w:sz w:val="20"/>
          <w:szCs w:val="20"/>
        </w:rPr>
      </w:pPr>
      <w:r w:rsidRPr="002211E2">
        <w:rPr>
          <w:sz w:val="20"/>
          <w:szCs w:val="20"/>
        </w:rPr>
        <w:t>Garantía de la integridad: mantener la exactitud, coherencia y confiabilidad de los datos a lo largo de su ciclo de vida.</w:t>
      </w:r>
    </w:p>
    <w:p w14:paraId="66389FF1" w14:textId="77777777" w:rsidR="002211E2" w:rsidRPr="002211E2" w:rsidRDefault="002211E2" w:rsidP="002211E2">
      <w:pPr>
        <w:pStyle w:val="Normal0"/>
        <w:rPr>
          <w:sz w:val="20"/>
          <w:szCs w:val="20"/>
        </w:rPr>
      </w:pPr>
    </w:p>
    <w:p w14:paraId="78AD5825" w14:textId="255CD2E5" w:rsidR="002211E2" w:rsidRDefault="002211E2" w:rsidP="002211E2">
      <w:pPr>
        <w:pStyle w:val="Normal0"/>
        <w:numPr>
          <w:ilvl w:val="0"/>
          <w:numId w:val="22"/>
        </w:numPr>
        <w:rPr>
          <w:sz w:val="20"/>
          <w:szCs w:val="20"/>
        </w:rPr>
      </w:pPr>
      <w:r w:rsidRPr="002211E2">
        <w:rPr>
          <w:sz w:val="20"/>
          <w:szCs w:val="20"/>
        </w:rPr>
        <w:t>Disponibilidad operativa: garantizar el acceso oportuno a la información y los sistemas cuando sea necesario para la operación.</w:t>
      </w:r>
    </w:p>
    <w:p w14:paraId="751355B5" w14:textId="77777777" w:rsidR="002211E2" w:rsidRPr="002211E2" w:rsidRDefault="002211E2" w:rsidP="002211E2">
      <w:pPr>
        <w:pStyle w:val="Normal0"/>
        <w:rPr>
          <w:sz w:val="20"/>
          <w:szCs w:val="20"/>
        </w:rPr>
      </w:pPr>
    </w:p>
    <w:p w14:paraId="2D1B7748" w14:textId="01CBFBA4" w:rsidR="002211E2" w:rsidRDefault="002211E2" w:rsidP="002211E2">
      <w:pPr>
        <w:pStyle w:val="Normal0"/>
        <w:numPr>
          <w:ilvl w:val="0"/>
          <w:numId w:val="22"/>
        </w:numPr>
        <w:rPr>
          <w:sz w:val="20"/>
          <w:szCs w:val="20"/>
        </w:rPr>
      </w:pPr>
      <w:r w:rsidRPr="002211E2">
        <w:rPr>
          <w:sz w:val="20"/>
          <w:szCs w:val="20"/>
        </w:rPr>
        <w:t>Trazabilidad y control de acceso: registrar y monitorear las acciones realizadas sobre los activos de información.</w:t>
      </w:r>
    </w:p>
    <w:p w14:paraId="098171DD" w14:textId="77777777" w:rsidR="002211E2" w:rsidRPr="002211E2" w:rsidRDefault="002211E2" w:rsidP="002211E2">
      <w:pPr>
        <w:pStyle w:val="Normal0"/>
        <w:rPr>
          <w:sz w:val="20"/>
          <w:szCs w:val="20"/>
        </w:rPr>
      </w:pPr>
    </w:p>
    <w:p w14:paraId="11BBD81B" w14:textId="23B027C7" w:rsidR="002211E2" w:rsidRPr="002211E2" w:rsidRDefault="002211E2" w:rsidP="002211E2">
      <w:pPr>
        <w:pStyle w:val="Normal0"/>
        <w:numPr>
          <w:ilvl w:val="0"/>
          <w:numId w:val="22"/>
        </w:numPr>
        <w:rPr>
          <w:sz w:val="20"/>
          <w:szCs w:val="20"/>
        </w:rPr>
      </w:pPr>
      <w:r w:rsidRPr="002211E2">
        <w:rPr>
          <w:sz w:val="20"/>
          <w:szCs w:val="20"/>
        </w:rPr>
        <w:t>Cumplimiento normativo: adoptar controles alineados con estándares internacionales (como ISO/IEC 27001 e ISO 22301) y la normativa nacional aplicable.</w:t>
      </w:r>
    </w:p>
    <w:p w14:paraId="6E5E3A34" w14:textId="77777777" w:rsidR="002211E2" w:rsidRPr="002211E2" w:rsidRDefault="002211E2" w:rsidP="002211E2">
      <w:pPr>
        <w:pStyle w:val="Normal0"/>
        <w:rPr>
          <w:sz w:val="20"/>
          <w:szCs w:val="20"/>
        </w:rPr>
      </w:pPr>
    </w:p>
    <w:p w14:paraId="2FEBD826" w14:textId="77777777" w:rsidR="002211E2" w:rsidRPr="002211E2" w:rsidRDefault="002211E2" w:rsidP="002211E2">
      <w:pPr>
        <w:pStyle w:val="Normal0"/>
        <w:rPr>
          <w:sz w:val="20"/>
          <w:szCs w:val="20"/>
        </w:rPr>
      </w:pPr>
      <w:r w:rsidRPr="002211E2">
        <w:rPr>
          <w:sz w:val="20"/>
          <w:szCs w:val="20"/>
        </w:rPr>
        <w:t>Una vez identificadas las necesidades, se procede a definir las medidas de seguridad y control que mitiguen los riesgos detectados en el análisis previo. Estas medidas pueden incluir acciones técnicas, administrativas o físicas, tales como:</w:t>
      </w:r>
    </w:p>
    <w:p w14:paraId="05CFFC01" w14:textId="77777777" w:rsidR="002211E2" w:rsidRPr="002211E2" w:rsidRDefault="002211E2" w:rsidP="002211E2">
      <w:pPr>
        <w:pStyle w:val="Normal0"/>
        <w:rPr>
          <w:sz w:val="20"/>
          <w:szCs w:val="20"/>
        </w:rPr>
      </w:pPr>
    </w:p>
    <w:p w14:paraId="17036FCF" w14:textId="77777777" w:rsidR="002211E2" w:rsidRPr="002211E2" w:rsidRDefault="002211E2" w:rsidP="002211E2">
      <w:pPr>
        <w:pStyle w:val="Normal0"/>
        <w:numPr>
          <w:ilvl w:val="0"/>
          <w:numId w:val="23"/>
        </w:numPr>
        <w:rPr>
          <w:sz w:val="20"/>
          <w:szCs w:val="20"/>
        </w:rPr>
      </w:pPr>
      <w:r w:rsidRPr="002211E2">
        <w:rPr>
          <w:sz w:val="20"/>
          <w:szCs w:val="20"/>
        </w:rPr>
        <w:t>Autenticación y control de accesos.</w:t>
      </w:r>
    </w:p>
    <w:p w14:paraId="79E50993" w14:textId="77777777" w:rsidR="002211E2" w:rsidRPr="002211E2" w:rsidRDefault="002211E2" w:rsidP="002211E2">
      <w:pPr>
        <w:pStyle w:val="Normal0"/>
        <w:rPr>
          <w:sz w:val="20"/>
          <w:szCs w:val="20"/>
        </w:rPr>
      </w:pPr>
    </w:p>
    <w:p w14:paraId="62AD4124" w14:textId="77777777" w:rsidR="002211E2" w:rsidRPr="002211E2" w:rsidRDefault="002211E2" w:rsidP="002211E2">
      <w:pPr>
        <w:pStyle w:val="Normal0"/>
        <w:numPr>
          <w:ilvl w:val="0"/>
          <w:numId w:val="23"/>
        </w:numPr>
        <w:rPr>
          <w:sz w:val="20"/>
          <w:szCs w:val="20"/>
        </w:rPr>
      </w:pPr>
      <w:r w:rsidRPr="002211E2">
        <w:rPr>
          <w:sz w:val="20"/>
          <w:szCs w:val="20"/>
        </w:rPr>
        <w:t>Cifrado de datos y comunicaciones.</w:t>
      </w:r>
    </w:p>
    <w:p w14:paraId="2BA8DBEB" w14:textId="77777777" w:rsidR="002211E2" w:rsidRPr="002211E2" w:rsidRDefault="002211E2" w:rsidP="002211E2">
      <w:pPr>
        <w:pStyle w:val="Normal0"/>
        <w:rPr>
          <w:sz w:val="20"/>
          <w:szCs w:val="20"/>
        </w:rPr>
      </w:pPr>
    </w:p>
    <w:p w14:paraId="0809980C" w14:textId="77777777" w:rsidR="002211E2" w:rsidRPr="002211E2" w:rsidRDefault="002211E2" w:rsidP="002211E2">
      <w:pPr>
        <w:pStyle w:val="Normal0"/>
        <w:numPr>
          <w:ilvl w:val="0"/>
          <w:numId w:val="23"/>
        </w:numPr>
        <w:rPr>
          <w:sz w:val="20"/>
          <w:szCs w:val="20"/>
        </w:rPr>
      </w:pPr>
      <w:r w:rsidRPr="002211E2">
        <w:rPr>
          <w:sz w:val="20"/>
          <w:szCs w:val="20"/>
        </w:rPr>
        <w:t>Políticas de copias de seguridad y recuperación de información.</w:t>
      </w:r>
    </w:p>
    <w:p w14:paraId="731AB762" w14:textId="77777777" w:rsidR="002211E2" w:rsidRPr="002211E2" w:rsidRDefault="002211E2" w:rsidP="002211E2">
      <w:pPr>
        <w:pStyle w:val="Normal0"/>
        <w:rPr>
          <w:sz w:val="20"/>
          <w:szCs w:val="20"/>
        </w:rPr>
      </w:pPr>
    </w:p>
    <w:p w14:paraId="62FA1F30" w14:textId="77777777" w:rsidR="002211E2" w:rsidRPr="002211E2" w:rsidRDefault="002211E2" w:rsidP="002211E2">
      <w:pPr>
        <w:pStyle w:val="Normal0"/>
        <w:numPr>
          <w:ilvl w:val="0"/>
          <w:numId w:val="23"/>
        </w:numPr>
        <w:rPr>
          <w:sz w:val="20"/>
          <w:szCs w:val="20"/>
        </w:rPr>
      </w:pPr>
      <w:r w:rsidRPr="002211E2">
        <w:rPr>
          <w:sz w:val="20"/>
          <w:szCs w:val="20"/>
        </w:rPr>
        <w:t>Capacitación en buenas prácticas de ciberseguridad.</w:t>
      </w:r>
    </w:p>
    <w:p w14:paraId="308B668E" w14:textId="77777777" w:rsidR="002211E2" w:rsidRPr="002211E2" w:rsidRDefault="002211E2" w:rsidP="002211E2">
      <w:pPr>
        <w:pStyle w:val="Normal0"/>
        <w:rPr>
          <w:sz w:val="20"/>
          <w:szCs w:val="20"/>
        </w:rPr>
      </w:pPr>
    </w:p>
    <w:p w14:paraId="6EEA2190" w14:textId="77777777" w:rsidR="002211E2" w:rsidRPr="002211E2" w:rsidRDefault="002211E2" w:rsidP="002211E2">
      <w:pPr>
        <w:pStyle w:val="Normal0"/>
        <w:numPr>
          <w:ilvl w:val="0"/>
          <w:numId w:val="23"/>
        </w:numPr>
        <w:rPr>
          <w:sz w:val="20"/>
          <w:szCs w:val="20"/>
        </w:rPr>
      </w:pPr>
      <w:r w:rsidRPr="002211E2">
        <w:rPr>
          <w:sz w:val="20"/>
          <w:szCs w:val="20"/>
        </w:rPr>
        <w:t>Supervisión y auditoría continua de los sistemas.</w:t>
      </w:r>
    </w:p>
    <w:p w14:paraId="27167232" w14:textId="77777777" w:rsidR="002211E2" w:rsidRPr="002211E2" w:rsidRDefault="002211E2" w:rsidP="002211E2">
      <w:pPr>
        <w:pStyle w:val="Normal0"/>
        <w:rPr>
          <w:sz w:val="20"/>
          <w:szCs w:val="20"/>
        </w:rPr>
      </w:pPr>
    </w:p>
    <w:p w14:paraId="24D2D98C" w14:textId="2CCE21B9" w:rsidR="00202660" w:rsidRDefault="002211E2" w:rsidP="002211E2">
      <w:pPr>
        <w:pStyle w:val="Normal0"/>
        <w:rPr>
          <w:sz w:val="20"/>
          <w:szCs w:val="20"/>
        </w:rPr>
      </w:pPr>
      <w:r w:rsidRPr="002211E2">
        <w:rPr>
          <w:sz w:val="20"/>
          <w:szCs w:val="20"/>
        </w:rPr>
        <w:t>La siguiente tabla presenta un ejemplo práctico de caracterización de necesidades de seguridad de la información, que permite relacionar los activos críticos con los riesgos asociados y las medidas de control sugeridas.</w:t>
      </w:r>
    </w:p>
    <w:p w14:paraId="7AF0743F" w14:textId="75A87E02" w:rsidR="002211E2" w:rsidRDefault="002211E2" w:rsidP="002211E2">
      <w:pPr>
        <w:pStyle w:val="Normal0"/>
        <w:rPr>
          <w:sz w:val="20"/>
          <w:szCs w:val="20"/>
        </w:rPr>
      </w:pPr>
    </w:p>
    <w:p w14:paraId="5BF70CEF" w14:textId="5F11F470" w:rsidR="002211E2" w:rsidRDefault="002211E2" w:rsidP="002211E2">
      <w:pPr>
        <w:pStyle w:val="Normal0"/>
        <w:rPr>
          <w:sz w:val="20"/>
          <w:szCs w:val="20"/>
        </w:rPr>
      </w:pPr>
      <w:r w:rsidRPr="002211E2">
        <w:rPr>
          <w:sz w:val="20"/>
          <w:szCs w:val="20"/>
        </w:rPr>
        <w:t>Tabla 6. Ejemplo de caracterización de necesidades de seguridad de la información</w:t>
      </w:r>
      <w:r>
        <w:rPr>
          <w:sz w:val="20"/>
          <w:szCs w:val="20"/>
        </w:rPr>
        <w:t>}</w:t>
      </w:r>
    </w:p>
    <w:tbl>
      <w:tblPr>
        <w:tblStyle w:val="Tablaconcuadrcula"/>
        <w:tblW w:w="0" w:type="auto"/>
        <w:tblInd w:w="0" w:type="dxa"/>
        <w:tblLook w:val="04A0" w:firstRow="1" w:lastRow="0" w:firstColumn="1" w:lastColumn="0" w:noHBand="0" w:noVBand="1"/>
      </w:tblPr>
      <w:tblGrid>
        <w:gridCol w:w="1992"/>
        <w:gridCol w:w="1992"/>
        <w:gridCol w:w="1992"/>
        <w:gridCol w:w="1993"/>
        <w:gridCol w:w="1993"/>
      </w:tblGrid>
      <w:tr w:rsidR="002211E2" w:rsidRPr="002211E2" w14:paraId="780BC048" w14:textId="77777777" w:rsidTr="002211E2">
        <w:tc>
          <w:tcPr>
            <w:tcW w:w="1992" w:type="dxa"/>
            <w:shd w:val="clear" w:color="auto" w:fill="D9D9D9" w:themeFill="background1" w:themeFillShade="D9"/>
          </w:tcPr>
          <w:p w14:paraId="665F2B50" w14:textId="77F4D0E1" w:rsidR="002211E2" w:rsidRPr="002211E2" w:rsidRDefault="002211E2" w:rsidP="002211E2">
            <w:pPr>
              <w:pStyle w:val="Normal0"/>
              <w:rPr>
                <w:b/>
                <w:sz w:val="20"/>
                <w:szCs w:val="20"/>
              </w:rPr>
            </w:pPr>
            <w:r w:rsidRPr="002211E2">
              <w:rPr>
                <w:b/>
                <w:sz w:val="20"/>
                <w:szCs w:val="20"/>
              </w:rPr>
              <w:t>Activo o proceso crítico</w:t>
            </w:r>
          </w:p>
        </w:tc>
        <w:tc>
          <w:tcPr>
            <w:tcW w:w="1992" w:type="dxa"/>
            <w:shd w:val="clear" w:color="auto" w:fill="D9D9D9" w:themeFill="background1" w:themeFillShade="D9"/>
          </w:tcPr>
          <w:p w14:paraId="6C0D9871" w14:textId="05FE3E81" w:rsidR="002211E2" w:rsidRPr="002211E2" w:rsidRDefault="002211E2" w:rsidP="002211E2">
            <w:pPr>
              <w:pStyle w:val="Normal0"/>
              <w:rPr>
                <w:b/>
                <w:sz w:val="20"/>
                <w:szCs w:val="20"/>
              </w:rPr>
            </w:pPr>
            <w:r w:rsidRPr="002211E2">
              <w:rPr>
                <w:b/>
                <w:sz w:val="20"/>
                <w:szCs w:val="20"/>
              </w:rPr>
              <w:t>Riesgo identificado</w:t>
            </w:r>
          </w:p>
        </w:tc>
        <w:tc>
          <w:tcPr>
            <w:tcW w:w="1992" w:type="dxa"/>
            <w:shd w:val="clear" w:color="auto" w:fill="D9D9D9" w:themeFill="background1" w:themeFillShade="D9"/>
          </w:tcPr>
          <w:p w14:paraId="609E14F8" w14:textId="05B08A99" w:rsidR="002211E2" w:rsidRPr="002211E2" w:rsidRDefault="002211E2" w:rsidP="002211E2">
            <w:pPr>
              <w:pStyle w:val="Normal0"/>
              <w:rPr>
                <w:b/>
                <w:sz w:val="20"/>
                <w:szCs w:val="20"/>
              </w:rPr>
            </w:pPr>
            <w:r w:rsidRPr="002211E2">
              <w:rPr>
                <w:b/>
                <w:sz w:val="20"/>
                <w:szCs w:val="20"/>
              </w:rPr>
              <w:t>Necesidad de seguridad</w:t>
            </w:r>
          </w:p>
        </w:tc>
        <w:tc>
          <w:tcPr>
            <w:tcW w:w="1993" w:type="dxa"/>
            <w:shd w:val="clear" w:color="auto" w:fill="D9D9D9" w:themeFill="background1" w:themeFillShade="D9"/>
          </w:tcPr>
          <w:p w14:paraId="2B9759EB" w14:textId="60C1B7BE" w:rsidR="002211E2" w:rsidRPr="002211E2" w:rsidRDefault="002211E2" w:rsidP="002211E2">
            <w:pPr>
              <w:pStyle w:val="Normal0"/>
              <w:rPr>
                <w:b/>
                <w:sz w:val="20"/>
                <w:szCs w:val="20"/>
              </w:rPr>
            </w:pPr>
            <w:r w:rsidRPr="002211E2">
              <w:rPr>
                <w:b/>
                <w:sz w:val="20"/>
                <w:szCs w:val="20"/>
              </w:rPr>
              <w:t>Medida de control o mitigación</w:t>
            </w:r>
          </w:p>
        </w:tc>
        <w:tc>
          <w:tcPr>
            <w:tcW w:w="1993" w:type="dxa"/>
            <w:shd w:val="clear" w:color="auto" w:fill="D9D9D9" w:themeFill="background1" w:themeFillShade="D9"/>
          </w:tcPr>
          <w:p w14:paraId="68614E75" w14:textId="02B2DBA7" w:rsidR="002211E2" w:rsidRPr="002211E2" w:rsidRDefault="002211E2" w:rsidP="002211E2">
            <w:pPr>
              <w:pStyle w:val="Normal0"/>
              <w:rPr>
                <w:b/>
                <w:sz w:val="20"/>
                <w:szCs w:val="20"/>
              </w:rPr>
            </w:pPr>
            <w:r w:rsidRPr="002211E2">
              <w:rPr>
                <w:b/>
                <w:sz w:val="20"/>
                <w:szCs w:val="20"/>
              </w:rPr>
              <w:t>Responsable</w:t>
            </w:r>
          </w:p>
        </w:tc>
      </w:tr>
      <w:tr w:rsidR="002211E2" w:rsidRPr="002211E2" w14:paraId="4A5B696A" w14:textId="77777777" w:rsidTr="002211E2">
        <w:tc>
          <w:tcPr>
            <w:tcW w:w="1992" w:type="dxa"/>
          </w:tcPr>
          <w:p w14:paraId="75DC8BEE" w14:textId="032A08CF" w:rsidR="002211E2" w:rsidRPr="002211E2" w:rsidRDefault="002211E2" w:rsidP="002211E2">
            <w:pPr>
              <w:pStyle w:val="Normal0"/>
              <w:rPr>
                <w:sz w:val="20"/>
                <w:szCs w:val="20"/>
              </w:rPr>
            </w:pPr>
            <w:r w:rsidRPr="002211E2">
              <w:rPr>
                <w:sz w:val="20"/>
                <w:szCs w:val="20"/>
              </w:rPr>
              <w:t>Base de datos académica</w:t>
            </w:r>
            <w:r>
              <w:rPr>
                <w:sz w:val="20"/>
                <w:szCs w:val="20"/>
              </w:rPr>
              <w:t>.</w:t>
            </w:r>
          </w:p>
        </w:tc>
        <w:tc>
          <w:tcPr>
            <w:tcW w:w="1992" w:type="dxa"/>
          </w:tcPr>
          <w:p w14:paraId="28F11A61" w14:textId="44788D8A" w:rsidR="002211E2" w:rsidRPr="002211E2" w:rsidRDefault="002211E2" w:rsidP="002211E2">
            <w:pPr>
              <w:pStyle w:val="Normal0"/>
              <w:rPr>
                <w:sz w:val="20"/>
                <w:szCs w:val="20"/>
              </w:rPr>
            </w:pPr>
            <w:r w:rsidRPr="002211E2">
              <w:rPr>
                <w:sz w:val="20"/>
                <w:szCs w:val="20"/>
              </w:rPr>
              <w:t>Acceso no autorizado</w:t>
            </w:r>
            <w:r>
              <w:rPr>
                <w:sz w:val="20"/>
                <w:szCs w:val="20"/>
              </w:rPr>
              <w:t>.</w:t>
            </w:r>
          </w:p>
        </w:tc>
        <w:tc>
          <w:tcPr>
            <w:tcW w:w="1992" w:type="dxa"/>
          </w:tcPr>
          <w:p w14:paraId="448DCAE3" w14:textId="73B80BFB" w:rsidR="002211E2" w:rsidRPr="002211E2" w:rsidRDefault="002211E2" w:rsidP="002211E2">
            <w:pPr>
              <w:pStyle w:val="Normal0"/>
              <w:rPr>
                <w:sz w:val="20"/>
                <w:szCs w:val="20"/>
              </w:rPr>
            </w:pPr>
            <w:r w:rsidRPr="002211E2">
              <w:rPr>
                <w:sz w:val="20"/>
                <w:szCs w:val="20"/>
              </w:rPr>
              <w:t>Confidencialidad y control de acceso</w:t>
            </w:r>
            <w:r>
              <w:rPr>
                <w:sz w:val="20"/>
                <w:szCs w:val="20"/>
              </w:rPr>
              <w:t>.</w:t>
            </w:r>
          </w:p>
        </w:tc>
        <w:tc>
          <w:tcPr>
            <w:tcW w:w="1993" w:type="dxa"/>
          </w:tcPr>
          <w:p w14:paraId="0EAD4387" w14:textId="20650439" w:rsidR="002211E2" w:rsidRPr="002211E2" w:rsidRDefault="002211E2" w:rsidP="002211E2">
            <w:pPr>
              <w:pStyle w:val="Normal0"/>
              <w:rPr>
                <w:sz w:val="20"/>
                <w:szCs w:val="20"/>
              </w:rPr>
            </w:pPr>
            <w:r w:rsidRPr="002211E2">
              <w:rPr>
                <w:sz w:val="20"/>
                <w:szCs w:val="20"/>
              </w:rPr>
              <w:t>Implementar autenticación multifactor y perfiles de usuario diferenciados</w:t>
            </w:r>
            <w:r>
              <w:rPr>
                <w:sz w:val="20"/>
                <w:szCs w:val="20"/>
              </w:rPr>
              <w:t>.</w:t>
            </w:r>
          </w:p>
        </w:tc>
        <w:tc>
          <w:tcPr>
            <w:tcW w:w="1993" w:type="dxa"/>
          </w:tcPr>
          <w:p w14:paraId="28045C73" w14:textId="5B565D92" w:rsidR="002211E2" w:rsidRPr="002211E2" w:rsidRDefault="002211E2" w:rsidP="002211E2">
            <w:pPr>
              <w:pStyle w:val="Normal0"/>
              <w:rPr>
                <w:sz w:val="20"/>
                <w:szCs w:val="20"/>
              </w:rPr>
            </w:pPr>
            <w:r w:rsidRPr="002211E2">
              <w:rPr>
                <w:sz w:val="20"/>
                <w:szCs w:val="20"/>
              </w:rPr>
              <w:t>Administrador de TI</w:t>
            </w:r>
            <w:r>
              <w:rPr>
                <w:sz w:val="20"/>
                <w:szCs w:val="20"/>
              </w:rPr>
              <w:t>.</w:t>
            </w:r>
          </w:p>
        </w:tc>
      </w:tr>
      <w:tr w:rsidR="002211E2" w:rsidRPr="002211E2" w14:paraId="2A4108AE" w14:textId="77777777" w:rsidTr="002211E2">
        <w:tc>
          <w:tcPr>
            <w:tcW w:w="1992" w:type="dxa"/>
          </w:tcPr>
          <w:p w14:paraId="2FE7E5D8" w14:textId="7EA09E80" w:rsidR="002211E2" w:rsidRPr="002211E2" w:rsidRDefault="002211E2" w:rsidP="002211E2">
            <w:pPr>
              <w:pStyle w:val="Normal0"/>
              <w:rPr>
                <w:sz w:val="20"/>
                <w:szCs w:val="20"/>
              </w:rPr>
            </w:pPr>
            <w:r w:rsidRPr="002211E2">
              <w:rPr>
                <w:sz w:val="20"/>
                <w:szCs w:val="20"/>
              </w:rPr>
              <w:t>Plataforma virtual de aprendizaje</w:t>
            </w:r>
            <w:r>
              <w:rPr>
                <w:sz w:val="20"/>
                <w:szCs w:val="20"/>
              </w:rPr>
              <w:t>.</w:t>
            </w:r>
          </w:p>
        </w:tc>
        <w:tc>
          <w:tcPr>
            <w:tcW w:w="1992" w:type="dxa"/>
          </w:tcPr>
          <w:p w14:paraId="6E695D3E" w14:textId="5FDAC52B" w:rsidR="002211E2" w:rsidRPr="002211E2" w:rsidRDefault="002211E2" w:rsidP="002211E2">
            <w:pPr>
              <w:pStyle w:val="Normal0"/>
              <w:rPr>
                <w:sz w:val="20"/>
                <w:szCs w:val="20"/>
              </w:rPr>
            </w:pPr>
            <w:r w:rsidRPr="002211E2">
              <w:rPr>
                <w:sz w:val="20"/>
                <w:szCs w:val="20"/>
              </w:rPr>
              <w:t>Falla del sistema o pérdida de datos</w:t>
            </w:r>
            <w:r>
              <w:rPr>
                <w:sz w:val="20"/>
                <w:szCs w:val="20"/>
              </w:rPr>
              <w:t>.</w:t>
            </w:r>
          </w:p>
        </w:tc>
        <w:tc>
          <w:tcPr>
            <w:tcW w:w="1992" w:type="dxa"/>
          </w:tcPr>
          <w:p w14:paraId="5B2B0231" w14:textId="76B0A3CD" w:rsidR="002211E2" w:rsidRPr="002211E2" w:rsidRDefault="002211E2" w:rsidP="002211E2">
            <w:pPr>
              <w:pStyle w:val="Normal0"/>
              <w:rPr>
                <w:sz w:val="20"/>
                <w:szCs w:val="20"/>
              </w:rPr>
            </w:pPr>
            <w:r w:rsidRPr="002211E2">
              <w:rPr>
                <w:sz w:val="20"/>
                <w:szCs w:val="20"/>
              </w:rPr>
              <w:t>Disponibilidad y respaldo</w:t>
            </w:r>
            <w:r>
              <w:rPr>
                <w:sz w:val="20"/>
                <w:szCs w:val="20"/>
              </w:rPr>
              <w:t>.</w:t>
            </w:r>
          </w:p>
        </w:tc>
        <w:tc>
          <w:tcPr>
            <w:tcW w:w="1993" w:type="dxa"/>
          </w:tcPr>
          <w:p w14:paraId="1BFFF695" w14:textId="5E5FB939" w:rsidR="002211E2" w:rsidRPr="002211E2" w:rsidRDefault="002211E2" w:rsidP="002211E2">
            <w:pPr>
              <w:pStyle w:val="Normal0"/>
              <w:rPr>
                <w:sz w:val="20"/>
                <w:szCs w:val="20"/>
              </w:rPr>
            </w:pPr>
            <w:r w:rsidRPr="002211E2">
              <w:rPr>
                <w:sz w:val="20"/>
                <w:szCs w:val="20"/>
              </w:rPr>
              <w:t xml:space="preserve">Copias de seguridad </w:t>
            </w:r>
            <w:r w:rsidRPr="002211E2">
              <w:rPr>
                <w:sz w:val="20"/>
                <w:szCs w:val="20"/>
              </w:rPr>
              <w:lastRenderedPageBreak/>
              <w:t>automáticas y servidores redundantes</w:t>
            </w:r>
            <w:r>
              <w:rPr>
                <w:sz w:val="20"/>
                <w:szCs w:val="20"/>
              </w:rPr>
              <w:t>.</w:t>
            </w:r>
          </w:p>
        </w:tc>
        <w:tc>
          <w:tcPr>
            <w:tcW w:w="1993" w:type="dxa"/>
          </w:tcPr>
          <w:p w14:paraId="45A3715E" w14:textId="015CAC9B" w:rsidR="002211E2" w:rsidRPr="002211E2" w:rsidRDefault="002211E2" w:rsidP="002211E2">
            <w:pPr>
              <w:pStyle w:val="Normal0"/>
              <w:rPr>
                <w:sz w:val="20"/>
                <w:szCs w:val="20"/>
              </w:rPr>
            </w:pPr>
            <w:r w:rsidRPr="002211E2">
              <w:rPr>
                <w:sz w:val="20"/>
                <w:szCs w:val="20"/>
              </w:rPr>
              <w:lastRenderedPageBreak/>
              <w:t>Coordinador de tecnología</w:t>
            </w:r>
            <w:r>
              <w:rPr>
                <w:sz w:val="20"/>
                <w:szCs w:val="20"/>
              </w:rPr>
              <w:t>.</w:t>
            </w:r>
          </w:p>
        </w:tc>
      </w:tr>
      <w:tr w:rsidR="002211E2" w:rsidRPr="002211E2" w14:paraId="25CF650D" w14:textId="77777777" w:rsidTr="002211E2">
        <w:tc>
          <w:tcPr>
            <w:tcW w:w="1992" w:type="dxa"/>
          </w:tcPr>
          <w:p w14:paraId="1BF6B369" w14:textId="72ED8245" w:rsidR="002211E2" w:rsidRPr="002211E2" w:rsidRDefault="002211E2" w:rsidP="002211E2">
            <w:pPr>
              <w:pStyle w:val="Normal0"/>
              <w:rPr>
                <w:sz w:val="20"/>
                <w:szCs w:val="20"/>
              </w:rPr>
            </w:pPr>
            <w:r w:rsidRPr="002211E2">
              <w:rPr>
                <w:sz w:val="20"/>
                <w:szCs w:val="20"/>
              </w:rPr>
              <w:lastRenderedPageBreak/>
              <w:t>Sistema contable</w:t>
            </w:r>
            <w:r>
              <w:rPr>
                <w:sz w:val="20"/>
                <w:szCs w:val="20"/>
              </w:rPr>
              <w:t>.</w:t>
            </w:r>
          </w:p>
        </w:tc>
        <w:tc>
          <w:tcPr>
            <w:tcW w:w="1992" w:type="dxa"/>
          </w:tcPr>
          <w:p w14:paraId="624D7F76" w14:textId="66CADAE2" w:rsidR="002211E2" w:rsidRPr="002211E2" w:rsidRDefault="002211E2" w:rsidP="002211E2">
            <w:pPr>
              <w:pStyle w:val="Normal0"/>
              <w:rPr>
                <w:sz w:val="20"/>
                <w:szCs w:val="20"/>
              </w:rPr>
            </w:pPr>
            <w:r w:rsidRPr="002211E2">
              <w:rPr>
                <w:sz w:val="20"/>
                <w:szCs w:val="20"/>
              </w:rPr>
              <w:t>Alteración de información financiera</w:t>
            </w:r>
            <w:r>
              <w:rPr>
                <w:sz w:val="20"/>
                <w:szCs w:val="20"/>
              </w:rPr>
              <w:t>.</w:t>
            </w:r>
          </w:p>
        </w:tc>
        <w:tc>
          <w:tcPr>
            <w:tcW w:w="1992" w:type="dxa"/>
          </w:tcPr>
          <w:p w14:paraId="521FB42C" w14:textId="7188E6FB" w:rsidR="002211E2" w:rsidRPr="002211E2" w:rsidRDefault="002211E2" w:rsidP="002211E2">
            <w:pPr>
              <w:pStyle w:val="Normal0"/>
              <w:rPr>
                <w:sz w:val="20"/>
                <w:szCs w:val="20"/>
              </w:rPr>
            </w:pPr>
            <w:r w:rsidRPr="002211E2">
              <w:rPr>
                <w:sz w:val="20"/>
                <w:szCs w:val="20"/>
              </w:rPr>
              <w:t>Integridad y trazabilidad</w:t>
            </w:r>
            <w:r>
              <w:rPr>
                <w:sz w:val="20"/>
                <w:szCs w:val="20"/>
              </w:rPr>
              <w:t>.</w:t>
            </w:r>
          </w:p>
        </w:tc>
        <w:tc>
          <w:tcPr>
            <w:tcW w:w="1993" w:type="dxa"/>
          </w:tcPr>
          <w:p w14:paraId="254FE1D0" w14:textId="1951BA98" w:rsidR="002211E2" w:rsidRPr="002211E2" w:rsidRDefault="002211E2" w:rsidP="002211E2">
            <w:pPr>
              <w:pStyle w:val="Normal0"/>
              <w:rPr>
                <w:sz w:val="20"/>
                <w:szCs w:val="20"/>
              </w:rPr>
            </w:pPr>
            <w:r w:rsidRPr="002211E2">
              <w:rPr>
                <w:sz w:val="20"/>
                <w:szCs w:val="20"/>
              </w:rPr>
              <w:t>Registro de auditoría y validación cruzada de datos</w:t>
            </w:r>
            <w:r>
              <w:rPr>
                <w:sz w:val="20"/>
                <w:szCs w:val="20"/>
              </w:rPr>
              <w:t>.</w:t>
            </w:r>
          </w:p>
        </w:tc>
        <w:tc>
          <w:tcPr>
            <w:tcW w:w="1993" w:type="dxa"/>
          </w:tcPr>
          <w:p w14:paraId="0496BCA3" w14:textId="5EE13936" w:rsidR="002211E2" w:rsidRPr="002211E2" w:rsidRDefault="002211E2" w:rsidP="002211E2">
            <w:pPr>
              <w:pStyle w:val="Normal0"/>
              <w:rPr>
                <w:sz w:val="20"/>
                <w:szCs w:val="20"/>
              </w:rPr>
            </w:pPr>
            <w:r w:rsidRPr="002211E2">
              <w:rPr>
                <w:sz w:val="20"/>
                <w:szCs w:val="20"/>
              </w:rPr>
              <w:t>Contador general</w:t>
            </w:r>
            <w:r>
              <w:rPr>
                <w:sz w:val="20"/>
                <w:szCs w:val="20"/>
              </w:rPr>
              <w:t>.</w:t>
            </w:r>
          </w:p>
        </w:tc>
      </w:tr>
      <w:tr w:rsidR="002211E2" w:rsidRPr="002211E2" w14:paraId="5F14E5C6" w14:textId="77777777" w:rsidTr="002211E2">
        <w:tc>
          <w:tcPr>
            <w:tcW w:w="1992" w:type="dxa"/>
          </w:tcPr>
          <w:p w14:paraId="2064612B" w14:textId="1CAB85E2" w:rsidR="002211E2" w:rsidRPr="002211E2" w:rsidRDefault="002211E2" w:rsidP="002211E2">
            <w:pPr>
              <w:pStyle w:val="Normal0"/>
              <w:rPr>
                <w:sz w:val="20"/>
                <w:szCs w:val="20"/>
              </w:rPr>
            </w:pPr>
            <w:r w:rsidRPr="002211E2">
              <w:rPr>
                <w:sz w:val="20"/>
                <w:szCs w:val="20"/>
              </w:rPr>
              <w:t>Correo institucional</w:t>
            </w:r>
            <w:r>
              <w:rPr>
                <w:sz w:val="20"/>
                <w:szCs w:val="20"/>
              </w:rPr>
              <w:t>.</w:t>
            </w:r>
          </w:p>
        </w:tc>
        <w:tc>
          <w:tcPr>
            <w:tcW w:w="1992" w:type="dxa"/>
          </w:tcPr>
          <w:p w14:paraId="45F06000" w14:textId="0F3C0F42" w:rsidR="002211E2" w:rsidRPr="002211E2" w:rsidRDefault="002211E2" w:rsidP="002211E2">
            <w:pPr>
              <w:pStyle w:val="Normal0"/>
              <w:rPr>
                <w:sz w:val="20"/>
                <w:szCs w:val="20"/>
              </w:rPr>
            </w:pPr>
            <w:r w:rsidRPr="002211E2">
              <w:rPr>
                <w:i/>
                <w:sz w:val="20"/>
                <w:szCs w:val="20"/>
              </w:rPr>
              <w:t>Phishing</w:t>
            </w:r>
            <w:r w:rsidRPr="002211E2">
              <w:rPr>
                <w:sz w:val="20"/>
                <w:szCs w:val="20"/>
              </w:rPr>
              <w:t xml:space="preserve"> o robo de credenciales</w:t>
            </w:r>
            <w:r>
              <w:rPr>
                <w:sz w:val="20"/>
                <w:szCs w:val="20"/>
              </w:rPr>
              <w:t>.</w:t>
            </w:r>
          </w:p>
        </w:tc>
        <w:tc>
          <w:tcPr>
            <w:tcW w:w="1992" w:type="dxa"/>
          </w:tcPr>
          <w:p w14:paraId="319FAE60" w14:textId="2C122099" w:rsidR="002211E2" w:rsidRPr="002211E2" w:rsidRDefault="002211E2" w:rsidP="002211E2">
            <w:pPr>
              <w:pStyle w:val="Normal0"/>
              <w:rPr>
                <w:sz w:val="20"/>
                <w:szCs w:val="20"/>
              </w:rPr>
            </w:pPr>
            <w:r w:rsidRPr="002211E2">
              <w:rPr>
                <w:sz w:val="20"/>
                <w:szCs w:val="20"/>
              </w:rPr>
              <w:t>Confidencialidad e integridad</w:t>
            </w:r>
            <w:r>
              <w:rPr>
                <w:sz w:val="20"/>
                <w:szCs w:val="20"/>
              </w:rPr>
              <w:t>.</w:t>
            </w:r>
          </w:p>
        </w:tc>
        <w:tc>
          <w:tcPr>
            <w:tcW w:w="1993" w:type="dxa"/>
          </w:tcPr>
          <w:p w14:paraId="55F17290" w14:textId="6F70087F" w:rsidR="002211E2" w:rsidRPr="002211E2" w:rsidRDefault="002211E2" w:rsidP="002211E2">
            <w:pPr>
              <w:pStyle w:val="Normal0"/>
              <w:rPr>
                <w:sz w:val="20"/>
                <w:szCs w:val="20"/>
              </w:rPr>
            </w:pPr>
            <w:r w:rsidRPr="002211E2">
              <w:rPr>
                <w:sz w:val="20"/>
                <w:szCs w:val="20"/>
              </w:rPr>
              <w:t xml:space="preserve">Filtros </w:t>
            </w:r>
            <w:r w:rsidRPr="002211E2">
              <w:rPr>
                <w:i/>
                <w:sz w:val="20"/>
                <w:szCs w:val="20"/>
              </w:rPr>
              <w:t>antispam</w:t>
            </w:r>
            <w:r w:rsidRPr="002211E2">
              <w:rPr>
                <w:sz w:val="20"/>
                <w:szCs w:val="20"/>
              </w:rPr>
              <w:t>, campañas de sensibilización y políticas de contraseñas seguras</w:t>
            </w:r>
            <w:r>
              <w:rPr>
                <w:sz w:val="20"/>
                <w:szCs w:val="20"/>
              </w:rPr>
              <w:t>.</w:t>
            </w:r>
          </w:p>
        </w:tc>
        <w:tc>
          <w:tcPr>
            <w:tcW w:w="1993" w:type="dxa"/>
          </w:tcPr>
          <w:p w14:paraId="2AC4E86A" w14:textId="79341A48" w:rsidR="002211E2" w:rsidRPr="002211E2" w:rsidRDefault="002211E2" w:rsidP="002211E2">
            <w:pPr>
              <w:pStyle w:val="Normal0"/>
              <w:rPr>
                <w:sz w:val="20"/>
                <w:szCs w:val="20"/>
              </w:rPr>
            </w:pPr>
            <w:r w:rsidRPr="002211E2">
              <w:rPr>
                <w:sz w:val="20"/>
                <w:szCs w:val="20"/>
              </w:rPr>
              <w:t>Área de seguridad informática</w:t>
            </w:r>
            <w:r>
              <w:rPr>
                <w:sz w:val="20"/>
                <w:szCs w:val="20"/>
              </w:rPr>
              <w:t>.</w:t>
            </w:r>
          </w:p>
        </w:tc>
      </w:tr>
      <w:tr w:rsidR="002211E2" w:rsidRPr="002211E2" w14:paraId="0D9385EC" w14:textId="77777777" w:rsidTr="002211E2">
        <w:tc>
          <w:tcPr>
            <w:tcW w:w="1992" w:type="dxa"/>
          </w:tcPr>
          <w:p w14:paraId="3FBFD0C5" w14:textId="7B3BE978" w:rsidR="002211E2" w:rsidRPr="002211E2" w:rsidRDefault="002211E2" w:rsidP="002211E2">
            <w:pPr>
              <w:pStyle w:val="Normal0"/>
              <w:rPr>
                <w:sz w:val="20"/>
                <w:szCs w:val="20"/>
              </w:rPr>
            </w:pPr>
            <w:r w:rsidRPr="002211E2">
              <w:rPr>
                <w:sz w:val="20"/>
                <w:szCs w:val="20"/>
              </w:rPr>
              <w:t>Red de comunicaciones</w:t>
            </w:r>
            <w:r>
              <w:rPr>
                <w:sz w:val="20"/>
                <w:szCs w:val="20"/>
              </w:rPr>
              <w:t>.</w:t>
            </w:r>
          </w:p>
        </w:tc>
        <w:tc>
          <w:tcPr>
            <w:tcW w:w="1992" w:type="dxa"/>
          </w:tcPr>
          <w:p w14:paraId="3CB8E85D" w14:textId="0E2213D2" w:rsidR="002211E2" w:rsidRPr="002211E2" w:rsidRDefault="002211E2" w:rsidP="002211E2">
            <w:pPr>
              <w:pStyle w:val="Normal0"/>
              <w:rPr>
                <w:sz w:val="20"/>
                <w:szCs w:val="20"/>
              </w:rPr>
            </w:pPr>
            <w:r w:rsidRPr="002211E2">
              <w:rPr>
                <w:sz w:val="20"/>
                <w:szCs w:val="20"/>
              </w:rPr>
              <w:t xml:space="preserve">Ciberataque o </w:t>
            </w:r>
            <w:r w:rsidRPr="002211E2">
              <w:rPr>
                <w:i/>
                <w:sz w:val="20"/>
                <w:szCs w:val="20"/>
              </w:rPr>
              <w:t>malware</w:t>
            </w:r>
            <w:r>
              <w:rPr>
                <w:i/>
                <w:sz w:val="20"/>
                <w:szCs w:val="20"/>
              </w:rPr>
              <w:t>.</w:t>
            </w:r>
          </w:p>
        </w:tc>
        <w:tc>
          <w:tcPr>
            <w:tcW w:w="1992" w:type="dxa"/>
          </w:tcPr>
          <w:p w14:paraId="1CB7069D" w14:textId="4E795955" w:rsidR="002211E2" w:rsidRPr="002211E2" w:rsidRDefault="002211E2" w:rsidP="002211E2">
            <w:pPr>
              <w:pStyle w:val="Normal0"/>
              <w:rPr>
                <w:sz w:val="20"/>
                <w:szCs w:val="20"/>
              </w:rPr>
            </w:pPr>
            <w:r w:rsidRPr="002211E2">
              <w:rPr>
                <w:sz w:val="20"/>
                <w:szCs w:val="20"/>
              </w:rPr>
              <w:t>Continuidad y protección perimetral</w:t>
            </w:r>
            <w:r>
              <w:rPr>
                <w:sz w:val="20"/>
                <w:szCs w:val="20"/>
              </w:rPr>
              <w:t>.</w:t>
            </w:r>
          </w:p>
        </w:tc>
        <w:tc>
          <w:tcPr>
            <w:tcW w:w="1993" w:type="dxa"/>
          </w:tcPr>
          <w:p w14:paraId="34856BCF" w14:textId="3802E194" w:rsidR="002211E2" w:rsidRPr="002211E2" w:rsidRDefault="002211E2" w:rsidP="002211E2">
            <w:pPr>
              <w:pStyle w:val="Normal0"/>
              <w:rPr>
                <w:sz w:val="20"/>
                <w:szCs w:val="20"/>
              </w:rPr>
            </w:pPr>
            <w:r w:rsidRPr="002211E2">
              <w:rPr>
                <w:i/>
                <w:sz w:val="20"/>
                <w:szCs w:val="20"/>
              </w:rPr>
              <w:t>Firewalls</w:t>
            </w:r>
            <w:r w:rsidRPr="002211E2">
              <w:rPr>
                <w:sz w:val="20"/>
                <w:szCs w:val="20"/>
              </w:rPr>
              <w:t>, antivirus actualizado y segmentación de red</w:t>
            </w:r>
            <w:r>
              <w:rPr>
                <w:sz w:val="20"/>
                <w:szCs w:val="20"/>
              </w:rPr>
              <w:t>.</w:t>
            </w:r>
          </w:p>
        </w:tc>
        <w:tc>
          <w:tcPr>
            <w:tcW w:w="1993" w:type="dxa"/>
          </w:tcPr>
          <w:p w14:paraId="7D85B591" w14:textId="4C5F25A5" w:rsidR="002211E2" w:rsidRPr="002211E2" w:rsidRDefault="002211E2" w:rsidP="002211E2">
            <w:pPr>
              <w:pStyle w:val="Normal0"/>
              <w:rPr>
                <w:sz w:val="20"/>
                <w:szCs w:val="20"/>
              </w:rPr>
            </w:pPr>
            <w:r w:rsidRPr="002211E2">
              <w:rPr>
                <w:sz w:val="20"/>
                <w:szCs w:val="20"/>
              </w:rPr>
              <w:t>Coordinador de infraestructura</w:t>
            </w:r>
            <w:r>
              <w:rPr>
                <w:sz w:val="20"/>
                <w:szCs w:val="20"/>
              </w:rPr>
              <w:t>.</w:t>
            </w:r>
          </w:p>
        </w:tc>
      </w:tr>
    </w:tbl>
    <w:p w14:paraId="4EDB4960" w14:textId="6194C4E7" w:rsidR="002211E2" w:rsidRDefault="002211E2" w:rsidP="002211E2">
      <w:pPr>
        <w:pStyle w:val="Normal0"/>
        <w:rPr>
          <w:sz w:val="20"/>
          <w:szCs w:val="20"/>
        </w:rPr>
      </w:pPr>
    </w:p>
    <w:p w14:paraId="2162816C" w14:textId="77777777" w:rsidR="002211E2" w:rsidRPr="002211E2" w:rsidRDefault="002211E2" w:rsidP="002211E2">
      <w:pPr>
        <w:pStyle w:val="Normal0"/>
        <w:rPr>
          <w:sz w:val="20"/>
          <w:szCs w:val="20"/>
        </w:rPr>
      </w:pPr>
      <w:r w:rsidRPr="002211E2">
        <w:rPr>
          <w:sz w:val="20"/>
          <w:szCs w:val="20"/>
        </w:rPr>
        <w:t>Este ejercicio permite establecer un mapa claro de las prioridades en materia de seguridad, facilitando la asignación de recursos y responsabilidades. Además, contribuye a fortalecer la cultura organizacional hacia la prevención y respuesta ante incidentes de seguridad.</w:t>
      </w:r>
    </w:p>
    <w:p w14:paraId="5B0BD43D" w14:textId="17D4EEBF" w:rsidR="002211E2" w:rsidRPr="002211E2" w:rsidRDefault="002211E2" w:rsidP="002211E2">
      <w:pPr>
        <w:pStyle w:val="Normal0"/>
        <w:rPr>
          <w:sz w:val="20"/>
          <w:szCs w:val="20"/>
        </w:rPr>
      </w:pPr>
    </w:p>
    <w:p w14:paraId="1CBEC6D1" w14:textId="5ED7C6B0" w:rsidR="002211E2" w:rsidRDefault="006067DA" w:rsidP="002211E2">
      <w:pPr>
        <w:pStyle w:val="Normal0"/>
        <w:jc w:val="center"/>
        <w:rPr>
          <w:sz w:val="20"/>
          <w:szCs w:val="20"/>
        </w:rPr>
      </w:pPr>
      <w:r w:rsidRPr="006067DA">
        <w:rPr>
          <w:sz w:val="20"/>
          <w:szCs w:val="20"/>
        </w:rPr>
        <w:drawing>
          <wp:anchor distT="0" distB="0" distL="114300" distR="114300" simplePos="0" relativeHeight="251664384" behindDoc="0" locked="0" layoutInCell="1" allowOverlap="1" wp14:anchorId="0099579C" wp14:editId="363B1B83">
            <wp:simplePos x="0" y="0"/>
            <wp:positionH relativeFrom="column">
              <wp:posOffset>5537062</wp:posOffset>
            </wp:positionH>
            <wp:positionV relativeFrom="paragraph">
              <wp:posOffset>43581</wp:posOffset>
            </wp:positionV>
            <wp:extent cx="882594" cy="816745"/>
            <wp:effectExtent l="0" t="0" r="0"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82594" cy="816745"/>
                    </a:xfrm>
                    <a:prstGeom prst="rect">
                      <a:avLst/>
                    </a:prstGeom>
                  </pic:spPr>
                </pic:pic>
              </a:graphicData>
            </a:graphic>
            <wp14:sizeRelH relativeFrom="margin">
              <wp14:pctWidth>0</wp14:pctWidth>
            </wp14:sizeRelH>
            <wp14:sizeRelV relativeFrom="margin">
              <wp14:pctHeight>0</wp14:pctHeight>
            </wp14:sizeRelV>
          </wp:anchor>
        </w:drawing>
      </w:r>
      <w:r w:rsidR="002211E2" w:rsidRPr="002211E2">
        <w:rPr>
          <w:noProof/>
          <w:sz w:val="20"/>
          <w:szCs w:val="20"/>
        </w:rPr>
        <mc:AlternateContent>
          <mc:Choice Requires="wps">
            <w:drawing>
              <wp:inline distT="0" distB="0" distL="0" distR="0" wp14:anchorId="6303EDDB" wp14:editId="5D59CF9B">
                <wp:extent cx="5088834" cy="1404620"/>
                <wp:effectExtent l="0" t="0" r="0" b="0"/>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8834" cy="1404620"/>
                        </a:xfrm>
                        <a:prstGeom prst="rect">
                          <a:avLst/>
                        </a:prstGeom>
                        <a:solidFill>
                          <a:schemeClr val="accent1">
                            <a:lumMod val="40000"/>
                            <a:lumOff val="60000"/>
                          </a:schemeClr>
                        </a:solidFill>
                        <a:ln w="9525">
                          <a:noFill/>
                          <a:miter lim="800000"/>
                          <a:headEnd/>
                          <a:tailEnd/>
                        </a:ln>
                      </wps:spPr>
                      <wps:txbx>
                        <w:txbxContent>
                          <w:p w14:paraId="690C05AF" w14:textId="3388974A" w:rsidR="002211E2" w:rsidRPr="002211E2" w:rsidRDefault="002211E2" w:rsidP="002211E2">
                            <w:pPr>
                              <w:pStyle w:val="Normal0"/>
                              <w:rPr>
                                <w:sz w:val="20"/>
                                <w:szCs w:val="20"/>
                              </w:rPr>
                            </w:pPr>
                            <w:r w:rsidRPr="002211E2">
                              <w:rPr>
                                <w:sz w:val="20"/>
                                <w:szCs w:val="20"/>
                              </w:rPr>
                              <w:t xml:space="preserve">Por ejemplo, en una institución educativa, la caracterización de necesidades de seguridad puede evidenciar que la protección de las bases de datos académicas y la disponibilidad de la plataforma virtual son aspectos prioritarios. En este caso, se implementan controles como respaldos automáticos, restricciones de acceso y monitoreo constante de </w:t>
                            </w:r>
                            <w:r>
                              <w:rPr>
                                <w:sz w:val="20"/>
                                <w:szCs w:val="20"/>
                              </w:rPr>
                              <w:t>la infraestructura tecnológica.</w:t>
                            </w:r>
                          </w:p>
                        </w:txbxContent>
                      </wps:txbx>
                      <wps:bodyPr rot="0" vert="horz" wrap="square" lIns="91440" tIns="45720" rIns="91440" bIns="45720" anchor="t" anchorCtr="0">
                        <a:spAutoFit/>
                      </wps:bodyPr>
                    </wps:wsp>
                  </a:graphicData>
                </a:graphic>
              </wp:inline>
            </w:drawing>
          </mc:Choice>
          <mc:Fallback>
            <w:pict>
              <v:shape w14:anchorId="6303EDDB" id="_x0000_s1033" type="#_x0000_t202" style="width:40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" fillcolor="#b8cce4 [1300]" stroked="f">
                <v:textbox style="mso-fit-shape-to-text:t">
                  <w:txbxContent>
                    <w:p w14:paraId="690C05AF" w14:textId="3388974A" w:rsidR="002211E2" w:rsidRPr="002211E2" w:rsidRDefault="002211E2" w:rsidP="002211E2">
                      <w:pPr>
                        <w:pStyle w:val="Normal0"/>
                        <w:rPr>
                          <w:sz w:val="20"/>
                          <w:szCs w:val="20"/>
                        </w:rPr>
                      </w:pPr>
                      <w:r w:rsidRPr="002211E2">
                        <w:rPr>
                          <w:sz w:val="20"/>
                          <w:szCs w:val="20"/>
                        </w:rPr>
                        <w:t xml:space="preserve">Por ejemplo, en una institución educativa, la caracterización de necesidades de seguridad puede evidenciar que la protección de las bases de datos académicas y la disponibilidad de la plataforma virtual son aspectos prioritarios. En este caso, se implementan controles como respaldos automáticos, restricciones de acceso y monitoreo constante de </w:t>
                      </w:r>
                      <w:r>
                        <w:rPr>
                          <w:sz w:val="20"/>
                          <w:szCs w:val="20"/>
                        </w:rPr>
                        <w:t>la infraestructura tecnológica.</w:t>
                      </w:r>
                    </w:p>
                  </w:txbxContent>
                </v:textbox>
                <w10:anchorlock/>
              </v:shape>
            </w:pict>
          </mc:Fallback>
        </mc:AlternateContent>
      </w:r>
    </w:p>
    <w:p w14:paraId="00D3B2A8" w14:textId="02EBB4D5" w:rsidR="002211E2" w:rsidRPr="002211E2" w:rsidRDefault="002211E2" w:rsidP="002211E2">
      <w:pPr>
        <w:pStyle w:val="Normal0"/>
        <w:rPr>
          <w:sz w:val="20"/>
          <w:szCs w:val="20"/>
        </w:rPr>
      </w:pPr>
    </w:p>
    <w:p w14:paraId="2352BF77" w14:textId="5DDE01C9" w:rsidR="002211E2" w:rsidRDefault="002211E2" w:rsidP="002211E2">
      <w:pPr>
        <w:pStyle w:val="Normal0"/>
        <w:rPr>
          <w:sz w:val="20"/>
          <w:szCs w:val="20"/>
        </w:rPr>
      </w:pPr>
      <w:r w:rsidRPr="002211E2">
        <w:rPr>
          <w:sz w:val="20"/>
          <w:szCs w:val="20"/>
        </w:rPr>
        <w:t>En conclusión, la caracterización de necesidades de seguridad de la información proporciona una visión integral de las vulnerabilidades y fortalezas de la organización, permitiendo desarrollar políticas y estrategias alineadas con los objetivos del negocio y los requerimientos de continuidad operativa. Su adecuada gestión contribuye a consolidar una cultura de seguridad, confianza y resiliencia digital.</w:t>
      </w:r>
    </w:p>
    <w:p w14:paraId="54A06B70" w14:textId="77777777" w:rsidR="002211E2" w:rsidRPr="002211E2" w:rsidRDefault="002211E2" w:rsidP="002211E2">
      <w:pPr>
        <w:pStyle w:val="Normal0"/>
        <w:rPr>
          <w:sz w:val="20"/>
          <w:szCs w:val="20"/>
        </w:rPr>
      </w:pPr>
    </w:p>
    <w:p w14:paraId="66C4A84F" w14:textId="77777777" w:rsidR="002211E2" w:rsidRPr="009B49E3" w:rsidRDefault="002211E2" w:rsidP="002211E2">
      <w:pPr>
        <w:pStyle w:val="Normal0"/>
        <w:rPr>
          <w:b/>
          <w:sz w:val="20"/>
          <w:szCs w:val="20"/>
        </w:rPr>
      </w:pPr>
    </w:p>
    <w:p w14:paraId="11280C9D" w14:textId="53AF2F35" w:rsidR="00303B68" w:rsidRDefault="00303B68" w:rsidP="007A5C2D">
      <w:pPr>
        <w:pStyle w:val="Normal0"/>
        <w:rPr>
          <w:b/>
          <w:color w:val="000000"/>
          <w:sz w:val="20"/>
          <w:szCs w:val="20"/>
        </w:rPr>
      </w:pPr>
    </w:p>
    <w:p w14:paraId="02B2F639" w14:textId="13B55173" w:rsidR="002211E2" w:rsidRDefault="002211E2" w:rsidP="007A5C2D">
      <w:pPr>
        <w:pStyle w:val="Normal0"/>
        <w:rPr>
          <w:b/>
          <w:color w:val="000000"/>
          <w:sz w:val="20"/>
          <w:szCs w:val="20"/>
        </w:rPr>
      </w:pPr>
    </w:p>
    <w:p w14:paraId="2E025C8E" w14:textId="7E83243D" w:rsidR="006067DA" w:rsidRDefault="006067DA" w:rsidP="007A5C2D">
      <w:pPr>
        <w:pStyle w:val="Normal0"/>
        <w:rPr>
          <w:b/>
          <w:color w:val="000000"/>
          <w:sz w:val="20"/>
          <w:szCs w:val="20"/>
        </w:rPr>
      </w:pPr>
    </w:p>
    <w:p w14:paraId="081224CF" w14:textId="3B1ADB5D" w:rsidR="006067DA" w:rsidRDefault="006067DA" w:rsidP="007A5C2D">
      <w:pPr>
        <w:pStyle w:val="Normal0"/>
        <w:rPr>
          <w:b/>
          <w:color w:val="000000"/>
          <w:sz w:val="20"/>
          <w:szCs w:val="20"/>
        </w:rPr>
      </w:pPr>
    </w:p>
    <w:p w14:paraId="105E412D" w14:textId="0AF70C48" w:rsidR="006067DA" w:rsidRDefault="006067DA" w:rsidP="007A5C2D">
      <w:pPr>
        <w:pStyle w:val="Normal0"/>
        <w:rPr>
          <w:b/>
          <w:color w:val="000000"/>
          <w:sz w:val="20"/>
          <w:szCs w:val="20"/>
        </w:rPr>
      </w:pPr>
    </w:p>
    <w:p w14:paraId="429ECAB9" w14:textId="60D3E742" w:rsidR="006067DA" w:rsidRDefault="006067DA" w:rsidP="007A5C2D">
      <w:pPr>
        <w:pStyle w:val="Normal0"/>
        <w:rPr>
          <w:b/>
          <w:color w:val="000000"/>
          <w:sz w:val="20"/>
          <w:szCs w:val="20"/>
        </w:rPr>
      </w:pPr>
    </w:p>
    <w:p w14:paraId="3C5BB6D4" w14:textId="2581B36A" w:rsidR="006067DA" w:rsidRDefault="006067DA" w:rsidP="007A5C2D">
      <w:pPr>
        <w:pStyle w:val="Normal0"/>
        <w:rPr>
          <w:b/>
          <w:color w:val="000000"/>
          <w:sz w:val="20"/>
          <w:szCs w:val="20"/>
        </w:rPr>
      </w:pPr>
    </w:p>
    <w:p w14:paraId="7BCCBF86" w14:textId="78DC6599" w:rsidR="006067DA" w:rsidRDefault="006067DA" w:rsidP="007A5C2D">
      <w:pPr>
        <w:pStyle w:val="Normal0"/>
        <w:rPr>
          <w:b/>
          <w:color w:val="000000"/>
          <w:sz w:val="20"/>
          <w:szCs w:val="20"/>
        </w:rPr>
      </w:pPr>
    </w:p>
    <w:p w14:paraId="3A328A68" w14:textId="3FF479F1" w:rsidR="006067DA" w:rsidRDefault="006067DA" w:rsidP="007A5C2D">
      <w:pPr>
        <w:pStyle w:val="Normal0"/>
        <w:rPr>
          <w:b/>
          <w:color w:val="000000"/>
          <w:sz w:val="20"/>
          <w:szCs w:val="20"/>
        </w:rPr>
      </w:pPr>
    </w:p>
    <w:p w14:paraId="20F6FB4E" w14:textId="3E139044" w:rsidR="006067DA" w:rsidRDefault="006067DA" w:rsidP="007A5C2D">
      <w:pPr>
        <w:pStyle w:val="Normal0"/>
        <w:rPr>
          <w:b/>
          <w:color w:val="000000"/>
          <w:sz w:val="20"/>
          <w:szCs w:val="20"/>
        </w:rPr>
      </w:pPr>
    </w:p>
    <w:p w14:paraId="0F924BA2" w14:textId="7A6C51E7" w:rsidR="006067DA" w:rsidRDefault="006067DA" w:rsidP="007A5C2D">
      <w:pPr>
        <w:pStyle w:val="Normal0"/>
        <w:rPr>
          <w:b/>
          <w:color w:val="000000"/>
          <w:sz w:val="20"/>
          <w:szCs w:val="20"/>
        </w:rPr>
      </w:pPr>
    </w:p>
    <w:p w14:paraId="288EF2C5" w14:textId="0F04401E" w:rsidR="006067DA" w:rsidRDefault="006067DA" w:rsidP="007A5C2D">
      <w:pPr>
        <w:pStyle w:val="Normal0"/>
        <w:rPr>
          <w:b/>
          <w:color w:val="000000"/>
          <w:sz w:val="20"/>
          <w:szCs w:val="20"/>
        </w:rPr>
      </w:pPr>
    </w:p>
    <w:p w14:paraId="311C7C7E" w14:textId="2CE0AD17" w:rsidR="006067DA" w:rsidRDefault="006067DA" w:rsidP="007A5C2D">
      <w:pPr>
        <w:pStyle w:val="Normal0"/>
        <w:rPr>
          <w:b/>
          <w:color w:val="000000"/>
          <w:sz w:val="20"/>
          <w:szCs w:val="20"/>
        </w:rPr>
      </w:pPr>
    </w:p>
    <w:p w14:paraId="0DCCE182" w14:textId="2D861D0F" w:rsidR="006067DA" w:rsidRDefault="006067DA" w:rsidP="007A5C2D">
      <w:pPr>
        <w:pStyle w:val="Normal0"/>
        <w:rPr>
          <w:b/>
          <w:color w:val="000000"/>
          <w:sz w:val="20"/>
          <w:szCs w:val="20"/>
        </w:rPr>
      </w:pPr>
    </w:p>
    <w:p w14:paraId="62B5D683" w14:textId="77777777" w:rsidR="002211E2" w:rsidRPr="009B49E3" w:rsidRDefault="002211E2" w:rsidP="007A5C2D">
      <w:pPr>
        <w:pStyle w:val="Normal0"/>
        <w:rPr>
          <w:b/>
          <w:color w:val="000000"/>
          <w:sz w:val="20"/>
          <w:szCs w:val="20"/>
        </w:rPr>
      </w:pPr>
    </w:p>
    <w:p w14:paraId="00000070" w14:textId="12B65566" w:rsidR="00AD17D4" w:rsidRPr="009B49E3" w:rsidRDefault="00025888" w:rsidP="007A5C2D">
      <w:pPr>
        <w:pStyle w:val="Normal0"/>
        <w:numPr>
          <w:ilvl w:val="0"/>
          <w:numId w:val="1"/>
        </w:numPr>
        <w:ind w:left="284" w:hanging="284"/>
        <w:rPr>
          <w:b/>
          <w:color w:val="000000"/>
          <w:sz w:val="20"/>
          <w:szCs w:val="20"/>
        </w:rPr>
      </w:pPr>
      <w:r w:rsidRPr="009B49E3">
        <w:rPr>
          <w:b/>
          <w:sz w:val="20"/>
          <w:szCs w:val="20"/>
        </w:rPr>
        <w:t>SÍNTESIS</w:t>
      </w:r>
    </w:p>
    <w:p w14:paraId="00000071" w14:textId="77777777" w:rsidR="00AD17D4" w:rsidRPr="009B49E3" w:rsidRDefault="00AD17D4" w:rsidP="007A5C2D">
      <w:pPr>
        <w:pStyle w:val="Normal0"/>
        <w:rPr>
          <w:sz w:val="20"/>
          <w:szCs w:val="20"/>
        </w:rPr>
      </w:pPr>
    </w:p>
    <w:p w14:paraId="295117A5" w14:textId="77777777" w:rsidR="00854D2C" w:rsidRPr="00847394" w:rsidRDefault="00854D2C" w:rsidP="00854D2C">
      <w:pPr>
        <w:jc w:val="both"/>
        <w:rPr>
          <w:sz w:val="20"/>
          <w:szCs w:val="20"/>
        </w:rPr>
      </w:pPr>
      <w:r w:rsidRPr="00D62ECE">
        <w:rPr>
          <w:sz w:val="20"/>
          <w:szCs w:val="20"/>
        </w:rPr>
        <w:t xml:space="preserve">El componente formativo aborda los fundamentos y factores que garantizan la continuidad del negocio y la protección de los activos de información en las organizaciones. Se analizan los principios de seguridad, la gestión del riesgo y la importancia de la resiliencia organizacional para mantener las operaciones ante posibles interrupciones. Asimismo, se estudian los tipos de proyectos de continuidad, sus objetivos y beneficios, junto con la estructura del Sistema de Gestión de Continuidad del Negocio (SGCN) y las normas internacionales que lo respaldan, como las ISO 22301 e ISO 27001. Finalmente, se incluyen ejercicios prácticos orientados a la identificación de procesos críticos, el análisis de riesgos y la caracterización de necesidades de seguridad, fortaleciendo las competencias necesarias para garantizar la sostenibilidad y la continuidad operativa en cualquier </w:t>
      </w:r>
      <w:commentRangeStart w:id="1"/>
      <w:r w:rsidRPr="00D62ECE">
        <w:rPr>
          <w:sz w:val="20"/>
          <w:szCs w:val="20"/>
        </w:rPr>
        <w:t>contexto</w:t>
      </w:r>
      <w:commentRangeEnd w:id="1"/>
      <w:r>
        <w:rPr>
          <w:rStyle w:val="Refdecomentario"/>
        </w:rPr>
        <w:commentReference w:id="1"/>
      </w:r>
      <w:r w:rsidRPr="00D62ECE">
        <w:rPr>
          <w:sz w:val="20"/>
          <w:szCs w:val="20"/>
        </w:rPr>
        <w:t>.</w:t>
      </w:r>
    </w:p>
    <w:p w14:paraId="67A29513" w14:textId="17735848" w:rsidR="00AD17D4" w:rsidRPr="009B49E3" w:rsidRDefault="00AD17D4" w:rsidP="007A5C2D">
      <w:pPr>
        <w:pStyle w:val="Normal0"/>
        <w:rPr>
          <w:sz w:val="20"/>
          <w:szCs w:val="20"/>
          <w:lang w:val="en-US" w:eastAsia="en-US"/>
        </w:rPr>
      </w:pPr>
    </w:p>
    <w:p w14:paraId="3F0E866B" w14:textId="77777777" w:rsidR="009B1481" w:rsidRPr="009B49E3" w:rsidRDefault="009B1481" w:rsidP="007A5C2D">
      <w:pPr>
        <w:pStyle w:val="Normal0"/>
        <w:rPr>
          <w:sz w:val="20"/>
          <w:szCs w:val="20"/>
          <w:lang w:val="en-US" w:eastAsia="en-US"/>
        </w:rPr>
      </w:pPr>
    </w:p>
    <w:p w14:paraId="70E158DC" w14:textId="60976182" w:rsidR="00AD17D4" w:rsidRPr="009B49E3" w:rsidRDefault="00854D2C" w:rsidP="007A5C2D">
      <w:pPr>
        <w:pStyle w:val="Normal0"/>
        <w:jc w:val="center"/>
        <w:rPr>
          <w:sz w:val="20"/>
          <w:szCs w:val="20"/>
          <w:lang w:val="en-US" w:eastAsia="en-US"/>
        </w:rPr>
      </w:pPr>
      <w:r w:rsidRPr="00854D2C">
        <w:rPr>
          <w:sz w:val="20"/>
          <w:szCs w:val="20"/>
          <w:lang w:val="en-US" w:eastAsia="en-US"/>
        </w:rPr>
        <w:drawing>
          <wp:inline distT="0" distB="0" distL="0" distR="0" wp14:anchorId="2A84B0F0" wp14:editId="1948DD3F">
            <wp:extent cx="6458220" cy="3157870"/>
            <wp:effectExtent l="0" t="0" r="0" b="4445"/>
            <wp:docPr id="1" name="Imagen 1" descr="En la síntesis se describe cómo los fundamentos y factores de continuidad del negocio permiten proteger los activos de información y mantener las operaciones ante posibles interrupciones. También se destacan la gestión del riesgo, la resiliencia organizacional y la aplicación del Sistema de Gestión de Continuidad del Negocio (SGCN) como elementos clave para garantizar la sostenibilidad y la seguridad institu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60372" cy="3158922"/>
                    </a:xfrm>
                    <a:prstGeom prst="rect">
                      <a:avLst/>
                    </a:prstGeom>
                  </pic:spPr>
                </pic:pic>
              </a:graphicData>
            </a:graphic>
          </wp:inline>
        </w:drawing>
      </w:r>
    </w:p>
    <w:p w14:paraId="4A68BAB0" w14:textId="1B5C7AD8" w:rsidR="00AD17D4" w:rsidRDefault="00AD17D4" w:rsidP="007A5C2D">
      <w:pPr>
        <w:pStyle w:val="Normal0"/>
        <w:rPr>
          <w:sz w:val="20"/>
          <w:szCs w:val="20"/>
          <w:lang w:val="en-US" w:eastAsia="en-US"/>
        </w:rPr>
      </w:pPr>
    </w:p>
    <w:p w14:paraId="45E16734" w14:textId="51957036" w:rsidR="00854D2C" w:rsidRDefault="00854D2C" w:rsidP="007A5C2D">
      <w:pPr>
        <w:pStyle w:val="Normal0"/>
        <w:rPr>
          <w:sz w:val="20"/>
          <w:szCs w:val="20"/>
          <w:lang w:val="en-US" w:eastAsia="en-US"/>
        </w:rPr>
      </w:pPr>
    </w:p>
    <w:p w14:paraId="6CFEA8DF" w14:textId="00A16A60" w:rsidR="00854D2C" w:rsidRDefault="00854D2C" w:rsidP="007A5C2D">
      <w:pPr>
        <w:pStyle w:val="Normal0"/>
        <w:rPr>
          <w:sz w:val="20"/>
          <w:szCs w:val="20"/>
          <w:lang w:val="en-US" w:eastAsia="en-US"/>
        </w:rPr>
      </w:pPr>
    </w:p>
    <w:p w14:paraId="4B7AA5FD" w14:textId="3B3EAED5" w:rsidR="00854D2C" w:rsidRDefault="00854D2C" w:rsidP="007A5C2D">
      <w:pPr>
        <w:pStyle w:val="Normal0"/>
        <w:rPr>
          <w:sz w:val="20"/>
          <w:szCs w:val="20"/>
          <w:lang w:val="en-US" w:eastAsia="en-US"/>
        </w:rPr>
      </w:pPr>
    </w:p>
    <w:p w14:paraId="6EC5F11A" w14:textId="3ABF567A" w:rsidR="00854D2C" w:rsidRDefault="00854D2C" w:rsidP="007A5C2D">
      <w:pPr>
        <w:pStyle w:val="Normal0"/>
        <w:rPr>
          <w:sz w:val="20"/>
          <w:szCs w:val="20"/>
          <w:lang w:val="en-US" w:eastAsia="en-US"/>
        </w:rPr>
      </w:pPr>
    </w:p>
    <w:p w14:paraId="59654CAD" w14:textId="1E3B7832" w:rsidR="00854D2C" w:rsidRDefault="00854D2C" w:rsidP="007A5C2D">
      <w:pPr>
        <w:pStyle w:val="Normal0"/>
        <w:rPr>
          <w:sz w:val="20"/>
          <w:szCs w:val="20"/>
          <w:lang w:val="en-US" w:eastAsia="en-US"/>
        </w:rPr>
      </w:pPr>
    </w:p>
    <w:p w14:paraId="6A7EC67E" w14:textId="1C91AFAF" w:rsidR="00854D2C" w:rsidRDefault="00854D2C" w:rsidP="007A5C2D">
      <w:pPr>
        <w:pStyle w:val="Normal0"/>
        <w:rPr>
          <w:sz w:val="20"/>
          <w:szCs w:val="20"/>
          <w:lang w:val="en-US" w:eastAsia="en-US"/>
        </w:rPr>
      </w:pPr>
    </w:p>
    <w:p w14:paraId="1C0D933C" w14:textId="4FD62349" w:rsidR="00854D2C" w:rsidRDefault="00854D2C" w:rsidP="007A5C2D">
      <w:pPr>
        <w:pStyle w:val="Normal0"/>
        <w:rPr>
          <w:sz w:val="20"/>
          <w:szCs w:val="20"/>
          <w:lang w:val="en-US" w:eastAsia="en-US"/>
        </w:rPr>
      </w:pPr>
    </w:p>
    <w:p w14:paraId="65149417" w14:textId="618217C3" w:rsidR="00854D2C" w:rsidRDefault="00854D2C" w:rsidP="007A5C2D">
      <w:pPr>
        <w:pStyle w:val="Normal0"/>
        <w:rPr>
          <w:sz w:val="20"/>
          <w:szCs w:val="20"/>
          <w:lang w:val="en-US" w:eastAsia="en-US"/>
        </w:rPr>
      </w:pPr>
    </w:p>
    <w:p w14:paraId="56D672C6" w14:textId="7BFDF516" w:rsidR="00854D2C" w:rsidRDefault="00854D2C" w:rsidP="007A5C2D">
      <w:pPr>
        <w:pStyle w:val="Normal0"/>
        <w:rPr>
          <w:sz w:val="20"/>
          <w:szCs w:val="20"/>
          <w:lang w:val="en-US" w:eastAsia="en-US"/>
        </w:rPr>
      </w:pPr>
    </w:p>
    <w:p w14:paraId="58B0410E" w14:textId="7CBC9DDC" w:rsidR="00854D2C" w:rsidRDefault="00854D2C" w:rsidP="007A5C2D">
      <w:pPr>
        <w:pStyle w:val="Normal0"/>
        <w:rPr>
          <w:sz w:val="20"/>
          <w:szCs w:val="20"/>
          <w:lang w:val="en-US" w:eastAsia="en-US"/>
        </w:rPr>
      </w:pPr>
    </w:p>
    <w:p w14:paraId="6B00F0B6" w14:textId="1E1F769F" w:rsidR="00854D2C" w:rsidRDefault="00854D2C" w:rsidP="007A5C2D">
      <w:pPr>
        <w:pStyle w:val="Normal0"/>
        <w:rPr>
          <w:sz w:val="20"/>
          <w:szCs w:val="20"/>
          <w:lang w:val="en-US" w:eastAsia="en-US"/>
        </w:rPr>
      </w:pPr>
    </w:p>
    <w:p w14:paraId="38167905" w14:textId="512D84B0" w:rsidR="00854D2C" w:rsidRDefault="00854D2C" w:rsidP="007A5C2D">
      <w:pPr>
        <w:pStyle w:val="Normal0"/>
        <w:rPr>
          <w:sz w:val="20"/>
          <w:szCs w:val="20"/>
          <w:lang w:val="en-US" w:eastAsia="en-US"/>
        </w:rPr>
      </w:pPr>
    </w:p>
    <w:p w14:paraId="5A4845E7" w14:textId="21AE9353" w:rsidR="00854D2C" w:rsidRDefault="00854D2C" w:rsidP="007A5C2D">
      <w:pPr>
        <w:pStyle w:val="Normal0"/>
        <w:rPr>
          <w:sz w:val="20"/>
          <w:szCs w:val="20"/>
          <w:lang w:val="en-US" w:eastAsia="en-US"/>
        </w:rPr>
      </w:pPr>
    </w:p>
    <w:p w14:paraId="415699EA" w14:textId="77777777" w:rsidR="00854D2C" w:rsidRPr="009B49E3" w:rsidRDefault="00854D2C" w:rsidP="007A5C2D">
      <w:pPr>
        <w:pStyle w:val="Normal0"/>
        <w:rPr>
          <w:sz w:val="20"/>
          <w:szCs w:val="20"/>
          <w:lang w:val="en-US" w:eastAsia="en-US"/>
        </w:rPr>
      </w:pPr>
    </w:p>
    <w:p w14:paraId="513DE281" w14:textId="77777777" w:rsidR="00AD17D4" w:rsidRPr="009B49E3" w:rsidRDefault="00AD17D4" w:rsidP="007A5C2D">
      <w:pPr>
        <w:pStyle w:val="Normal0"/>
        <w:rPr>
          <w:sz w:val="20"/>
          <w:szCs w:val="20"/>
          <w:lang w:val="en-US" w:eastAsia="en-US"/>
        </w:rPr>
      </w:pPr>
    </w:p>
    <w:p w14:paraId="00000075" w14:textId="77777777" w:rsidR="00AD17D4" w:rsidRPr="009B49E3" w:rsidRDefault="00025888" w:rsidP="007A5C2D">
      <w:pPr>
        <w:pStyle w:val="Normal0"/>
        <w:numPr>
          <w:ilvl w:val="0"/>
          <w:numId w:val="1"/>
        </w:numPr>
        <w:ind w:left="284" w:hanging="284"/>
        <w:rPr>
          <w:b/>
          <w:color w:val="000000"/>
          <w:sz w:val="20"/>
          <w:szCs w:val="20"/>
        </w:rPr>
      </w:pPr>
      <w:r w:rsidRPr="009B49E3">
        <w:rPr>
          <w:b/>
          <w:color w:val="000000"/>
          <w:sz w:val="20"/>
          <w:szCs w:val="20"/>
        </w:rPr>
        <w:lastRenderedPageBreak/>
        <w:t>ACTIVIDADES DIDÁCTICAS</w:t>
      </w:r>
    </w:p>
    <w:p w14:paraId="0000008A" w14:textId="15551067" w:rsidR="00AD17D4" w:rsidRPr="009B49E3" w:rsidRDefault="00AD17D4" w:rsidP="007A5C2D">
      <w:pPr>
        <w:pStyle w:val="Normal0"/>
        <w:rPr>
          <w:color w:val="7F7F7F"/>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3310C6" w:rsidRPr="009B49E3" w14:paraId="55E7F395" w14:textId="77777777" w:rsidTr="003310C6">
        <w:trPr>
          <w:trHeight w:val="491"/>
        </w:trPr>
        <w:tc>
          <w:tcPr>
            <w:tcW w:w="0" w:type="auto"/>
            <w:gridSpan w:val="2"/>
            <w:shd w:val="clear" w:color="auto" w:fill="000000" w:themeFill="text1"/>
            <w:vAlign w:val="center"/>
          </w:tcPr>
          <w:p w14:paraId="44B459DB" w14:textId="77777777" w:rsidR="003310C6" w:rsidRPr="009B49E3" w:rsidRDefault="003310C6" w:rsidP="007A5C2D">
            <w:pPr>
              <w:jc w:val="center"/>
              <w:rPr>
                <w:b/>
                <w:bCs/>
                <w:sz w:val="20"/>
                <w:szCs w:val="20"/>
              </w:rPr>
            </w:pPr>
            <w:r w:rsidRPr="009B49E3">
              <w:rPr>
                <w:rFonts w:eastAsia="Calibri"/>
                <w:b/>
                <w:bCs/>
                <w:sz w:val="20"/>
                <w:szCs w:val="20"/>
              </w:rPr>
              <w:t>DESCRIPCIÓN DE ACTIVIDAD DIDÁCTICA</w:t>
            </w:r>
          </w:p>
        </w:tc>
      </w:tr>
      <w:tr w:rsidR="003310C6" w:rsidRPr="009B49E3" w14:paraId="2C1D5AEC" w14:textId="77777777" w:rsidTr="003310C6">
        <w:trPr>
          <w:trHeight w:val="806"/>
        </w:trPr>
        <w:tc>
          <w:tcPr>
            <w:tcW w:w="2693" w:type="dxa"/>
            <w:shd w:val="clear" w:color="auto" w:fill="auto"/>
            <w:vAlign w:val="center"/>
          </w:tcPr>
          <w:p w14:paraId="3E7890D7" w14:textId="77777777" w:rsidR="003310C6" w:rsidRPr="009B49E3" w:rsidRDefault="003310C6" w:rsidP="007A5C2D">
            <w:pPr>
              <w:rPr>
                <w:rFonts w:eastAsia="Calibri"/>
                <w:b/>
                <w:bCs/>
                <w:sz w:val="20"/>
                <w:szCs w:val="20"/>
              </w:rPr>
            </w:pPr>
            <w:r w:rsidRPr="009B49E3">
              <w:rPr>
                <w:rFonts w:eastAsia="Calibri"/>
                <w:b/>
                <w:bCs/>
                <w:sz w:val="20"/>
                <w:szCs w:val="20"/>
              </w:rPr>
              <w:t>Nombre de la Actividad</w:t>
            </w:r>
          </w:p>
        </w:tc>
        <w:tc>
          <w:tcPr>
            <w:tcW w:w="6848" w:type="dxa"/>
            <w:shd w:val="clear" w:color="auto" w:fill="auto"/>
            <w:vAlign w:val="center"/>
          </w:tcPr>
          <w:p w14:paraId="32596FA8" w14:textId="1B6AD218" w:rsidR="003310C6" w:rsidRPr="009B49E3" w:rsidRDefault="00854D2C" w:rsidP="007A5C2D">
            <w:pPr>
              <w:rPr>
                <w:sz w:val="20"/>
                <w:szCs w:val="20"/>
              </w:rPr>
            </w:pPr>
            <w:r w:rsidRPr="00854D2C">
              <w:rPr>
                <w:rFonts w:eastAsia="Calibri"/>
                <w:color w:val="000000"/>
                <w:sz w:val="20"/>
                <w:szCs w:val="20"/>
              </w:rPr>
              <w:t>Desafío sobre continuidad del negocio</w:t>
            </w:r>
            <w:r w:rsidR="003310C6" w:rsidRPr="009B49E3">
              <w:rPr>
                <w:rFonts w:eastAsia="Calibri"/>
                <w:color w:val="000000"/>
                <w:sz w:val="20"/>
                <w:szCs w:val="20"/>
              </w:rPr>
              <w:t>.</w:t>
            </w:r>
          </w:p>
        </w:tc>
      </w:tr>
      <w:tr w:rsidR="003310C6" w:rsidRPr="009B49E3" w14:paraId="55EF97DE" w14:textId="77777777" w:rsidTr="003310C6">
        <w:trPr>
          <w:trHeight w:val="806"/>
        </w:trPr>
        <w:tc>
          <w:tcPr>
            <w:tcW w:w="2693" w:type="dxa"/>
            <w:shd w:val="clear" w:color="auto" w:fill="auto"/>
            <w:vAlign w:val="center"/>
          </w:tcPr>
          <w:p w14:paraId="7D35CFDF" w14:textId="77777777" w:rsidR="003310C6" w:rsidRPr="009B49E3" w:rsidRDefault="003310C6" w:rsidP="007A5C2D">
            <w:pPr>
              <w:rPr>
                <w:rFonts w:eastAsia="Calibri"/>
                <w:b/>
                <w:bCs/>
                <w:sz w:val="20"/>
                <w:szCs w:val="20"/>
              </w:rPr>
            </w:pPr>
            <w:r w:rsidRPr="009B49E3">
              <w:rPr>
                <w:rFonts w:eastAsia="Calibri"/>
                <w:b/>
                <w:bCs/>
                <w:sz w:val="20"/>
                <w:szCs w:val="20"/>
              </w:rPr>
              <w:t>Objetivo de la actividad</w:t>
            </w:r>
          </w:p>
        </w:tc>
        <w:tc>
          <w:tcPr>
            <w:tcW w:w="6848" w:type="dxa"/>
            <w:shd w:val="clear" w:color="auto" w:fill="auto"/>
            <w:vAlign w:val="center"/>
          </w:tcPr>
          <w:p w14:paraId="14748A70" w14:textId="622E62BD" w:rsidR="003310C6" w:rsidRPr="009B49E3" w:rsidRDefault="00854D2C" w:rsidP="007A5C2D">
            <w:pPr>
              <w:rPr>
                <w:sz w:val="20"/>
                <w:szCs w:val="20"/>
              </w:rPr>
            </w:pPr>
            <w:r w:rsidRPr="00854D2C">
              <w:rPr>
                <w:rFonts w:eastAsia="Calibri"/>
                <w:color w:val="000000"/>
                <w:sz w:val="20"/>
                <w:szCs w:val="20"/>
              </w:rPr>
              <w:t>Evaluar la comprensión de los conceptos, principios y componentes asociados a la continuidad del negocio, la gestión del riesgo y la seguridad de la información, identificando el grado de apropiación de los aprendices frente a los fundamentos, estrategias y normativas que garantizan la sostenibilidad y resiliencia organizacional ante posi</w:t>
            </w:r>
            <w:r>
              <w:rPr>
                <w:rFonts w:eastAsia="Calibri"/>
                <w:color w:val="000000"/>
                <w:sz w:val="20"/>
                <w:szCs w:val="20"/>
              </w:rPr>
              <w:t>bles interrupciones operativas</w:t>
            </w:r>
            <w:r w:rsidR="00004E20" w:rsidRPr="00004E20">
              <w:rPr>
                <w:rFonts w:eastAsia="Calibri"/>
                <w:color w:val="000000"/>
                <w:sz w:val="20"/>
                <w:szCs w:val="20"/>
              </w:rPr>
              <w:t>.</w:t>
            </w:r>
          </w:p>
        </w:tc>
      </w:tr>
      <w:tr w:rsidR="003310C6" w:rsidRPr="009B49E3" w14:paraId="4D5645D2" w14:textId="77777777" w:rsidTr="003310C6">
        <w:trPr>
          <w:trHeight w:val="1258"/>
        </w:trPr>
        <w:tc>
          <w:tcPr>
            <w:tcW w:w="2693" w:type="dxa"/>
            <w:shd w:val="clear" w:color="auto" w:fill="auto"/>
            <w:vAlign w:val="center"/>
          </w:tcPr>
          <w:p w14:paraId="63A20DCB" w14:textId="77777777" w:rsidR="003310C6" w:rsidRPr="009B49E3" w:rsidRDefault="003310C6" w:rsidP="007A5C2D">
            <w:pPr>
              <w:rPr>
                <w:rFonts w:eastAsia="Calibri"/>
                <w:b/>
                <w:bCs/>
                <w:sz w:val="20"/>
                <w:szCs w:val="20"/>
              </w:rPr>
            </w:pPr>
            <w:r w:rsidRPr="009B49E3">
              <w:rPr>
                <w:rFonts w:eastAsia="Calibri"/>
                <w:b/>
                <w:bCs/>
                <w:sz w:val="20"/>
                <w:szCs w:val="20"/>
              </w:rPr>
              <w:t>Tipo de actividad sugerida</w:t>
            </w:r>
          </w:p>
        </w:tc>
        <w:tc>
          <w:tcPr>
            <w:tcW w:w="6848" w:type="dxa"/>
            <w:shd w:val="clear" w:color="auto" w:fill="auto"/>
            <w:vAlign w:val="center"/>
          </w:tcPr>
          <w:p w14:paraId="4F10A9FE" w14:textId="2A8F324D" w:rsidR="003310C6" w:rsidRPr="009B49E3" w:rsidRDefault="003310C6" w:rsidP="007A5C2D">
            <w:pPr>
              <w:rPr>
                <w:b/>
                <w:color w:val="595959" w:themeColor="text1" w:themeTint="A6"/>
                <w:sz w:val="20"/>
                <w:szCs w:val="20"/>
              </w:rPr>
            </w:pPr>
            <w:r w:rsidRPr="009B49E3">
              <w:rPr>
                <w:noProof/>
                <w:sz w:val="20"/>
                <w:szCs w:val="20"/>
                <w:lang w:val="en-US" w:eastAsia="en-US"/>
              </w:rPr>
              <w:drawing>
                <wp:inline distT="0" distB="0" distL="0" distR="0" wp14:anchorId="52897DA0" wp14:editId="7FA5522A">
                  <wp:extent cx="1200150" cy="103314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92"/>
                          <a:srcRect r="78526" b="67202"/>
                          <a:stretch>
                            <a:fillRect/>
                          </a:stretch>
                        </pic:blipFill>
                        <pic:spPr>
                          <a:xfrm>
                            <a:off x="0" y="0"/>
                            <a:ext cx="1257456" cy="1082578"/>
                          </a:xfrm>
                          <a:prstGeom prst="rect">
                            <a:avLst/>
                          </a:prstGeom>
                          <a:ln>
                            <a:noFill/>
                          </a:ln>
                        </pic:spPr>
                      </pic:pic>
                    </a:graphicData>
                  </a:graphic>
                </wp:inline>
              </w:drawing>
            </w:r>
          </w:p>
        </w:tc>
      </w:tr>
      <w:tr w:rsidR="003310C6" w:rsidRPr="009B49E3" w14:paraId="71D755B1" w14:textId="77777777" w:rsidTr="003310C6">
        <w:trPr>
          <w:trHeight w:val="1849"/>
        </w:trPr>
        <w:tc>
          <w:tcPr>
            <w:tcW w:w="2693" w:type="dxa"/>
            <w:shd w:val="clear" w:color="auto" w:fill="auto"/>
            <w:vAlign w:val="center"/>
          </w:tcPr>
          <w:p w14:paraId="01C16D3F" w14:textId="77777777" w:rsidR="003310C6" w:rsidRPr="009B49E3" w:rsidRDefault="003310C6" w:rsidP="007A5C2D">
            <w:pPr>
              <w:rPr>
                <w:rFonts w:eastAsia="Calibri"/>
                <w:b/>
                <w:bCs/>
                <w:sz w:val="20"/>
                <w:szCs w:val="20"/>
              </w:rPr>
            </w:pPr>
            <w:r w:rsidRPr="009B49E3">
              <w:rPr>
                <w:rFonts w:eastAsia="Calibri"/>
                <w:b/>
                <w:bCs/>
                <w:sz w:val="20"/>
                <w:szCs w:val="20"/>
              </w:rPr>
              <w:t xml:space="preserve">Archivo de la actividad </w:t>
            </w:r>
          </w:p>
          <w:p w14:paraId="7488C933" w14:textId="77777777" w:rsidR="003310C6" w:rsidRPr="009B49E3" w:rsidRDefault="003310C6" w:rsidP="007A5C2D">
            <w:pPr>
              <w:rPr>
                <w:rFonts w:eastAsia="Calibri"/>
                <w:b/>
                <w:bCs/>
                <w:sz w:val="20"/>
                <w:szCs w:val="20"/>
              </w:rPr>
            </w:pPr>
            <w:r w:rsidRPr="009B49E3">
              <w:rPr>
                <w:rFonts w:eastAsia="Calibri"/>
                <w:b/>
                <w:bCs/>
                <w:sz w:val="20"/>
                <w:szCs w:val="20"/>
              </w:rPr>
              <w:t>(Anexo donde se describe la actividad propuesta)</w:t>
            </w:r>
          </w:p>
        </w:tc>
        <w:tc>
          <w:tcPr>
            <w:tcW w:w="6848" w:type="dxa"/>
            <w:shd w:val="clear" w:color="auto" w:fill="auto"/>
            <w:vAlign w:val="center"/>
          </w:tcPr>
          <w:p w14:paraId="3E9B9607" w14:textId="5636F4AA" w:rsidR="003310C6" w:rsidRPr="009B49E3" w:rsidRDefault="003310C6" w:rsidP="007A5C2D">
            <w:pPr>
              <w:rPr>
                <w:b/>
                <w:i/>
                <w:sz w:val="20"/>
                <w:szCs w:val="20"/>
              </w:rPr>
            </w:pPr>
            <w:r w:rsidRPr="009B49E3">
              <w:rPr>
                <w:color w:val="000000"/>
                <w:sz w:val="20"/>
                <w:szCs w:val="20"/>
              </w:rPr>
              <w:t>Actividad_didactica_CF01</w:t>
            </w:r>
          </w:p>
        </w:tc>
      </w:tr>
    </w:tbl>
    <w:p w14:paraId="19DE8EE4" w14:textId="6CFF6E9E" w:rsidR="00AD17D4" w:rsidRPr="009B49E3" w:rsidRDefault="00AD17D4" w:rsidP="007A5C2D">
      <w:pPr>
        <w:pStyle w:val="Normal0"/>
        <w:rPr>
          <w:color w:val="7F7F7F"/>
          <w:sz w:val="20"/>
          <w:szCs w:val="20"/>
        </w:rPr>
      </w:pPr>
    </w:p>
    <w:p w14:paraId="1E43A567" w14:textId="77777777" w:rsidR="003310C6" w:rsidRPr="009B49E3" w:rsidRDefault="003310C6" w:rsidP="007A5C2D">
      <w:pPr>
        <w:pStyle w:val="Normal0"/>
        <w:rPr>
          <w:color w:val="7F7F7F"/>
          <w:sz w:val="20"/>
          <w:szCs w:val="20"/>
        </w:rPr>
      </w:pPr>
    </w:p>
    <w:p w14:paraId="0000008D" w14:textId="77777777" w:rsidR="00AD17D4" w:rsidRPr="009B49E3" w:rsidRDefault="00025888" w:rsidP="007A5C2D">
      <w:pPr>
        <w:pStyle w:val="Normal0"/>
        <w:numPr>
          <w:ilvl w:val="0"/>
          <w:numId w:val="1"/>
        </w:numPr>
        <w:ind w:left="284" w:hanging="284"/>
        <w:rPr>
          <w:b/>
          <w:color w:val="000000"/>
          <w:sz w:val="20"/>
          <w:szCs w:val="20"/>
        </w:rPr>
      </w:pPr>
      <w:r w:rsidRPr="009B49E3">
        <w:rPr>
          <w:b/>
          <w:color w:val="000000"/>
          <w:sz w:val="20"/>
          <w:szCs w:val="20"/>
        </w:rPr>
        <w:t xml:space="preserve">MATERIAL COMPLEMENTARIO: </w:t>
      </w:r>
    </w:p>
    <w:p w14:paraId="0000009F" w14:textId="4D093C46" w:rsidR="00AD17D4" w:rsidRPr="009B49E3" w:rsidRDefault="00AD17D4" w:rsidP="007A5C2D">
      <w:pPr>
        <w:pStyle w:val="Normal0"/>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3310C6" w:rsidRPr="009B49E3" w14:paraId="31333DFB" w14:textId="77777777" w:rsidTr="003310C6">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0BBC912" w14:textId="77777777" w:rsidR="003310C6" w:rsidRPr="009B49E3" w:rsidRDefault="003310C6" w:rsidP="007A5C2D">
            <w:pPr>
              <w:jc w:val="center"/>
              <w:rPr>
                <w:color w:val="FFFFFF" w:themeColor="background1"/>
                <w:sz w:val="20"/>
                <w:szCs w:val="20"/>
              </w:rPr>
            </w:pPr>
            <w:r w:rsidRPr="009B49E3">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F1DB07A" w14:textId="77777777" w:rsidR="003310C6" w:rsidRPr="009B49E3" w:rsidRDefault="003310C6" w:rsidP="007A5C2D">
            <w:pPr>
              <w:jc w:val="center"/>
              <w:rPr>
                <w:color w:val="FFFFFF" w:themeColor="background1"/>
                <w:sz w:val="20"/>
                <w:szCs w:val="20"/>
              </w:rPr>
            </w:pPr>
            <w:r w:rsidRPr="009B49E3">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107F23D" w14:textId="77777777" w:rsidR="003310C6" w:rsidRPr="009B49E3" w:rsidRDefault="003310C6" w:rsidP="007A5C2D">
            <w:pPr>
              <w:jc w:val="center"/>
              <w:rPr>
                <w:color w:val="FFFFFF" w:themeColor="background1"/>
                <w:sz w:val="20"/>
                <w:szCs w:val="20"/>
              </w:rPr>
            </w:pPr>
            <w:r w:rsidRPr="009B49E3">
              <w:rPr>
                <w:color w:val="FFFFFF" w:themeColor="background1"/>
                <w:sz w:val="20"/>
                <w:szCs w:val="20"/>
              </w:rPr>
              <w:t>Tipo de material</w:t>
            </w:r>
          </w:p>
          <w:p w14:paraId="38E4F7A9" w14:textId="77777777" w:rsidR="003310C6" w:rsidRPr="009B49E3" w:rsidRDefault="003310C6" w:rsidP="007A5C2D">
            <w:pPr>
              <w:jc w:val="center"/>
              <w:rPr>
                <w:color w:val="FFFFFF" w:themeColor="background1"/>
                <w:sz w:val="20"/>
                <w:szCs w:val="20"/>
              </w:rPr>
            </w:pPr>
            <w:r w:rsidRPr="009B49E3">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42FDDEA5" w14:textId="77777777" w:rsidR="003310C6" w:rsidRPr="009B49E3" w:rsidRDefault="003310C6" w:rsidP="007A5C2D">
            <w:pPr>
              <w:jc w:val="center"/>
              <w:rPr>
                <w:color w:val="FFFFFF" w:themeColor="background1"/>
                <w:sz w:val="20"/>
                <w:szCs w:val="20"/>
              </w:rPr>
            </w:pPr>
            <w:r w:rsidRPr="009B49E3">
              <w:rPr>
                <w:color w:val="FFFFFF" w:themeColor="background1"/>
                <w:sz w:val="20"/>
                <w:szCs w:val="20"/>
              </w:rPr>
              <w:t>Enlace del Recurso o</w:t>
            </w:r>
          </w:p>
          <w:p w14:paraId="20532806" w14:textId="77777777" w:rsidR="003310C6" w:rsidRPr="009B49E3" w:rsidRDefault="003310C6" w:rsidP="007A5C2D">
            <w:pPr>
              <w:jc w:val="center"/>
              <w:rPr>
                <w:color w:val="FFFFFF" w:themeColor="background1"/>
                <w:sz w:val="20"/>
                <w:szCs w:val="20"/>
              </w:rPr>
            </w:pPr>
            <w:r w:rsidRPr="009B49E3">
              <w:rPr>
                <w:color w:val="FFFFFF" w:themeColor="background1"/>
                <w:sz w:val="20"/>
                <w:szCs w:val="20"/>
              </w:rPr>
              <w:t>Archivo del documento o material</w:t>
            </w:r>
          </w:p>
        </w:tc>
      </w:tr>
      <w:tr w:rsidR="003310C6" w:rsidRPr="009B49E3" w14:paraId="7AA25FF7" w14:textId="77777777" w:rsidTr="003310C6">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5DD8AD2" w14:textId="0DE8B928" w:rsidR="003310C6" w:rsidRPr="009B49E3" w:rsidRDefault="00E44D36" w:rsidP="007A5C2D">
            <w:pPr>
              <w:rPr>
                <w:sz w:val="20"/>
                <w:szCs w:val="20"/>
              </w:rPr>
            </w:pPr>
            <w:r>
              <w:rPr>
                <w:bCs/>
                <w:sz w:val="20"/>
                <w:szCs w:val="20"/>
              </w:rPr>
              <w:t xml:space="preserve">1. </w:t>
            </w:r>
            <w:r w:rsidRPr="00E44D36">
              <w:rPr>
                <w:bCs/>
                <w:sz w:val="20"/>
                <w:szCs w:val="20"/>
              </w:rPr>
              <w:t>Seguridad de la información y activos organizacionales</w:t>
            </w:r>
          </w:p>
        </w:tc>
        <w:tc>
          <w:tcPr>
            <w:tcW w:w="2517" w:type="dxa"/>
            <w:tcBorders>
              <w:top w:val="single" w:sz="4" w:space="0" w:color="000000"/>
            </w:tcBorders>
            <w:shd w:val="clear" w:color="auto" w:fill="auto"/>
            <w:tcMar>
              <w:top w:w="100" w:type="dxa"/>
              <w:left w:w="100" w:type="dxa"/>
              <w:bottom w:w="100" w:type="dxa"/>
              <w:right w:w="100" w:type="dxa"/>
            </w:tcMar>
          </w:tcPr>
          <w:p w14:paraId="3A9E9087" w14:textId="0883DA22" w:rsidR="003310C6" w:rsidRPr="009B49E3" w:rsidRDefault="003310C6" w:rsidP="00E44D36">
            <w:pPr>
              <w:rPr>
                <w:sz w:val="20"/>
                <w:szCs w:val="20"/>
              </w:rPr>
            </w:pPr>
            <w:r w:rsidRPr="009B49E3">
              <w:rPr>
                <w:bCs/>
                <w:sz w:val="20"/>
                <w:szCs w:val="20"/>
              </w:rPr>
              <w:t xml:space="preserve">Ecosistema de Recursos </w:t>
            </w:r>
            <w:r w:rsidR="00EB67E9">
              <w:rPr>
                <w:bCs/>
                <w:sz w:val="20"/>
                <w:szCs w:val="20"/>
              </w:rPr>
              <w:t>Educativos Digitales SENA. (202</w:t>
            </w:r>
            <w:r w:rsidR="00E44D36">
              <w:rPr>
                <w:bCs/>
                <w:sz w:val="20"/>
                <w:szCs w:val="20"/>
              </w:rPr>
              <w:t>2</w:t>
            </w:r>
            <w:r w:rsidRPr="009B49E3">
              <w:rPr>
                <w:bCs/>
                <w:sz w:val="20"/>
                <w:szCs w:val="20"/>
              </w:rPr>
              <w:t xml:space="preserve">). </w:t>
            </w:r>
            <w:r w:rsidR="00E44D36" w:rsidRPr="00E44D36">
              <w:rPr>
                <w:bCs/>
                <w:i/>
                <w:sz w:val="20"/>
                <w:szCs w:val="20"/>
              </w:rPr>
              <w:t xml:space="preserve">Controles y estándares para el manejo de la seguridad de la información </w:t>
            </w:r>
            <w:r w:rsidRPr="009B49E3">
              <w:rPr>
                <w:sz w:val="20"/>
                <w:szCs w:val="20"/>
              </w:rPr>
              <w:t>[Video]. YouTube.</w:t>
            </w:r>
          </w:p>
        </w:tc>
        <w:tc>
          <w:tcPr>
            <w:tcW w:w="2519" w:type="dxa"/>
            <w:tcBorders>
              <w:top w:val="single" w:sz="4" w:space="0" w:color="000000"/>
            </w:tcBorders>
            <w:shd w:val="clear" w:color="auto" w:fill="auto"/>
            <w:tcMar>
              <w:top w:w="100" w:type="dxa"/>
              <w:left w:w="100" w:type="dxa"/>
              <w:bottom w:w="100" w:type="dxa"/>
              <w:right w:w="100" w:type="dxa"/>
            </w:tcMar>
          </w:tcPr>
          <w:p w14:paraId="701B627B" w14:textId="47CF6DD9" w:rsidR="003310C6" w:rsidRPr="009B49E3" w:rsidRDefault="003310C6" w:rsidP="007A5C2D">
            <w:pPr>
              <w:jc w:val="center"/>
              <w:rPr>
                <w:sz w:val="20"/>
                <w:szCs w:val="20"/>
              </w:rPr>
            </w:pPr>
            <w:r w:rsidRPr="009B49E3">
              <w:rPr>
                <w:bCs/>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tcPr>
          <w:p w14:paraId="659E07E9" w14:textId="35071FCF" w:rsidR="003310C6" w:rsidRPr="00E44D36" w:rsidRDefault="00E44D36" w:rsidP="007A5C2D">
            <w:pPr>
              <w:rPr>
                <w:sz w:val="20"/>
                <w:szCs w:val="20"/>
              </w:rPr>
            </w:pPr>
            <w:hyperlink r:id="rId93" w:history="1">
              <w:r w:rsidRPr="00E44D36">
                <w:rPr>
                  <w:rStyle w:val="Hipervnculo"/>
                  <w:sz w:val="20"/>
                  <w:szCs w:val="20"/>
                </w:rPr>
                <w:t>https://www.youtube.com/watch?v=n6Dffo75ts0</w:t>
              </w:r>
            </w:hyperlink>
            <w:r w:rsidRPr="00E44D36">
              <w:rPr>
                <w:sz w:val="20"/>
                <w:szCs w:val="20"/>
              </w:rPr>
              <w:t xml:space="preserve"> </w:t>
            </w:r>
          </w:p>
        </w:tc>
      </w:tr>
      <w:tr w:rsidR="003310C6" w:rsidRPr="009B49E3" w14:paraId="07EAABF2" w14:textId="77777777" w:rsidTr="003310C6">
        <w:trPr>
          <w:trHeight w:val="385"/>
        </w:trPr>
        <w:tc>
          <w:tcPr>
            <w:tcW w:w="2517" w:type="dxa"/>
            <w:shd w:val="clear" w:color="auto" w:fill="auto"/>
            <w:tcMar>
              <w:top w:w="100" w:type="dxa"/>
              <w:left w:w="100" w:type="dxa"/>
              <w:bottom w:w="100" w:type="dxa"/>
              <w:right w:w="100" w:type="dxa"/>
            </w:tcMar>
          </w:tcPr>
          <w:p w14:paraId="735B31D8" w14:textId="1CECB55E" w:rsidR="003310C6" w:rsidRPr="009B49E3" w:rsidRDefault="00E44D36" w:rsidP="007A5C2D">
            <w:pPr>
              <w:rPr>
                <w:bCs/>
                <w:sz w:val="20"/>
                <w:szCs w:val="20"/>
              </w:rPr>
            </w:pPr>
            <w:r>
              <w:rPr>
                <w:bCs/>
                <w:sz w:val="20"/>
                <w:szCs w:val="20"/>
              </w:rPr>
              <w:t xml:space="preserve">5. </w:t>
            </w:r>
            <w:r w:rsidRPr="00E44D36">
              <w:rPr>
                <w:bCs/>
                <w:sz w:val="20"/>
                <w:szCs w:val="20"/>
              </w:rPr>
              <w:t>Sistema de Gestión de Continuidad del Negocio (SGCN)</w:t>
            </w:r>
          </w:p>
        </w:tc>
        <w:tc>
          <w:tcPr>
            <w:tcW w:w="2517" w:type="dxa"/>
            <w:shd w:val="clear" w:color="auto" w:fill="auto"/>
            <w:tcMar>
              <w:top w:w="100" w:type="dxa"/>
              <w:left w:w="100" w:type="dxa"/>
              <w:bottom w:w="100" w:type="dxa"/>
              <w:right w:w="100" w:type="dxa"/>
            </w:tcMar>
          </w:tcPr>
          <w:p w14:paraId="291B06BC" w14:textId="77777777" w:rsidR="00E44D36" w:rsidRPr="00E44D36" w:rsidRDefault="003310C6" w:rsidP="00E44D36">
            <w:pPr>
              <w:rPr>
                <w:bCs/>
                <w:i/>
                <w:sz w:val="20"/>
                <w:szCs w:val="20"/>
              </w:rPr>
            </w:pPr>
            <w:r w:rsidRPr="009B49E3">
              <w:rPr>
                <w:bCs/>
                <w:sz w:val="20"/>
                <w:szCs w:val="20"/>
              </w:rPr>
              <w:t xml:space="preserve">Ecosistema de Recursos </w:t>
            </w:r>
            <w:r w:rsidR="007313F6">
              <w:rPr>
                <w:bCs/>
                <w:sz w:val="20"/>
                <w:szCs w:val="20"/>
              </w:rPr>
              <w:t>Educativos Digitales SENA. (2022</w:t>
            </w:r>
            <w:r w:rsidRPr="009B49E3">
              <w:rPr>
                <w:bCs/>
                <w:sz w:val="20"/>
                <w:szCs w:val="20"/>
              </w:rPr>
              <w:t xml:space="preserve">). </w:t>
            </w:r>
          </w:p>
          <w:p w14:paraId="0C94187E" w14:textId="400D9C38" w:rsidR="003310C6" w:rsidRPr="009B49E3" w:rsidRDefault="00E44D36" w:rsidP="00E44D36">
            <w:pPr>
              <w:rPr>
                <w:bCs/>
                <w:sz w:val="20"/>
                <w:szCs w:val="20"/>
              </w:rPr>
            </w:pPr>
            <w:r w:rsidRPr="00E44D36">
              <w:rPr>
                <w:bCs/>
                <w:i/>
                <w:sz w:val="20"/>
                <w:szCs w:val="20"/>
              </w:rPr>
              <w:t>Sistemas de gestión de continuidad del negocio- SGCN</w:t>
            </w:r>
            <w:r w:rsidRPr="00E44D36">
              <w:rPr>
                <w:bCs/>
                <w:i/>
                <w:sz w:val="20"/>
                <w:szCs w:val="20"/>
              </w:rPr>
              <w:t xml:space="preserve"> </w:t>
            </w:r>
            <w:r w:rsidR="003310C6" w:rsidRPr="009B49E3">
              <w:rPr>
                <w:sz w:val="20"/>
                <w:szCs w:val="20"/>
              </w:rPr>
              <w:t>[Video]. YouTube.</w:t>
            </w:r>
          </w:p>
        </w:tc>
        <w:tc>
          <w:tcPr>
            <w:tcW w:w="2519" w:type="dxa"/>
            <w:shd w:val="clear" w:color="auto" w:fill="auto"/>
            <w:tcMar>
              <w:top w:w="100" w:type="dxa"/>
              <w:left w:w="100" w:type="dxa"/>
              <w:bottom w:w="100" w:type="dxa"/>
              <w:right w:w="100" w:type="dxa"/>
            </w:tcMar>
          </w:tcPr>
          <w:p w14:paraId="287C5857" w14:textId="3DC92769" w:rsidR="003310C6" w:rsidRPr="009B49E3" w:rsidRDefault="003310C6" w:rsidP="007A5C2D">
            <w:pPr>
              <w:jc w:val="center"/>
              <w:rPr>
                <w:bCs/>
                <w:sz w:val="20"/>
                <w:szCs w:val="20"/>
              </w:rPr>
            </w:pPr>
            <w:r w:rsidRPr="009B49E3">
              <w:rPr>
                <w:bCs/>
                <w:sz w:val="20"/>
                <w:szCs w:val="20"/>
              </w:rPr>
              <w:t>Video</w:t>
            </w:r>
          </w:p>
        </w:tc>
        <w:tc>
          <w:tcPr>
            <w:tcW w:w="2519" w:type="dxa"/>
            <w:shd w:val="clear" w:color="auto" w:fill="auto"/>
            <w:tcMar>
              <w:top w:w="100" w:type="dxa"/>
              <w:left w:w="100" w:type="dxa"/>
              <w:bottom w:w="100" w:type="dxa"/>
              <w:right w:w="100" w:type="dxa"/>
            </w:tcMar>
          </w:tcPr>
          <w:p w14:paraId="4555CEC8" w14:textId="1B157914" w:rsidR="003310C6" w:rsidRPr="00E44D36" w:rsidRDefault="00E44D36" w:rsidP="007A5C2D">
            <w:pPr>
              <w:rPr>
                <w:sz w:val="20"/>
                <w:szCs w:val="20"/>
              </w:rPr>
            </w:pPr>
            <w:hyperlink r:id="rId94" w:history="1">
              <w:r w:rsidRPr="00E44D36">
                <w:rPr>
                  <w:rStyle w:val="Hipervnculo"/>
                  <w:sz w:val="20"/>
                  <w:szCs w:val="20"/>
                </w:rPr>
                <w:t>https://www.youtube.com/watch?v=qpuZFGZG8Gk</w:t>
              </w:r>
            </w:hyperlink>
            <w:r w:rsidRPr="00E44D36">
              <w:rPr>
                <w:sz w:val="20"/>
                <w:szCs w:val="20"/>
              </w:rPr>
              <w:t xml:space="preserve"> </w:t>
            </w:r>
          </w:p>
        </w:tc>
      </w:tr>
      <w:tr w:rsidR="00E44D36" w:rsidRPr="009B49E3" w14:paraId="11783816" w14:textId="77777777" w:rsidTr="003310C6">
        <w:trPr>
          <w:trHeight w:val="385"/>
        </w:trPr>
        <w:tc>
          <w:tcPr>
            <w:tcW w:w="2517" w:type="dxa"/>
            <w:shd w:val="clear" w:color="auto" w:fill="auto"/>
            <w:tcMar>
              <w:top w:w="100" w:type="dxa"/>
              <w:left w:w="100" w:type="dxa"/>
              <w:bottom w:w="100" w:type="dxa"/>
              <w:right w:w="100" w:type="dxa"/>
            </w:tcMar>
          </w:tcPr>
          <w:p w14:paraId="215A6964" w14:textId="140AFFA9" w:rsidR="00E44D36" w:rsidRDefault="00E44D36" w:rsidP="00E44D36">
            <w:pPr>
              <w:rPr>
                <w:bCs/>
                <w:sz w:val="20"/>
                <w:szCs w:val="20"/>
              </w:rPr>
            </w:pPr>
            <w:r>
              <w:rPr>
                <w:bCs/>
                <w:sz w:val="20"/>
                <w:szCs w:val="20"/>
              </w:rPr>
              <w:lastRenderedPageBreak/>
              <w:t xml:space="preserve">5. </w:t>
            </w:r>
            <w:r w:rsidRPr="00E44D36">
              <w:rPr>
                <w:bCs/>
                <w:sz w:val="20"/>
                <w:szCs w:val="20"/>
              </w:rPr>
              <w:t>Sistema de Gestión de Continuidad del Negocio (SGCN)</w:t>
            </w:r>
          </w:p>
        </w:tc>
        <w:tc>
          <w:tcPr>
            <w:tcW w:w="2517" w:type="dxa"/>
            <w:shd w:val="clear" w:color="auto" w:fill="auto"/>
            <w:tcMar>
              <w:top w:w="100" w:type="dxa"/>
              <w:left w:w="100" w:type="dxa"/>
              <w:bottom w:w="100" w:type="dxa"/>
              <w:right w:w="100" w:type="dxa"/>
            </w:tcMar>
          </w:tcPr>
          <w:p w14:paraId="11CA4335" w14:textId="77777777" w:rsidR="00E44D36" w:rsidRPr="00E44D36" w:rsidRDefault="00E44D36" w:rsidP="00E44D36">
            <w:pPr>
              <w:rPr>
                <w:bCs/>
                <w:i/>
                <w:sz w:val="20"/>
                <w:szCs w:val="20"/>
              </w:rPr>
            </w:pPr>
            <w:r w:rsidRPr="009B49E3">
              <w:rPr>
                <w:bCs/>
                <w:sz w:val="20"/>
                <w:szCs w:val="20"/>
              </w:rPr>
              <w:t xml:space="preserve">Ecosistema de Recursos </w:t>
            </w:r>
            <w:r>
              <w:rPr>
                <w:bCs/>
                <w:sz w:val="20"/>
                <w:szCs w:val="20"/>
              </w:rPr>
              <w:t>Educativos Digitales SENA. (2022</w:t>
            </w:r>
            <w:r w:rsidRPr="009B49E3">
              <w:rPr>
                <w:bCs/>
                <w:sz w:val="20"/>
                <w:szCs w:val="20"/>
              </w:rPr>
              <w:t xml:space="preserve">). </w:t>
            </w:r>
          </w:p>
          <w:p w14:paraId="2489D674" w14:textId="38B9CBCF" w:rsidR="00E44D36" w:rsidRPr="009B49E3" w:rsidRDefault="00E44D36" w:rsidP="00E44D36">
            <w:pPr>
              <w:rPr>
                <w:bCs/>
                <w:sz w:val="20"/>
                <w:szCs w:val="20"/>
              </w:rPr>
            </w:pPr>
            <w:r w:rsidRPr="00E44D36">
              <w:rPr>
                <w:bCs/>
                <w:i/>
                <w:sz w:val="20"/>
                <w:szCs w:val="20"/>
              </w:rPr>
              <w:t xml:space="preserve">Implementación de un SGCN </w:t>
            </w:r>
            <w:r w:rsidRPr="009B49E3">
              <w:rPr>
                <w:sz w:val="20"/>
                <w:szCs w:val="20"/>
              </w:rPr>
              <w:t>[Video]. YouTube.</w:t>
            </w:r>
          </w:p>
        </w:tc>
        <w:tc>
          <w:tcPr>
            <w:tcW w:w="2519" w:type="dxa"/>
            <w:shd w:val="clear" w:color="auto" w:fill="auto"/>
            <w:tcMar>
              <w:top w:w="100" w:type="dxa"/>
              <w:left w:w="100" w:type="dxa"/>
              <w:bottom w:w="100" w:type="dxa"/>
              <w:right w:w="100" w:type="dxa"/>
            </w:tcMar>
          </w:tcPr>
          <w:p w14:paraId="56F4F1A9" w14:textId="4DC3FE62" w:rsidR="00E44D36" w:rsidRPr="009B49E3" w:rsidRDefault="00E44D36" w:rsidP="00E44D36">
            <w:pPr>
              <w:jc w:val="center"/>
              <w:rPr>
                <w:bCs/>
                <w:sz w:val="20"/>
                <w:szCs w:val="20"/>
              </w:rPr>
            </w:pPr>
            <w:r w:rsidRPr="009B49E3">
              <w:rPr>
                <w:bCs/>
                <w:sz w:val="20"/>
                <w:szCs w:val="20"/>
              </w:rPr>
              <w:t>Video</w:t>
            </w:r>
          </w:p>
        </w:tc>
        <w:tc>
          <w:tcPr>
            <w:tcW w:w="2519" w:type="dxa"/>
            <w:shd w:val="clear" w:color="auto" w:fill="auto"/>
            <w:tcMar>
              <w:top w:w="100" w:type="dxa"/>
              <w:left w:w="100" w:type="dxa"/>
              <w:bottom w:w="100" w:type="dxa"/>
              <w:right w:w="100" w:type="dxa"/>
            </w:tcMar>
          </w:tcPr>
          <w:p w14:paraId="0DE7D237" w14:textId="1A6EE5E7" w:rsidR="00E44D36" w:rsidRPr="00E44D36" w:rsidRDefault="00E44D36" w:rsidP="00E44D36">
            <w:pPr>
              <w:rPr>
                <w:sz w:val="20"/>
                <w:szCs w:val="20"/>
              </w:rPr>
            </w:pPr>
            <w:hyperlink r:id="rId95" w:history="1">
              <w:r w:rsidRPr="00E44D36">
                <w:rPr>
                  <w:rStyle w:val="Hipervnculo"/>
                  <w:sz w:val="20"/>
                  <w:szCs w:val="20"/>
                </w:rPr>
                <w:t>https://www.youtube.com/watch?v=ZbrLjTtDFcY</w:t>
              </w:r>
            </w:hyperlink>
            <w:r w:rsidRPr="00E44D36">
              <w:rPr>
                <w:sz w:val="20"/>
                <w:szCs w:val="20"/>
              </w:rPr>
              <w:t xml:space="preserve"> </w:t>
            </w:r>
          </w:p>
        </w:tc>
      </w:tr>
    </w:tbl>
    <w:p w14:paraId="12A50BA1" w14:textId="643CFA18" w:rsidR="003310C6" w:rsidRDefault="003310C6" w:rsidP="007A5C2D">
      <w:pPr>
        <w:pStyle w:val="Normal0"/>
        <w:rPr>
          <w:sz w:val="20"/>
          <w:szCs w:val="20"/>
        </w:rPr>
      </w:pPr>
    </w:p>
    <w:p w14:paraId="12535259" w14:textId="77777777" w:rsidR="00C77BB3" w:rsidRPr="009B49E3" w:rsidRDefault="00C77BB3" w:rsidP="007A5C2D">
      <w:pPr>
        <w:pStyle w:val="Normal0"/>
        <w:rPr>
          <w:sz w:val="20"/>
          <w:szCs w:val="20"/>
        </w:rPr>
      </w:pPr>
    </w:p>
    <w:p w14:paraId="000000A1" w14:textId="77777777" w:rsidR="00AD17D4" w:rsidRPr="009B49E3" w:rsidRDefault="00025888" w:rsidP="007A5C2D">
      <w:pPr>
        <w:pStyle w:val="Normal0"/>
        <w:numPr>
          <w:ilvl w:val="0"/>
          <w:numId w:val="1"/>
        </w:numPr>
        <w:ind w:left="284" w:hanging="284"/>
        <w:rPr>
          <w:b/>
          <w:color w:val="000000"/>
          <w:sz w:val="20"/>
          <w:szCs w:val="20"/>
        </w:rPr>
      </w:pPr>
      <w:r w:rsidRPr="009B49E3">
        <w:rPr>
          <w:b/>
          <w:color w:val="000000"/>
          <w:sz w:val="20"/>
          <w:szCs w:val="20"/>
        </w:rPr>
        <w:t xml:space="preserve">GLOSARIO: </w:t>
      </w:r>
    </w:p>
    <w:p w14:paraId="000000AA" w14:textId="38E048DA" w:rsidR="00AD17D4" w:rsidRPr="009B49E3" w:rsidRDefault="00AD17D4" w:rsidP="007A5C2D">
      <w:pPr>
        <w:pStyle w:val="Normal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310C6" w:rsidRPr="008C24D3" w14:paraId="69B98507" w14:textId="77777777" w:rsidTr="003310C6">
        <w:trPr>
          <w:trHeight w:val="214"/>
        </w:trPr>
        <w:tc>
          <w:tcPr>
            <w:tcW w:w="2122" w:type="dxa"/>
            <w:shd w:val="clear" w:color="auto" w:fill="000000" w:themeFill="text1"/>
            <w:tcMar>
              <w:top w:w="100" w:type="dxa"/>
              <w:left w:w="100" w:type="dxa"/>
              <w:bottom w:w="100" w:type="dxa"/>
              <w:right w:w="100" w:type="dxa"/>
            </w:tcMar>
          </w:tcPr>
          <w:p w14:paraId="5B631BDF" w14:textId="77777777" w:rsidR="003310C6" w:rsidRPr="008C24D3" w:rsidRDefault="003310C6" w:rsidP="007A5C2D">
            <w:pPr>
              <w:jc w:val="center"/>
              <w:rPr>
                <w:color w:val="FFFFFF" w:themeColor="background1"/>
                <w:sz w:val="20"/>
                <w:szCs w:val="20"/>
              </w:rPr>
            </w:pPr>
            <w:r w:rsidRPr="008C24D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0431132E" w14:textId="77777777" w:rsidR="003310C6" w:rsidRPr="008C24D3" w:rsidRDefault="003310C6" w:rsidP="007A5C2D">
            <w:pPr>
              <w:jc w:val="center"/>
              <w:rPr>
                <w:color w:val="FFFFFF" w:themeColor="background1"/>
                <w:sz w:val="20"/>
                <w:szCs w:val="20"/>
              </w:rPr>
            </w:pPr>
            <w:r w:rsidRPr="008C24D3">
              <w:rPr>
                <w:color w:val="FFFFFF" w:themeColor="background1"/>
                <w:sz w:val="20"/>
                <w:szCs w:val="20"/>
              </w:rPr>
              <w:t>SIGNIFICADO</w:t>
            </w:r>
          </w:p>
        </w:tc>
      </w:tr>
      <w:tr w:rsidR="008C24D3" w:rsidRPr="008C24D3" w14:paraId="67FAA75A" w14:textId="77777777" w:rsidTr="003310C6">
        <w:trPr>
          <w:trHeight w:val="253"/>
        </w:trPr>
        <w:tc>
          <w:tcPr>
            <w:tcW w:w="2122" w:type="dxa"/>
            <w:shd w:val="clear" w:color="auto" w:fill="auto"/>
            <w:tcMar>
              <w:top w:w="100" w:type="dxa"/>
              <w:left w:w="100" w:type="dxa"/>
              <w:bottom w:w="100" w:type="dxa"/>
              <w:right w:w="100" w:type="dxa"/>
            </w:tcMar>
          </w:tcPr>
          <w:p w14:paraId="0D315C06" w14:textId="1FCD24E4" w:rsidR="008C24D3" w:rsidRPr="008C24D3" w:rsidRDefault="00E06A0D" w:rsidP="007A5C2D">
            <w:pPr>
              <w:rPr>
                <w:sz w:val="20"/>
                <w:szCs w:val="20"/>
              </w:rPr>
            </w:pPr>
            <w:r w:rsidRPr="00C77BB3">
              <w:rPr>
                <w:sz w:val="20"/>
                <w:szCs w:val="20"/>
              </w:rPr>
              <w:t>Activo de información:</w:t>
            </w:r>
          </w:p>
        </w:tc>
        <w:tc>
          <w:tcPr>
            <w:tcW w:w="7840" w:type="dxa"/>
            <w:shd w:val="clear" w:color="auto" w:fill="auto"/>
            <w:tcMar>
              <w:top w:w="100" w:type="dxa"/>
              <w:left w:w="100" w:type="dxa"/>
              <w:bottom w:w="100" w:type="dxa"/>
              <w:right w:w="100" w:type="dxa"/>
            </w:tcMar>
          </w:tcPr>
          <w:p w14:paraId="39A41D09" w14:textId="5546FFB8" w:rsidR="008C24D3" w:rsidRPr="008C24D3" w:rsidRDefault="00E06A0D" w:rsidP="007A5C2D">
            <w:pPr>
              <w:rPr>
                <w:sz w:val="20"/>
                <w:szCs w:val="20"/>
              </w:rPr>
            </w:pPr>
            <w:r>
              <w:rPr>
                <w:sz w:val="20"/>
                <w:szCs w:val="20"/>
              </w:rPr>
              <w:t>r</w:t>
            </w:r>
            <w:r w:rsidRPr="00C77BB3">
              <w:rPr>
                <w:sz w:val="20"/>
                <w:szCs w:val="20"/>
              </w:rPr>
              <w:t>ecurso que posee valor para la organización, como datos, sistemas, infraestructura o conocimientos, cuya protección es fundamental para mantener la operació</w:t>
            </w:r>
            <w:r>
              <w:rPr>
                <w:sz w:val="20"/>
                <w:szCs w:val="20"/>
              </w:rPr>
              <w:t>n y la seguridad institucional.</w:t>
            </w:r>
          </w:p>
        </w:tc>
      </w:tr>
      <w:tr w:rsidR="008C24D3" w:rsidRPr="008C24D3" w14:paraId="0A89FFFC" w14:textId="77777777" w:rsidTr="003310C6">
        <w:trPr>
          <w:trHeight w:val="253"/>
        </w:trPr>
        <w:tc>
          <w:tcPr>
            <w:tcW w:w="2122" w:type="dxa"/>
            <w:shd w:val="clear" w:color="auto" w:fill="auto"/>
            <w:tcMar>
              <w:top w:w="100" w:type="dxa"/>
              <w:left w:w="100" w:type="dxa"/>
              <w:bottom w:w="100" w:type="dxa"/>
              <w:right w:w="100" w:type="dxa"/>
            </w:tcMar>
          </w:tcPr>
          <w:p w14:paraId="15F313AB" w14:textId="46858490" w:rsidR="008C24D3" w:rsidRPr="008C24D3" w:rsidRDefault="00E06A0D" w:rsidP="007A5C2D">
            <w:pPr>
              <w:rPr>
                <w:sz w:val="20"/>
                <w:szCs w:val="20"/>
              </w:rPr>
            </w:pPr>
            <w:r w:rsidRPr="00C77BB3">
              <w:rPr>
                <w:sz w:val="20"/>
                <w:szCs w:val="20"/>
              </w:rPr>
              <w:t>Análisis de impacto en el negocio (BIA):</w:t>
            </w:r>
          </w:p>
        </w:tc>
        <w:tc>
          <w:tcPr>
            <w:tcW w:w="7840" w:type="dxa"/>
            <w:shd w:val="clear" w:color="auto" w:fill="auto"/>
            <w:tcMar>
              <w:top w:w="100" w:type="dxa"/>
              <w:left w:w="100" w:type="dxa"/>
              <w:bottom w:w="100" w:type="dxa"/>
              <w:right w:w="100" w:type="dxa"/>
            </w:tcMar>
          </w:tcPr>
          <w:p w14:paraId="29465725" w14:textId="5F727F2B" w:rsidR="008C24D3" w:rsidRPr="008C24D3" w:rsidRDefault="00E06A0D" w:rsidP="007A5C2D">
            <w:pPr>
              <w:rPr>
                <w:sz w:val="20"/>
                <w:szCs w:val="20"/>
              </w:rPr>
            </w:pPr>
            <w:r>
              <w:rPr>
                <w:sz w:val="20"/>
                <w:szCs w:val="20"/>
              </w:rPr>
              <w:t>h</w:t>
            </w:r>
            <w:r w:rsidRPr="00C77BB3">
              <w:rPr>
                <w:sz w:val="20"/>
                <w:szCs w:val="20"/>
              </w:rPr>
              <w:t>erramienta que permite identificar los procesos críticos y evaluar las consecuencias de su interrupción, ayudando a definir estrate</w:t>
            </w:r>
            <w:r>
              <w:rPr>
                <w:sz w:val="20"/>
                <w:szCs w:val="20"/>
              </w:rPr>
              <w:t>gias de recuperación efectivas.</w:t>
            </w:r>
          </w:p>
        </w:tc>
      </w:tr>
      <w:tr w:rsidR="008C24D3" w:rsidRPr="008C24D3" w14:paraId="6CCA7328" w14:textId="77777777" w:rsidTr="003310C6">
        <w:trPr>
          <w:trHeight w:val="253"/>
        </w:trPr>
        <w:tc>
          <w:tcPr>
            <w:tcW w:w="2122" w:type="dxa"/>
            <w:shd w:val="clear" w:color="auto" w:fill="auto"/>
            <w:tcMar>
              <w:top w:w="100" w:type="dxa"/>
              <w:left w:w="100" w:type="dxa"/>
              <w:bottom w:w="100" w:type="dxa"/>
              <w:right w:w="100" w:type="dxa"/>
            </w:tcMar>
          </w:tcPr>
          <w:p w14:paraId="370C5D7F" w14:textId="504B2A44" w:rsidR="008C24D3" w:rsidRPr="008C24D3" w:rsidRDefault="00E06A0D" w:rsidP="007A5C2D">
            <w:pPr>
              <w:rPr>
                <w:sz w:val="20"/>
                <w:szCs w:val="20"/>
              </w:rPr>
            </w:pPr>
            <w:r w:rsidRPr="00C77BB3">
              <w:rPr>
                <w:sz w:val="20"/>
                <w:szCs w:val="20"/>
              </w:rPr>
              <w:t>Continuidad del negocio:</w:t>
            </w:r>
          </w:p>
        </w:tc>
        <w:tc>
          <w:tcPr>
            <w:tcW w:w="7840" w:type="dxa"/>
            <w:shd w:val="clear" w:color="auto" w:fill="auto"/>
            <w:tcMar>
              <w:top w:w="100" w:type="dxa"/>
              <w:left w:w="100" w:type="dxa"/>
              <w:bottom w:w="100" w:type="dxa"/>
              <w:right w:w="100" w:type="dxa"/>
            </w:tcMar>
          </w:tcPr>
          <w:p w14:paraId="706BA5F4" w14:textId="794E6A26" w:rsidR="008C24D3" w:rsidRPr="008C24D3" w:rsidRDefault="00E06A0D" w:rsidP="007A5C2D">
            <w:pPr>
              <w:rPr>
                <w:sz w:val="20"/>
                <w:szCs w:val="20"/>
              </w:rPr>
            </w:pPr>
            <w:r>
              <w:rPr>
                <w:sz w:val="20"/>
                <w:szCs w:val="20"/>
              </w:rPr>
              <w:t>c</w:t>
            </w:r>
            <w:r w:rsidRPr="00C77BB3">
              <w:rPr>
                <w:sz w:val="20"/>
                <w:szCs w:val="20"/>
              </w:rPr>
              <w:t>apacidad de una organización para mantener sus funciones críticas y recuperarse rápidamente ante incidentes que interr</w:t>
            </w:r>
            <w:r>
              <w:rPr>
                <w:sz w:val="20"/>
                <w:szCs w:val="20"/>
              </w:rPr>
              <w:t>umpan sus operaciones normales.</w:t>
            </w:r>
          </w:p>
        </w:tc>
      </w:tr>
      <w:tr w:rsidR="008C24D3" w:rsidRPr="008C24D3" w14:paraId="00A877A1" w14:textId="77777777" w:rsidTr="003310C6">
        <w:trPr>
          <w:trHeight w:val="253"/>
        </w:trPr>
        <w:tc>
          <w:tcPr>
            <w:tcW w:w="2122" w:type="dxa"/>
            <w:shd w:val="clear" w:color="auto" w:fill="auto"/>
            <w:tcMar>
              <w:top w:w="100" w:type="dxa"/>
              <w:left w:w="100" w:type="dxa"/>
              <w:bottom w:w="100" w:type="dxa"/>
              <w:right w:w="100" w:type="dxa"/>
            </w:tcMar>
          </w:tcPr>
          <w:p w14:paraId="387666D7" w14:textId="0EF6AE35" w:rsidR="008C24D3" w:rsidRPr="008C24D3" w:rsidRDefault="00E06A0D" w:rsidP="007A5C2D">
            <w:pPr>
              <w:rPr>
                <w:sz w:val="20"/>
                <w:szCs w:val="20"/>
              </w:rPr>
            </w:pPr>
            <w:r w:rsidRPr="00C77BB3">
              <w:rPr>
                <w:sz w:val="20"/>
                <w:szCs w:val="20"/>
              </w:rPr>
              <w:t>ISO 22301:</w:t>
            </w:r>
          </w:p>
        </w:tc>
        <w:tc>
          <w:tcPr>
            <w:tcW w:w="7840" w:type="dxa"/>
            <w:shd w:val="clear" w:color="auto" w:fill="auto"/>
            <w:tcMar>
              <w:top w:w="100" w:type="dxa"/>
              <w:left w:w="100" w:type="dxa"/>
              <w:bottom w:w="100" w:type="dxa"/>
              <w:right w:w="100" w:type="dxa"/>
            </w:tcMar>
          </w:tcPr>
          <w:p w14:paraId="31540DF7" w14:textId="4086D06D" w:rsidR="008C24D3" w:rsidRPr="008C24D3" w:rsidRDefault="00E06A0D" w:rsidP="007A5C2D">
            <w:pPr>
              <w:rPr>
                <w:sz w:val="20"/>
                <w:szCs w:val="20"/>
              </w:rPr>
            </w:pPr>
            <w:r>
              <w:rPr>
                <w:sz w:val="20"/>
                <w:szCs w:val="20"/>
              </w:rPr>
              <w:t>N</w:t>
            </w:r>
            <w:r w:rsidRPr="00C77BB3">
              <w:rPr>
                <w:sz w:val="20"/>
                <w:szCs w:val="20"/>
              </w:rPr>
              <w:t xml:space="preserve">orma internacional que establece los requisitos para implementar y mantener un Sistema de Gestión de Continuidad </w:t>
            </w:r>
            <w:r>
              <w:rPr>
                <w:sz w:val="20"/>
                <w:szCs w:val="20"/>
              </w:rPr>
              <w:t>del Negocio eficaz.</w:t>
            </w:r>
          </w:p>
        </w:tc>
      </w:tr>
      <w:tr w:rsidR="008C24D3" w:rsidRPr="008C24D3" w14:paraId="3CF075ED" w14:textId="77777777" w:rsidTr="003310C6">
        <w:trPr>
          <w:trHeight w:val="253"/>
        </w:trPr>
        <w:tc>
          <w:tcPr>
            <w:tcW w:w="2122" w:type="dxa"/>
            <w:shd w:val="clear" w:color="auto" w:fill="auto"/>
            <w:tcMar>
              <w:top w:w="100" w:type="dxa"/>
              <w:left w:w="100" w:type="dxa"/>
              <w:bottom w:w="100" w:type="dxa"/>
              <w:right w:w="100" w:type="dxa"/>
            </w:tcMar>
          </w:tcPr>
          <w:p w14:paraId="693E3C45" w14:textId="6DDB71F3" w:rsidR="008C24D3" w:rsidRPr="008C24D3" w:rsidRDefault="00E06A0D" w:rsidP="007A5C2D">
            <w:pPr>
              <w:rPr>
                <w:sz w:val="20"/>
                <w:szCs w:val="20"/>
              </w:rPr>
            </w:pPr>
            <w:r w:rsidRPr="00C77BB3">
              <w:rPr>
                <w:sz w:val="20"/>
                <w:szCs w:val="20"/>
              </w:rPr>
              <w:t>ISO 27001:</w:t>
            </w:r>
          </w:p>
        </w:tc>
        <w:tc>
          <w:tcPr>
            <w:tcW w:w="7840" w:type="dxa"/>
            <w:shd w:val="clear" w:color="auto" w:fill="auto"/>
            <w:tcMar>
              <w:top w:w="100" w:type="dxa"/>
              <w:left w:w="100" w:type="dxa"/>
              <w:bottom w:w="100" w:type="dxa"/>
              <w:right w:w="100" w:type="dxa"/>
            </w:tcMar>
          </w:tcPr>
          <w:p w14:paraId="139B03E0" w14:textId="2086C90B" w:rsidR="008C24D3" w:rsidRPr="008C24D3" w:rsidRDefault="00E06A0D" w:rsidP="007A5C2D">
            <w:pPr>
              <w:rPr>
                <w:sz w:val="20"/>
                <w:szCs w:val="20"/>
              </w:rPr>
            </w:pPr>
            <w:r w:rsidRPr="00C77BB3">
              <w:rPr>
                <w:sz w:val="20"/>
                <w:szCs w:val="20"/>
              </w:rPr>
              <w:t>Norma que define los lineamientos para establecer, implementar y mantener un Sistema de Gestión de Segu</w:t>
            </w:r>
            <w:r>
              <w:rPr>
                <w:sz w:val="20"/>
                <w:szCs w:val="20"/>
              </w:rPr>
              <w:t>ridad de la Información (SGSI).</w:t>
            </w:r>
          </w:p>
        </w:tc>
      </w:tr>
      <w:tr w:rsidR="008C24D3" w:rsidRPr="008C24D3" w14:paraId="4A781492" w14:textId="77777777" w:rsidTr="003310C6">
        <w:trPr>
          <w:trHeight w:val="253"/>
        </w:trPr>
        <w:tc>
          <w:tcPr>
            <w:tcW w:w="2122" w:type="dxa"/>
            <w:shd w:val="clear" w:color="auto" w:fill="auto"/>
            <w:tcMar>
              <w:top w:w="100" w:type="dxa"/>
              <w:left w:w="100" w:type="dxa"/>
              <w:bottom w:w="100" w:type="dxa"/>
              <w:right w:w="100" w:type="dxa"/>
            </w:tcMar>
          </w:tcPr>
          <w:p w14:paraId="1DCB6C7D" w14:textId="24298EE4" w:rsidR="008C24D3" w:rsidRPr="008C24D3" w:rsidRDefault="00E06A0D" w:rsidP="007A5C2D">
            <w:pPr>
              <w:rPr>
                <w:sz w:val="20"/>
                <w:szCs w:val="20"/>
              </w:rPr>
            </w:pPr>
            <w:r w:rsidRPr="00C77BB3">
              <w:rPr>
                <w:sz w:val="20"/>
                <w:szCs w:val="20"/>
              </w:rPr>
              <w:t>Resiliencia organizacional:</w:t>
            </w:r>
          </w:p>
        </w:tc>
        <w:tc>
          <w:tcPr>
            <w:tcW w:w="7840" w:type="dxa"/>
            <w:shd w:val="clear" w:color="auto" w:fill="auto"/>
            <w:tcMar>
              <w:top w:w="100" w:type="dxa"/>
              <w:left w:w="100" w:type="dxa"/>
              <w:bottom w:w="100" w:type="dxa"/>
              <w:right w:w="100" w:type="dxa"/>
            </w:tcMar>
          </w:tcPr>
          <w:p w14:paraId="200DBF7E" w14:textId="63C553B7" w:rsidR="008C24D3" w:rsidRPr="008C24D3" w:rsidRDefault="00E06A0D" w:rsidP="007A5C2D">
            <w:pPr>
              <w:rPr>
                <w:sz w:val="20"/>
                <w:szCs w:val="20"/>
              </w:rPr>
            </w:pPr>
            <w:r>
              <w:rPr>
                <w:sz w:val="20"/>
                <w:szCs w:val="20"/>
              </w:rPr>
              <w:t>h</w:t>
            </w:r>
            <w:r w:rsidRPr="00C77BB3">
              <w:rPr>
                <w:sz w:val="20"/>
                <w:szCs w:val="20"/>
              </w:rPr>
              <w:t xml:space="preserve">abilidad de una organización para adaptarse, resistir y recuperarse de situaciones adversas, garantizando su estabilidad </w:t>
            </w:r>
            <w:r>
              <w:rPr>
                <w:sz w:val="20"/>
                <w:szCs w:val="20"/>
              </w:rPr>
              <w:t>y sostenibilidad a largo plazo.</w:t>
            </w:r>
          </w:p>
        </w:tc>
      </w:tr>
      <w:tr w:rsidR="008C24D3" w:rsidRPr="008C24D3" w14:paraId="5A29A671" w14:textId="77777777" w:rsidTr="003310C6">
        <w:trPr>
          <w:trHeight w:val="253"/>
        </w:trPr>
        <w:tc>
          <w:tcPr>
            <w:tcW w:w="2122" w:type="dxa"/>
            <w:shd w:val="clear" w:color="auto" w:fill="auto"/>
            <w:tcMar>
              <w:top w:w="100" w:type="dxa"/>
              <w:left w:w="100" w:type="dxa"/>
              <w:bottom w:w="100" w:type="dxa"/>
              <w:right w:w="100" w:type="dxa"/>
            </w:tcMar>
          </w:tcPr>
          <w:p w14:paraId="453CEDD8" w14:textId="3E4A14CD" w:rsidR="008C24D3" w:rsidRPr="008C24D3" w:rsidRDefault="00E06A0D" w:rsidP="007A5C2D">
            <w:pPr>
              <w:rPr>
                <w:sz w:val="20"/>
                <w:szCs w:val="20"/>
              </w:rPr>
            </w:pPr>
            <w:r w:rsidRPr="00C77BB3">
              <w:rPr>
                <w:sz w:val="20"/>
                <w:szCs w:val="20"/>
              </w:rPr>
              <w:t>Riesgo operativo:</w:t>
            </w:r>
          </w:p>
        </w:tc>
        <w:tc>
          <w:tcPr>
            <w:tcW w:w="7840" w:type="dxa"/>
            <w:shd w:val="clear" w:color="auto" w:fill="auto"/>
            <w:tcMar>
              <w:top w:w="100" w:type="dxa"/>
              <w:left w:w="100" w:type="dxa"/>
              <w:bottom w:w="100" w:type="dxa"/>
              <w:right w:w="100" w:type="dxa"/>
            </w:tcMar>
          </w:tcPr>
          <w:p w14:paraId="4D7D476B" w14:textId="1B8451FD" w:rsidR="008C24D3" w:rsidRPr="008C24D3" w:rsidRDefault="00E06A0D" w:rsidP="007A5C2D">
            <w:pPr>
              <w:rPr>
                <w:sz w:val="20"/>
                <w:szCs w:val="20"/>
              </w:rPr>
            </w:pPr>
            <w:r>
              <w:rPr>
                <w:sz w:val="20"/>
                <w:szCs w:val="20"/>
              </w:rPr>
              <w:t>p</w:t>
            </w:r>
            <w:r w:rsidRPr="00C77BB3">
              <w:rPr>
                <w:sz w:val="20"/>
                <w:szCs w:val="20"/>
              </w:rPr>
              <w:t>osibilidad de pérdidas o impactos negativos debido a fallas en los procesos, el personal, lo</w:t>
            </w:r>
            <w:r>
              <w:rPr>
                <w:sz w:val="20"/>
                <w:szCs w:val="20"/>
              </w:rPr>
              <w:t>s sistemas o factores externos.</w:t>
            </w:r>
          </w:p>
        </w:tc>
      </w:tr>
      <w:tr w:rsidR="008C24D3" w:rsidRPr="008C24D3" w14:paraId="0BF0444B" w14:textId="77777777" w:rsidTr="003310C6">
        <w:trPr>
          <w:trHeight w:val="253"/>
        </w:trPr>
        <w:tc>
          <w:tcPr>
            <w:tcW w:w="2122" w:type="dxa"/>
            <w:shd w:val="clear" w:color="auto" w:fill="auto"/>
            <w:tcMar>
              <w:top w:w="100" w:type="dxa"/>
              <w:left w:w="100" w:type="dxa"/>
              <w:bottom w:w="100" w:type="dxa"/>
              <w:right w:w="100" w:type="dxa"/>
            </w:tcMar>
          </w:tcPr>
          <w:p w14:paraId="151DE86E" w14:textId="4526DABE" w:rsidR="008C24D3" w:rsidRPr="008C24D3" w:rsidRDefault="00E06A0D" w:rsidP="007A5C2D">
            <w:pPr>
              <w:rPr>
                <w:sz w:val="20"/>
                <w:szCs w:val="20"/>
              </w:rPr>
            </w:pPr>
            <w:r w:rsidRPr="00C77BB3">
              <w:rPr>
                <w:sz w:val="20"/>
                <w:szCs w:val="20"/>
              </w:rPr>
              <w:t>RPO (Recovery Point Objective):</w:t>
            </w:r>
          </w:p>
        </w:tc>
        <w:tc>
          <w:tcPr>
            <w:tcW w:w="7840" w:type="dxa"/>
            <w:shd w:val="clear" w:color="auto" w:fill="auto"/>
            <w:tcMar>
              <w:top w:w="100" w:type="dxa"/>
              <w:left w:w="100" w:type="dxa"/>
              <w:bottom w:w="100" w:type="dxa"/>
              <w:right w:w="100" w:type="dxa"/>
            </w:tcMar>
          </w:tcPr>
          <w:p w14:paraId="376A8154" w14:textId="6EDD9194" w:rsidR="008C24D3" w:rsidRPr="008C24D3" w:rsidRDefault="00E06A0D" w:rsidP="007A5C2D">
            <w:pPr>
              <w:rPr>
                <w:sz w:val="20"/>
                <w:szCs w:val="20"/>
              </w:rPr>
            </w:pPr>
            <w:r>
              <w:rPr>
                <w:sz w:val="20"/>
                <w:szCs w:val="20"/>
              </w:rPr>
              <w:t>c</w:t>
            </w:r>
            <w:r w:rsidRPr="00C77BB3">
              <w:rPr>
                <w:sz w:val="20"/>
                <w:szCs w:val="20"/>
              </w:rPr>
              <w:t>antidad máxima de datos que una organización puede permitirse perder, medida en el tiempo transcurrido entre la última copia de seguridad y el momento de la interrupción.</w:t>
            </w:r>
          </w:p>
        </w:tc>
      </w:tr>
      <w:tr w:rsidR="008C24D3" w:rsidRPr="008C24D3" w14:paraId="4C59EB14" w14:textId="77777777" w:rsidTr="003310C6">
        <w:trPr>
          <w:trHeight w:val="253"/>
        </w:trPr>
        <w:tc>
          <w:tcPr>
            <w:tcW w:w="2122" w:type="dxa"/>
            <w:shd w:val="clear" w:color="auto" w:fill="auto"/>
            <w:tcMar>
              <w:top w:w="100" w:type="dxa"/>
              <w:left w:w="100" w:type="dxa"/>
              <w:bottom w:w="100" w:type="dxa"/>
              <w:right w:w="100" w:type="dxa"/>
            </w:tcMar>
          </w:tcPr>
          <w:p w14:paraId="2F52E42D" w14:textId="50D9C99B" w:rsidR="008C24D3" w:rsidRPr="008C24D3" w:rsidRDefault="00E06A0D" w:rsidP="007A5C2D">
            <w:pPr>
              <w:rPr>
                <w:sz w:val="20"/>
                <w:szCs w:val="20"/>
              </w:rPr>
            </w:pPr>
            <w:r w:rsidRPr="00C77BB3">
              <w:rPr>
                <w:sz w:val="20"/>
                <w:szCs w:val="20"/>
              </w:rPr>
              <w:t>RTO (Recovery Time Objective):</w:t>
            </w:r>
          </w:p>
        </w:tc>
        <w:tc>
          <w:tcPr>
            <w:tcW w:w="7840" w:type="dxa"/>
            <w:shd w:val="clear" w:color="auto" w:fill="auto"/>
            <w:tcMar>
              <w:top w:w="100" w:type="dxa"/>
              <w:left w:w="100" w:type="dxa"/>
              <w:bottom w:w="100" w:type="dxa"/>
              <w:right w:w="100" w:type="dxa"/>
            </w:tcMar>
          </w:tcPr>
          <w:p w14:paraId="1A0852B7" w14:textId="44717D1E" w:rsidR="008C24D3" w:rsidRPr="008C24D3" w:rsidRDefault="00E06A0D" w:rsidP="007A5C2D">
            <w:pPr>
              <w:rPr>
                <w:sz w:val="20"/>
                <w:szCs w:val="20"/>
              </w:rPr>
            </w:pPr>
            <w:r>
              <w:rPr>
                <w:sz w:val="20"/>
                <w:szCs w:val="20"/>
              </w:rPr>
              <w:t>t</w:t>
            </w:r>
            <w:r w:rsidRPr="00C77BB3">
              <w:rPr>
                <w:sz w:val="20"/>
                <w:szCs w:val="20"/>
              </w:rPr>
              <w:t>iempo máximo aceptable que una organización puede tardar en recuperar un proceso o</w:t>
            </w:r>
            <w:r>
              <w:rPr>
                <w:sz w:val="20"/>
                <w:szCs w:val="20"/>
              </w:rPr>
              <w:t xml:space="preserve"> sistema tras una interrupción.</w:t>
            </w:r>
          </w:p>
        </w:tc>
      </w:tr>
      <w:tr w:rsidR="008C24D3" w:rsidRPr="008C24D3" w14:paraId="3954DCBD" w14:textId="77777777" w:rsidTr="003310C6">
        <w:trPr>
          <w:trHeight w:val="253"/>
        </w:trPr>
        <w:tc>
          <w:tcPr>
            <w:tcW w:w="2122" w:type="dxa"/>
            <w:shd w:val="clear" w:color="auto" w:fill="auto"/>
            <w:tcMar>
              <w:top w:w="100" w:type="dxa"/>
              <w:left w:w="100" w:type="dxa"/>
              <w:bottom w:w="100" w:type="dxa"/>
              <w:right w:w="100" w:type="dxa"/>
            </w:tcMar>
          </w:tcPr>
          <w:p w14:paraId="641AC47C" w14:textId="42E129D3" w:rsidR="008C24D3" w:rsidRPr="008C24D3" w:rsidRDefault="00E06A0D" w:rsidP="007A5C2D">
            <w:pPr>
              <w:rPr>
                <w:sz w:val="20"/>
                <w:szCs w:val="20"/>
              </w:rPr>
            </w:pPr>
            <w:r w:rsidRPr="00C77BB3">
              <w:rPr>
                <w:sz w:val="20"/>
                <w:szCs w:val="20"/>
              </w:rPr>
              <w:t>Sistema de Gestión de Continuidad del Negocio (SGCN):</w:t>
            </w:r>
          </w:p>
        </w:tc>
        <w:tc>
          <w:tcPr>
            <w:tcW w:w="7840" w:type="dxa"/>
            <w:shd w:val="clear" w:color="auto" w:fill="auto"/>
            <w:tcMar>
              <w:top w:w="100" w:type="dxa"/>
              <w:left w:w="100" w:type="dxa"/>
              <w:bottom w:w="100" w:type="dxa"/>
              <w:right w:w="100" w:type="dxa"/>
            </w:tcMar>
          </w:tcPr>
          <w:p w14:paraId="71F0AE1F" w14:textId="05199E79" w:rsidR="008C24D3" w:rsidRPr="008C24D3" w:rsidRDefault="00E06A0D" w:rsidP="007A5C2D">
            <w:pPr>
              <w:rPr>
                <w:sz w:val="20"/>
                <w:szCs w:val="20"/>
              </w:rPr>
            </w:pPr>
            <w:r>
              <w:rPr>
                <w:sz w:val="20"/>
                <w:szCs w:val="20"/>
              </w:rPr>
              <w:t>c</w:t>
            </w:r>
            <w:r w:rsidRPr="00C77BB3">
              <w:rPr>
                <w:sz w:val="20"/>
                <w:szCs w:val="20"/>
              </w:rPr>
              <w:t>onjunto de políticas, procedimientos y recursos que aseguran la planificación, implementación y mejora continua de la continuida</w:t>
            </w:r>
            <w:r>
              <w:rPr>
                <w:sz w:val="20"/>
                <w:szCs w:val="20"/>
              </w:rPr>
              <w:t>d operativa en la organización.</w:t>
            </w:r>
          </w:p>
        </w:tc>
      </w:tr>
    </w:tbl>
    <w:p w14:paraId="54727A29" w14:textId="4619EEA1" w:rsidR="008C24D3" w:rsidRPr="008C24D3" w:rsidRDefault="008C24D3" w:rsidP="007A5C2D">
      <w:pPr>
        <w:rPr>
          <w:sz w:val="20"/>
          <w:szCs w:val="20"/>
        </w:rPr>
      </w:pPr>
    </w:p>
    <w:p w14:paraId="724C9E7C" w14:textId="2E79E7D6" w:rsidR="00C77BB3" w:rsidRDefault="00C77BB3" w:rsidP="00C77BB3">
      <w:pPr>
        <w:rPr>
          <w:sz w:val="20"/>
          <w:szCs w:val="20"/>
        </w:rPr>
      </w:pPr>
    </w:p>
    <w:p w14:paraId="15BFC93F" w14:textId="79983AD1" w:rsidR="00E06A0D" w:rsidRDefault="00E06A0D" w:rsidP="00C77BB3">
      <w:pPr>
        <w:rPr>
          <w:sz w:val="20"/>
          <w:szCs w:val="20"/>
        </w:rPr>
      </w:pPr>
    </w:p>
    <w:p w14:paraId="60156853" w14:textId="3050107E" w:rsidR="00E06A0D" w:rsidRDefault="00E06A0D" w:rsidP="00C77BB3">
      <w:pPr>
        <w:rPr>
          <w:sz w:val="20"/>
          <w:szCs w:val="20"/>
        </w:rPr>
      </w:pPr>
    </w:p>
    <w:p w14:paraId="0A959189" w14:textId="26FCED7E" w:rsidR="00E06A0D" w:rsidRDefault="00E06A0D" w:rsidP="00C77BB3">
      <w:pPr>
        <w:rPr>
          <w:sz w:val="20"/>
          <w:szCs w:val="20"/>
        </w:rPr>
      </w:pPr>
    </w:p>
    <w:p w14:paraId="502FC181" w14:textId="77777777" w:rsidR="00E06A0D" w:rsidRPr="009B49E3" w:rsidRDefault="00E06A0D" w:rsidP="00C77BB3">
      <w:pPr>
        <w:rPr>
          <w:sz w:val="20"/>
          <w:szCs w:val="20"/>
        </w:rPr>
      </w:pPr>
    </w:p>
    <w:p w14:paraId="000000AC" w14:textId="77777777" w:rsidR="00AD17D4" w:rsidRPr="009B49E3" w:rsidRDefault="00025888" w:rsidP="007A5C2D">
      <w:pPr>
        <w:pStyle w:val="Normal0"/>
        <w:numPr>
          <w:ilvl w:val="0"/>
          <w:numId w:val="1"/>
        </w:numPr>
        <w:ind w:left="284" w:hanging="284"/>
        <w:rPr>
          <w:b/>
          <w:color w:val="000000"/>
          <w:sz w:val="20"/>
          <w:szCs w:val="20"/>
        </w:rPr>
      </w:pPr>
      <w:r w:rsidRPr="009B49E3">
        <w:rPr>
          <w:b/>
          <w:color w:val="000000"/>
          <w:sz w:val="20"/>
          <w:szCs w:val="20"/>
        </w:rPr>
        <w:lastRenderedPageBreak/>
        <w:t xml:space="preserve">REFERENCIAS BIBLIOGRÁFICAS: </w:t>
      </w:r>
    </w:p>
    <w:p w14:paraId="5F060BC9" w14:textId="77777777" w:rsidR="00503977" w:rsidRPr="00E06A0D" w:rsidRDefault="00503977" w:rsidP="00E06A0D">
      <w:pPr>
        <w:pStyle w:val="Normal0"/>
        <w:ind w:left="720" w:hanging="720"/>
        <w:rPr>
          <w:bCs/>
          <w:color w:val="000000" w:themeColor="text1"/>
          <w:sz w:val="20"/>
          <w:szCs w:val="20"/>
        </w:rPr>
      </w:pPr>
    </w:p>
    <w:p w14:paraId="50EDC870" w14:textId="1D13B460" w:rsidR="00D53549" w:rsidRDefault="00D53549" w:rsidP="00E06A0D">
      <w:pPr>
        <w:pStyle w:val="Normal0"/>
        <w:ind w:left="720" w:hanging="720"/>
        <w:rPr>
          <w:bCs/>
          <w:color w:val="000000" w:themeColor="text1"/>
          <w:sz w:val="20"/>
          <w:szCs w:val="20"/>
        </w:rPr>
      </w:pPr>
      <w:r>
        <w:rPr>
          <w:bCs/>
          <w:color w:val="000000" w:themeColor="text1"/>
          <w:sz w:val="20"/>
          <w:szCs w:val="20"/>
        </w:rPr>
        <w:t xml:space="preserve">ISO. (2018). </w:t>
      </w:r>
      <w:r w:rsidRPr="00503977">
        <w:rPr>
          <w:bCs/>
          <w:i/>
          <w:color w:val="000000" w:themeColor="text1"/>
          <w:sz w:val="20"/>
          <w:szCs w:val="20"/>
        </w:rPr>
        <w:t xml:space="preserve">ISO 31000:2018 - </w:t>
      </w:r>
      <w:r w:rsidRPr="00503977">
        <w:rPr>
          <w:bCs/>
          <w:i/>
          <w:color w:val="000000" w:themeColor="text1"/>
          <w:sz w:val="20"/>
          <w:szCs w:val="20"/>
        </w:rPr>
        <w:t>Risk management: Guidelines</w:t>
      </w:r>
      <w:r w:rsidRPr="00E06A0D">
        <w:rPr>
          <w:bCs/>
          <w:color w:val="000000" w:themeColor="text1"/>
          <w:sz w:val="20"/>
          <w:szCs w:val="20"/>
        </w:rPr>
        <w:t>. International Or</w:t>
      </w:r>
      <w:r>
        <w:rPr>
          <w:bCs/>
          <w:color w:val="000000" w:themeColor="text1"/>
          <w:sz w:val="20"/>
          <w:szCs w:val="20"/>
        </w:rPr>
        <w:t>ganization for Standardization.</w:t>
      </w:r>
    </w:p>
    <w:p w14:paraId="17FB7B1A" w14:textId="77777777" w:rsidR="00D53549" w:rsidRDefault="00D53549" w:rsidP="00E06A0D">
      <w:pPr>
        <w:pStyle w:val="Normal0"/>
        <w:ind w:left="720" w:hanging="720"/>
        <w:rPr>
          <w:bCs/>
          <w:color w:val="000000" w:themeColor="text1"/>
          <w:sz w:val="20"/>
          <w:szCs w:val="20"/>
        </w:rPr>
      </w:pPr>
    </w:p>
    <w:p w14:paraId="4D2F588A" w14:textId="5952EC3B" w:rsidR="00D53549" w:rsidRDefault="00D53549" w:rsidP="00E06A0D">
      <w:pPr>
        <w:pStyle w:val="Normal0"/>
        <w:ind w:left="720" w:hanging="720"/>
        <w:rPr>
          <w:bCs/>
          <w:color w:val="000000" w:themeColor="text1"/>
          <w:sz w:val="20"/>
          <w:szCs w:val="20"/>
        </w:rPr>
      </w:pPr>
      <w:r>
        <w:rPr>
          <w:bCs/>
          <w:color w:val="000000" w:themeColor="text1"/>
          <w:sz w:val="20"/>
          <w:szCs w:val="20"/>
        </w:rPr>
        <w:t xml:space="preserve">ISO. (2019). </w:t>
      </w:r>
      <w:r w:rsidRPr="00503977">
        <w:rPr>
          <w:bCs/>
          <w:i/>
          <w:color w:val="000000" w:themeColor="text1"/>
          <w:sz w:val="20"/>
          <w:szCs w:val="20"/>
        </w:rPr>
        <w:t>ISO 22301:2019 -</w:t>
      </w:r>
      <w:r w:rsidRPr="00E06A0D">
        <w:rPr>
          <w:bCs/>
          <w:color w:val="000000" w:themeColor="text1"/>
          <w:sz w:val="20"/>
          <w:szCs w:val="20"/>
        </w:rPr>
        <w:t xml:space="preserve"> </w:t>
      </w:r>
      <w:r>
        <w:rPr>
          <w:bCs/>
          <w:i/>
          <w:color w:val="000000" w:themeColor="text1"/>
          <w:sz w:val="20"/>
          <w:szCs w:val="20"/>
        </w:rPr>
        <w:t xml:space="preserve">Security and resilience - </w:t>
      </w:r>
      <w:r w:rsidRPr="00503977">
        <w:rPr>
          <w:bCs/>
          <w:i/>
          <w:color w:val="000000" w:themeColor="text1"/>
          <w:sz w:val="20"/>
          <w:szCs w:val="20"/>
        </w:rPr>
        <w:t xml:space="preserve">Business </w:t>
      </w:r>
      <w:r>
        <w:rPr>
          <w:bCs/>
          <w:i/>
          <w:color w:val="000000" w:themeColor="text1"/>
          <w:sz w:val="20"/>
          <w:szCs w:val="20"/>
        </w:rPr>
        <w:t xml:space="preserve">continuity management systems - </w:t>
      </w:r>
      <w:r w:rsidRPr="00503977">
        <w:rPr>
          <w:bCs/>
          <w:i/>
          <w:color w:val="000000" w:themeColor="text1"/>
          <w:sz w:val="20"/>
          <w:szCs w:val="20"/>
        </w:rPr>
        <w:t>Requirements</w:t>
      </w:r>
      <w:r w:rsidRPr="00E06A0D">
        <w:rPr>
          <w:bCs/>
          <w:color w:val="000000" w:themeColor="text1"/>
          <w:sz w:val="20"/>
          <w:szCs w:val="20"/>
        </w:rPr>
        <w:t>. International Or</w:t>
      </w:r>
      <w:r>
        <w:rPr>
          <w:bCs/>
          <w:color w:val="000000" w:themeColor="text1"/>
          <w:sz w:val="20"/>
          <w:szCs w:val="20"/>
        </w:rPr>
        <w:t>ganization for Standardization.</w:t>
      </w:r>
    </w:p>
    <w:p w14:paraId="5D3D8B3E" w14:textId="77777777" w:rsidR="00D53549" w:rsidRDefault="00D53549" w:rsidP="00E06A0D">
      <w:pPr>
        <w:pStyle w:val="Normal0"/>
        <w:ind w:left="720" w:hanging="720"/>
        <w:rPr>
          <w:bCs/>
          <w:color w:val="000000" w:themeColor="text1"/>
          <w:sz w:val="20"/>
          <w:szCs w:val="20"/>
        </w:rPr>
      </w:pPr>
    </w:p>
    <w:p w14:paraId="2C647688" w14:textId="25AE5F13" w:rsidR="00D53549" w:rsidRDefault="00D53549" w:rsidP="00E06A0D">
      <w:pPr>
        <w:pStyle w:val="Normal0"/>
        <w:ind w:left="720" w:hanging="720"/>
        <w:rPr>
          <w:bCs/>
          <w:color w:val="000000" w:themeColor="text1"/>
          <w:sz w:val="20"/>
          <w:szCs w:val="20"/>
        </w:rPr>
      </w:pPr>
      <w:r w:rsidRPr="00E06A0D">
        <w:rPr>
          <w:bCs/>
          <w:color w:val="000000" w:themeColor="text1"/>
          <w:sz w:val="20"/>
          <w:szCs w:val="20"/>
        </w:rPr>
        <w:t>I</w:t>
      </w:r>
      <w:r>
        <w:rPr>
          <w:bCs/>
          <w:color w:val="000000" w:themeColor="text1"/>
          <w:sz w:val="20"/>
          <w:szCs w:val="20"/>
        </w:rPr>
        <w:t xml:space="preserve">SO. (2022). </w:t>
      </w:r>
      <w:r w:rsidRPr="00503977">
        <w:rPr>
          <w:bCs/>
          <w:i/>
          <w:color w:val="000000" w:themeColor="text1"/>
          <w:sz w:val="20"/>
          <w:szCs w:val="20"/>
        </w:rPr>
        <w:t>ISO/IEC 27001:2022 -</w:t>
      </w:r>
      <w:r w:rsidRPr="00503977">
        <w:rPr>
          <w:bCs/>
          <w:i/>
          <w:color w:val="000000" w:themeColor="text1"/>
          <w:sz w:val="20"/>
          <w:szCs w:val="20"/>
        </w:rPr>
        <w:t xml:space="preserve"> Information security, cybers</w:t>
      </w:r>
      <w:r w:rsidRPr="00503977">
        <w:rPr>
          <w:bCs/>
          <w:i/>
          <w:color w:val="000000" w:themeColor="text1"/>
          <w:sz w:val="20"/>
          <w:szCs w:val="20"/>
        </w:rPr>
        <w:t>ecurity and privacy protection -</w:t>
      </w:r>
      <w:r w:rsidRPr="00503977">
        <w:rPr>
          <w:bCs/>
          <w:i/>
          <w:color w:val="000000" w:themeColor="text1"/>
          <w:sz w:val="20"/>
          <w:szCs w:val="20"/>
        </w:rPr>
        <w:t xml:space="preserve"> Informati</w:t>
      </w:r>
      <w:r w:rsidRPr="00503977">
        <w:rPr>
          <w:bCs/>
          <w:i/>
          <w:color w:val="000000" w:themeColor="text1"/>
          <w:sz w:val="20"/>
          <w:szCs w:val="20"/>
        </w:rPr>
        <w:t>on security management systems -</w:t>
      </w:r>
      <w:r w:rsidRPr="00503977">
        <w:rPr>
          <w:bCs/>
          <w:i/>
          <w:color w:val="000000" w:themeColor="text1"/>
          <w:sz w:val="20"/>
          <w:szCs w:val="20"/>
        </w:rPr>
        <w:t xml:space="preserve"> Requirements</w:t>
      </w:r>
      <w:r w:rsidRPr="00E06A0D">
        <w:rPr>
          <w:bCs/>
          <w:color w:val="000000" w:themeColor="text1"/>
          <w:sz w:val="20"/>
          <w:szCs w:val="20"/>
        </w:rPr>
        <w:t>. International Or</w:t>
      </w:r>
      <w:r>
        <w:rPr>
          <w:bCs/>
          <w:color w:val="000000" w:themeColor="text1"/>
          <w:sz w:val="20"/>
          <w:szCs w:val="20"/>
        </w:rPr>
        <w:t>ganization for Standardization.</w:t>
      </w:r>
    </w:p>
    <w:p w14:paraId="2D823272" w14:textId="77777777" w:rsidR="00D53549" w:rsidRDefault="00D53549" w:rsidP="00E06A0D">
      <w:pPr>
        <w:pStyle w:val="Normal0"/>
        <w:ind w:left="720" w:hanging="720"/>
        <w:rPr>
          <w:bCs/>
          <w:color w:val="000000" w:themeColor="text1"/>
          <w:sz w:val="20"/>
          <w:szCs w:val="20"/>
        </w:rPr>
      </w:pPr>
    </w:p>
    <w:p w14:paraId="2524156D" w14:textId="76D61162" w:rsidR="00D53549" w:rsidRDefault="00D53549" w:rsidP="00E06A0D">
      <w:pPr>
        <w:pStyle w:val="Normal0"/>
        <w:ind w:left="720" w:hanging="720"/>
        <w:rPr>
          <w:bCs/>
          <w:color w:val="000000" w:themeColor="text1"/>
          <w:sz w:val="20"/>
          <w:szCs w:val="20"/>
        </w:rPr>
      </w:pPr>
      <w:r>
        <w:rPr>
          <w:bCs/>
          <w:color w:val="000000" w:themeColor="text1"/>
          <w:sz w:val="20"/>
          <w:szCs w:val="20"/>
        </w:rPr>
        <w:t xml:space="preserve">ISO. (s.f.). </w:t>
      </w:r>
      <w:r w:rsidRPr="00503977">
        <w:rPr>
          <w:bCs/>
          <w:i/>
          <w:color w:val="000000" w:themeColor="text1"/>
          <w:sz w:val="20"/>
          <w:szCs w:val="20"/>
        </w:rPr>
        <w:t>ISO/IEC 27005 -</w:t>
      </w:r>
      <w:r w:rsidRPr="00503977">
        <w:rPr>
          <w:bCs/>
          <w:i/>
          <w:color w:val="000000" w:themeColor="text1"/>
          <w:sz w:val="20"/>
          <w:szCs w:val="20"/>
        </w:rPr>
        <w:t xml:space="preserve"> Information security risk management</w:t>
      </w:r>
      <w:r w:rsidRPr="00E06A0D">
        <w:rPr>
          <w:bCs/>
          <w:color w:val="000000" w:themeColor="text1"/>
          <w:sz w:val="20"/>
          <w:szCs w:val="20"/>
        </w:rPr>
        <w:t>. International Or</w:t>
      </w:r>
      <w:r>
        <w:rPr>
          <w:bCs/>
          <w:color w:val="000000" w:themeColor="text1"/>
          <w:sz w:val="20"/>
          <w:szCs w:val="20"/>
        </w:rPr>
        <w:t>ganization for Standardization.</w:t>
      </w:r>
    </w:p>
    <w:p w14:paraId="0D65D1DE" w14:textId="77777777" w:rsidR="00D53549" w:rsidRDefault="00D53549" w:rsidP="00E06A0D">
      <w:pPr>
        <w:pStyle w:val="Normal0"/>
        <w:ind w:left="720" w:hanging="720"/>
        <w:rPr>
          <w:bCs/>
          <w:color w:val="000000" w:themeColor="text1"/>
          <w:sz w:val="20"/>
          <w:szCs w:val="20"/>
        </w:rPr>
      </w:pPr>
    </w:p>
    <w:p w14:paraId="7456BE27" w14:textId="1630EF78" w:rsidR="00D53549" w:rsidRDefault="00D53549" w:rsidP="00D53549">
      <w:pPr>
        <w:pStyle w:val="Normal0"/>
        <w:ind w:left="720" w:hanging="720"/>
        <w:rPr>
          <w:bCs/>
          <w:color w:val="000000" w:themeColor="text1"/>
          <w:sz w:val="20"/>
          <w:szCs w:val="20"/>
        </w:rPr>
      </w:pPr>
      <w:r w:rsidRPr="00E06A0D">
        <w:rPr>
          <w:bCs/>
          <w:color w:val="000000" w:themeColor="text1"/>
          <w:sz w:val="20"/>
          <w:szCs w:val="20"/>
        </w:rPr>
        <w:t xml:space="preserve">República de Colombia. (2013). </w:t>
      </w:r>
      <w:r w:rsidRPr="00503977">
        <w:rPr>
          <w:bCs/>
          <w:i/>
          <w:color w:val="000000" w:themeColor="text1"/>
          <w:sz w:val="20"/>
          <w:szCs w:val="20"/>
        </w:rPr>
        <w:t xml:space="preserve">Decreto 1377 de 2013. </w:t>
      </w:r>
      <w:r w:rsidRPr="00503977">
        <w:rPr>
          <w:bCs/>
          <w:i/>
          <w:color w:val="000000" w:themeColor="text1"/>
          <w:sz w:val="20"/>
          <w:szCs w:val="20"/>
        </w:rPr>
        <w:t>En uso de sus atribuciones constitucionales, y en particular las previstas en el numeral 11 del artículo 189 de la Constitución Política y en la Ley 1581 de 2012</w:t>
      </w:r>
      <w:r w:rsidRPr="00E06A0D">
        <w:rPr>
          <w:bCs/>
          <w:color w:val="000000" w:themeColor="text1"/>
          <w:sz w:val="20"/>
          <w:szCs w:val="20"/>
        </w:rPr>
        <w:t>.</w:t>
      </w:r>
      <w:r>
        <w:rPr>
          <w:bCs/>
          <w:color w:val="000000" w:themeColor="text1"/>
          <w:sz w:val="20"/>
          <w:szCs w:val="20"/>
        </w:rPr>
        <w:t xml:space="preserve"> </w:t>
      </w:r>
      <w:r w:rsidRPr="00503977">
        <w:rPr>
          <w:bCs/>
          <w:color w:val="000000" w:themeColor="text1"/>
          <w:sz w:val="20"/>
          <w:szCs w:val="20"/>
        </w:rPr>
        <w:t>Reglamentario del Sector de Función Pública</w:t>
      </w:r>
      <w:r>
        <w:rPr>
          <w:bCs/>
          <w:color w:val="000000" w:themeColor="text1"/>
          <w:sz w:val="20"/>
          <w:szCs w:val="20"/>
        </w:rPr>
        <w:t xml:space="preserve">. </w:t>
      </w:r>
      <w:hyperlink r:id="rId96" w:history="1">
        <w:r w:rsidRPr="00CA1A2C">
          <w:rPr>
            <w:rStyle w:val="Hipervnculo"/>
            <w:bCs/>
            <w:sz w:val="20"/>
            <w:szCs w:val="20"/>
          </w:rPr>
          <w:t>https://www.funcionpublica.gov.co/eva/gestornormativo/norma.php?i=53779</w:t>
        </w:r>
      </w:hyperlink>
      <w:r>
        <w:rPr>
          <w:bCs/>
          <w:color w:val="000000" w:themeColor="text1"/>
          <w:sz w:val="20"/>
          <w:szCs w:val="20"/>
        </w:rPr>
        <w:t xml:space="preserve"> </w:t>
      </w:r>
    </w:p>
    <w:p w14:paraId="6E5F7C73" w14:textId="77777777" w:rsidR="00D53549" w:rsidRDefault="00D53549" w:rsidP="00D53549">
      <w:pPr>
        <w:pStyle w:val="Normal0"/>
        <w:ind w:left="720" w:hanging="720"/>
        <w:rPr>
          <w:bCs/>
          <w:color w:val="000000" w:themeColor="text1"/>
          <w:sz w:val="20"/>
          <w:szCs w:val="20"/>
        </w:rPr>
      </w:pPr>
    </w:p>
    <w:p w14:paraId="3EC9C9EA" w14:textId="5073D824" w:rsidR="00D53549" w:rsidRDefault="00D53549" w:rsidP="00E06A0D">
      <w:pPr>
        <w:pStyle w:val="Normal0"/>
        <w:ind w:left="720" w:hanging="720"/>
        <w:rPr>
          <w:bCs/>
          <w:color w:val="000000" w:themeColor="text1"/>
          <w:sz w:val="20"/>
          <w:szCs w:val="20"/>
        </w:rPr>
      </w:pPr>
      <w:r w:rsidRPr="00E06A0D">
        <w:rPr>
          <w:bCs/>
          <w:color w:val="000000" w:themeColor="text1"/>
          <w:sz w:val="20"/>
          <w:szCs w:val="20"/>
        </w:rPr>
        <w:t xml:space="preserve">República de Colombia. (2015). </w:t>
      </w:r>
      <w:r w:rsidRPr="00D53549">
        <w:rPr>
          <w:bCs/>
          <w:i/>
          <w:color w:val="000000" w:themeColor="text1"/>
          <w:sz w:val="20"/>
          <w:szCs w:val="20"/>
        </w:rPr>
        <w:t xml:space="preserve">Decreto 1083 de 2015. </w:t>
      </w:r>
      <w:r w:rsidRPr="00D53549">
        <w:rPr>
          <w:bCs/>
          <w:i/>
          <w:color w:val="000000" w:themeColor="text1"/>
          <w:sz w:val="20"/>
          <w:szCs w:val="20"/>
        </w:rPr>
        <w:t>Por medio del cual se expide el Decreto Único</w:t>
      </w:r>
      <w:r w:rsidR="00FF658C">
        <w:rPr>
          <w:bCs/>
          <w:color w:val="000000" w:themeColor="text1"/>
          <w:sz w:val="20"/>
          <w:szCs w:val="20"/>
        </w:rPr>
        <w:t xml:space="preserve">. </w:t>
      </w:r>
      <w:r w:rsidRPr="00503977">
        <w:rPr>
          <w:bCs/>
          <w:color w:val="000000" w:themeColor="text1"/>
          <w:sz w:val="20"/>
          <w:szCs w:val="20"/>
        </w:rPr>
        <w:t>Reglamentario del Sector de Función Pública</w:t>
      </w:r>
      <w:r>
        <w:rPr>
          <w:bCs/>
          <w:color w:val="000000" w:themeColor="text1"/>
          <w:sz w:val="20"/>
          <w:szCs w:val="20"/>
        </w:rPr>
        <w:t xml:space="preserve">. </w:t>
      </w:r>
      <w:hyperlink r:id="rId97" w:history="1">
        <w:r w:rsidRPr="00CA1A2C">
          <w:rPr>
            <w:rStyle w:val="Hipervnculo"/>
            <w:bCs/>
            <w:sz w:val="20"/>
            <w:szCs w:val="20"/>
          </w:rPr>
          <w:t>https://www.funcionpublica.gov.co/eva/gestornormativo/norma.php?i=62866</w:t>
        </w:r>
      </w:hyperlink>
      <w:r>
        <w:rPr>
          <w:bCs/>
          <w:color w:val="000000" w:themeColor="text1"/>
          <w:sz w:val="20"/>
          <w:szCs w:val="20"/>
        </w:rPr>
        <w:t xml:space="preserve"> </w:t>
      </w:r>
    </w:p>
    <w:p w14:paraId="18A5F149" w14:textId="77777777" w:rsidR="00D53549" w:rsidRDefault="00D53549" w:rsidP="00E06A0D">
      <w:pPr>
        <w:pStyle w:val="Normal0"/>
        <w:ind w:left="720" w:hanging="720"/>
        <w:rPr>
          <w:bCs/>
          <w:color w:val="000000" w:themeColor="text1"/>
          <w:sz w:val="20"/>
          <w:szCs w:val="20"/>
        </w:rPr>
      </w:pPr>
    </w:p>
    <w:p w14:paraId="5E53F7A3" w14:textId="76DF4DE3" w:rsidR="00D53549" w:rsidRDefault="00D53549" w:rsidP="00503977">
      <w:pPr>
        <w:pStyle w:val="Normal0"/>
        <w:ind w:left="720" w:hanging="720"/>
        <w:rPr>
          <w:bCs/>
          <w:color w:val="000000" w:themeColor="text1"/>
          <w:sz w:val="20"/>
          <w:szCs w:val="20"/>
        </w:rPr>
      </w:pPr>
      <w:r w:rsidRPr="00E06A0D">
        <w:rPr>
          <w:bCs/>
          <w:color w:val="000000" w:themeColor="text1"/>
          <w:sz w:val="20"/>
          <w:szCs w:val="20"/>
        </w:rPr>
        <w:t>República de Colombia.</w:t>
      </w:r>
      <w:r>
        <w:rPr>
          <w:bCs/>
          <w:color w:val="000000" w:themeColor="text1"/>
          <w:sz w:val="20"/>
          <w:szCs w:val="20"/>
        </w:rPr>
        <w:t xml:space="preserve"> (2020</w:t>
      </w:r>
      <w:r w:rsidRPr="00E06A0D">
        <w:rPr>
          <w:bCs/>
          <w:color w:val="000000" w:themeColor="text1"/>
          <w:sz w:val="20"/>
          <w:szCs w:val="20"/>
        </w:rPr>
        <w:t xml:space="preserve">). </w:t>
      </w:r>
      <w:r w:rsidRPr="00503977">
        <w:rPr>
          <w:bCs/>
          <w:i/>
          <w:color w:val="000000" w:themeColor="text1"/>
          <w:sz w:val="20"/>
          <w:szCs w:val="20"/>
        </w:rPr>
        <w:t>Políticas de Operación Proceso de Tecnologías de la</w:t>
      </w:r>
      <w:r w:rsidRPr="00503977">
        <w:rPr>
          <w:bCs/>
          <w:i/>
          <w:color w:val="000000" w:themeColor="text1"/>
          <w:sz w:val="20"/>
          <w:szCs w:val="20"/>
        </w:rPr>
        <w:t xml:space="preserve"> </w:t>
      </w:r>
      <w:r w:rsidRPr="00503977">
        <w:rPr>
          <w:bCs/>
          <w:i/>
          <w:color w:val="000000" w:themeColor="text1"/>
          <w:sz w:val="20"/>
          <w:szCs w:val="20"/>
        </w:rPr>
        <w:t>Información</w:t>
      </w:r>
      <w:r w:rsidRPr="00503977">
        <w:rPr>
          <w:bCs/>
          <w:i/>
          <w:color w:val="000000" w:themeColor="text1"/>
          <w:sz w:val="20"/>
          <w:szCs w:val="20"/>
        </w:rPr>
        <w:t xml:space="preserve">. </w:t>
      </w:r>
      <w:r w:rsidRPr="00503977">
        <w:rPr>
          <w:bCs/>
          <w:color w:val="000000" w:themeColor="text1"/>
          <w:sz w:val="20"/>
          <w:szCs w:val="20"/>
        </w:rPr>
        <w:t>Reglamentario del Sector de Función Pública</w:t>
      </w:r>
      <w:r>
        <w:rPr>
          <w:bCs/>
          <w:color w:val="000000" w:themeColor="text1"/>
          <w:sz w:val="20"/>
          <w:szCs w:val="20"/>
        </w:rPr>
        <w:t xml:space="preserve">. </w:t>
      </w:r>
      <w:hyperlink r:id="rId98" w:history="1">
        <w:r w:rsidRPr="00CA1A2C">
          <w:rPr>
            <w:rStyle w:val="Hipervnculo"/>
            <w:bCs/>
            <w:sz w:val="20"/>
            <w:szCs w:val="20"/>
          </w:rPr>
          <w:t>https://www1.funcionpublica.gov.co/documents/418537/36701283/politica-de-seguridad-de-la-informacion.pdf.pdf/325019e5-a92f-0b44-3676-2356bd71240c</w:t>
        </w:r>
        <w:r w:rsidRPr="00CA1A2C">
          <w:rPr>
            <w:rStyle w:val="Hipervnculo"/>
            <w:bCs/>
            <w:sz w:val="20"/>
            <w:szCs w:val="20"/>
          </w:rPr>
          <w:t>?</w:t>
        </w:r>
        <w:r w:rsidRPr="00CA1A2C">
          <w:rPr>
            <w:rStyle w:val="Hipervnculo"/>
            <w:bCs/>
            <w:sz w:val="20"/>
            <w:szCs w:val="20"/>
          </w:rPr>
          <w:t>t=1586355315672</w:t>
        </w:r>
      </w:hyperlink>
      <w:r>
        <w:rPr>
          <w:bCs/>
          <w:color w:val="000000" w:themeColor="text1"/>
          <w:sz w:val="20"/>
          <w:szCs w:val="20"/>
        </w:rPr>
        <w:t xml:space="preserve"> </w:t>
      </w:r>
    </w:p>
    <w:p w14:paraId="6FBBE7C9" w14:textId="77777777" w:rsidR="00D53549" w:rsidRDefault="00D53549" w:rsidP="00503977">
      <w:pPr>
        <w:pStyle w:val="Normal0"/>
        <w:ind w:left="720" w:hanging="720"/>
        <w:rPr>
          <w:bCs/>
          <w:color w:val="000000" w:themeColor="text1"/>
          <w:sz w:val="20"/>
          <w:szCs w:val="20"/>
        </w:rPr>
      </w:pPr>
    </w:p>
    <w:p w14:paraId="56501C0E" w14:textId="3ADAE2E8" w:rsidR="00D53549" w:rsidRDefault="00D53549" w:rsidP="00E06A0D">
      <w:pPr>
        <w:pStyle w:val="Normal0"/>
        <w:ind w:left="720" w:hanging="720"/>
        <w:rPr>
          <w:bCs/>
          <w:color w:val="000000" w:themeColor="text1"/>
          <w:sz w:val="20"/>
          <w:szCs w:val="20"/>
        </w:rPr>
      </w:pPr>
      <w:r w:rsidRPr="00E06A0D">
        <w:rPr>
          <w:bCs/>
          <w:color w:val="000000" w:themeColor="text1"/>
          <w:sz w:val="20"/>
          <w:szCs w:val="20"/>
        </w:rPr>
        <w:t xml:space="preserve">República de Colombia. (2012). </w:t>
      </w:r>
      <w:r w:rsidRPr="00D53549">
        <w:rPr>
          <w:bCs/>
          <w:i/>
          <w:color w:val="000000" w:themeColor="text1"/>
          <w:sz w:val="20"/>
          <w:szCs w:val="20"/>
        </w:rPr>
        <w:t>Ley 1581 de 2012.</w:t>
      </w:r>
      <w:r w:rsidRPr="00E06A0D">
        <w:rPr>
          <w:bCs/>
          <w:color w:val="000000" w:themeColor="text1"/>
          <w:sz w:val="20"/>
          <w:szCs w:val="20"/>
        </w:rPr>
        <w:t xml:space="preserve"> </w:t>
      </w:r>
      <w:r w:rsidRPr="00503977">
        <w:rPr>
          <w:bCs/>
          <w:i/>
          <w:color w:val="000000" w:themeColor="text1"/>
          <w:sz w:val="20"/>
          <w:szCs w:val="20"/>
        </w:rPr>
        <w:t>Por la cual se dictan disposiciones generales para la protección de datos personales</w:t>
      </w:r>
      <w:r w:rsidRPr="00E06A0D">
        <w:rPr>
          <w:bCs/>
          <w:color w:val="000000" w:themeColor="text1"/>
          <w:sz w:val="20"/>
          <w:szCs w:val="20"/>
        </w:rPr>
        <w:t xml:space="preserve">. </w:t>
      </w:r>
      <w:r w:rsidRPr="00503977">
        <w:rPr>
          <w:bCs/>
          <w:color w:val="000000" w:themeColor="text1"/>
          <w:sz w:val="20"/>
          <w:szCs w:val="20"/>
        </w:rPr>
        <w:t>Reglamentario del Sector de Función Pública</w:t>
      </w:r>
      <w:r>
        <w:rPr>
          <w:bCs/>
          <w:color w:val="000000" w:themeColor="text1"/>
          <w:sz w:val="20"/>
          <w:szCs w:val="20"/>
        </w:rPr>
        <w:t xml:space="preserve">. </w:t>
      </w:r>
      <w:hyperlink r:id="rId99" w:history="1">
        <w:r w:rsidRPr="00CA1A2C">
          <w:rPr>
            <w:rStyle w:val="Hipervnculo"/>
            <w:bCs/>
            <w:sz w:val="20"/>
            <w:szCs w:val="20"/>
          </w:rPr>
          <w:t>https://www.funcionpublica.gov.co/eva/gestornormativo/norma.php?i=49981</w:t>
        </w:r>
      </w:hyperlink>
    </w:p>
    <w:p w14:paraId="65BD86F2" w14:textId="77777777" w:rsidR="00D53549" w:rsidRDefault="00D53549" w:rsidP="00E06A0D">
      <w:pPr>
        <w:pStyle w:val="Normal0"/>
        <w:ind w:left="720" w:hanging="720"/>
        <w:rPr>
          <w:bCs/>
          <w:color w:val="000000" w:themeColor="text1"/>
          <w:sz w:val="20"/>
          <w:szCs w:val="20"/>
        </w:rPr>
      </w:pPr>
    </w:p>
    <w:p w14:paraId="5A5117E1" w14:textId="32EEE514" w:rsidR="00D53549" w:rsidRDefault="00D53549" w:rsidP="00E06A0D">
      <w:pPr>
        <w:pStyle w:val="Normal0"/>
        <w:ind w:left="720" w:hanging="720"/>
        <w:rPr>
          <w:bCs/>
          <w:color w:val="000000" w:themeColor="text1"/>
          <w:sz w:val="20"/>
          <w:szCs w:val="20"/>
        </w:rPr>
      </w:pPr>
      <w:r w:rsidRPr="00E06A0D">
        <w:rPr>
          <w:bCs/>
          <w:color w:val="000000" w:themeColor="text1"/>
          <w:sz w:val="20"/>
          <w:szCs w:val="20"/>
        </w:rPr>
        <w:t>Superintendencia Financiera de Colombia. (2014). Circular Básica Jurídica. Circular Externa 029 d</w:t>
      </w:r>
      <w:r>
        <w:rPr>
          <w:bCs/>
          <w:color w:val="000000" w:themeColor="text1"/>
          <w:sz w:val="20"/>
          <w:szCs w:val="20"/>
        </w:rPr>
        <w:t>e 2014 (Capítulo VI, Título I).</w:t>
      </w:r>
    </w:p>
    <w:p w14:paraId="11D71113" w14:textId="77777777" w:rsidR="00D53549" w:rsidRDefault="00D53549" w:rsidP="00E06A0D">
      <w:pPr>
        <w:pStyle w:val="Normal0"/>
        <w:ind w:left="720" w:hanging="720"/>
        <w:rPr>
          <w:bCs/>
          <w:color w:val="000000" w:themeColor="text1"/>
          <w:sz w:val="20"/>
          <w:szCs w:val="20"/>
        </w:rPr>
      </w:pPr>
    </w:p>
    <w:p w14:paraId="740E07EC" w14:textId="77777777" w:rsidR="00D53549" w:rsidRDefault="00D53549" w:rsidP="00E06A0D">
      <w:pPr>
        <w:pStyle w:val="Normal0"/>
        <w:ind w:left="720" w:hanging="720"/>
        <w:rPr>
          <w:bCs/>
          <w:color w:val="000000" w:themeColor="text1"/>
          <w:sz w:val="20"/>
          <w:szCs w:val="20"/>
        </w:rPr>
      </w:pPr>
      <w:r w:rsidRPr="00E06A0D">
        <w:rPr>
          <w:bCs/>
          <w:color w:val="000000" w:themeColor="text1"/>
          <w:sz w:val="20"/>
          <w:szCs w:val="20"/>
        </w:rPr>
        <w:t xml:space="preserve">Superintendencia Financiera de Colombia. (2025). Circular Externa 006 de 2025 — Versión actualizada </w:t>
      </w:r>
      <w:r>
        <w:rPr>
          <w:bCs/>
          <w:color w:val="000000" w:themeColor="text1"/>
          <w:sz w:val="20"/>
          <w:szCs w:val="20"/>
        </w:rPr>
        <w:t>de la Circular Básica Jurídica.</w:t>
      </w:r>
    </w:p>
    <w:p w14:paraId="7214FD20" w14:textId="77777777" w:rsidR="00503977" w:rsidRDefault="00503977" w:rsidP="00E06A0D">
      <w:pPr>
        <w:pStyle w:val="Normal0"/>
        <w:ind w:left="720" w:hanging="720"/>
        <w:rPr>
          <w:bCs/>
          <w:color w:val="000000" w:themeColor="text1"/>
          <w:sz w:val="20"/>
          <w:szCs w:val="20"/>
        </w:rPr>
      </w:pPr>
    </w:p>
    <w:p w14:paraId="5AA0125A" w14:textId="304BEC5F" w:rsidR="00E06A0D" w:rsidRDefault="00E06A0D" w:rsidP="00E06A0D">
      <w:pPr>
        <w:pStyle w:val="Normal0"/>
        <w:rPr>
          <w:b/>
          <w:color w:val="000000"/>
          <w:sz w:val="20"/>
          <w:szCs w:val="20"/>
        </w:rPr>
      </w:pPr>
    </w:p>
    <w:p w14:paraId="6BB7D785" w14:textId="06D3EF73" w:rsidR="00761D0D" w:rsidRDefault="00761D0D" w:rsidP="00E06A0D">
      <w:pPr>
        <w:pStyle w:val="Normal0"/>
        <w:rPr>
          <w:b/>
          <w:color w:val="000000"/>
          <w:sz w:val="20"/>
          <w:szCs w:val="20"/>
        </w:rPr>
      </w:pPr>
    </w:p>
    <w:p w14:paraId="0B95B212" w14:textId="08DD2539" w:rsidR="00761D0D" w:rsidRDefault="00761D0D" w:rsidP="00E06A0D">
      <w:pPr>
        <w:pStyle w:val="Normal0"/>
        <w:rPr>
          <w:b/>
          <w:color w:val="000000"/>
          <w:sz w:val="20"/>
          <w:szCs w:val="20"/>
        </w:rPr>
      </w:pPr>
    </w:p>
    <w:p w14:paraId="26E9B687" w14:textId="6F0C2312" w:rsidR="00761D0D" w:rsidRDefault="00761D0D" w:rsidP="00E06A0D">
      <w:pPr>
        <w:pStyle w:val="Normal0"/>
        <w:rPr>
          <w:b/>
          <w:color w:val="000000"/>
          <w:sz w:val="20"/>
          <w:szCs w:val="20"/>
        </w:rPr>
      </w:pPr>
    </w:p>
    <w:p w14:paraId="3FAA5510" w14:textId="048E1378" w:rsidR="00761D0D" w:rsidRDefault="00761D0D" w:rsidP="00E06A0D">
      <w:pPr>
        <w:pStyle w:val="Normal0"/>
        <w:rPr>
          <w:b/>
          <w:color w:val="000000"/>
          <w:sz w:val="20"/>
          <w:szCs w:val="20"/>
        </w:rPr>
      </w:pPr>
    </w:p>
    <w:p w14:paraId="598D8F1A" w14:textId="26B7AE3D" w:rsidR="00761D0D" w:rsidRDefault="00761D0D" w:rsidP="00E06A0D">
      <w:pPr>
        <w:pStyle w:val="Normal0"/>
        <w:rPr>
          <w:b/>
          <w:color w:val="000000"/>
          <w:sz w:val="20"/>
          <w:szCs w:val="20"/>
        </w:rPr>
      </w:pPr>
    </w:p>
    <w:p w14:paraId="6FA4332C" w14:textId="094C1719" w:rsidR="00761D0D" w:rsidRDefault="00761D0D" w:rsidP="00E06A0D">
      <w:pPr>
        <w:pStyle w:val="Normal0"/>
        <w:rPr>
          <w:b/>
          <w:color w:val="000000"/>
          <w:sz w:val="20"/>
          <w:szCs w:val="20"/>
        </w:rPr>
      </w:pPr>
    </w:p>
    <w:p w14:paraId="471ED427" w14:textId="04BDAD3F" w:rsidR="00761D0D" w:rsidRDefault="00761D0D" w:rsidP="00E06A0D">
      <w:pPr>
        <w:pStyle w:val="Normal0"/>
        <w:rPr>
          <w:b/>
          <w:color w:val="000000"/>
          <w:sz w:val="20"/>
          <w:szCs w:val="20"/>
        </w:rPr>
      </w:pPr>
    </w:p>
    <w:p w14:paraId="7BABEB87" w14:textId="0D77893D" w:rsidR="00761D0D" w:rsidRDefault="00761D0D" w:rsidP="00E06A0D">
      <w:pPr>
        <w:pStyle w:val="Normal0"/>
        <w:rPr>
          <w:b/>
          <w:color w:val="000000"/>
          <w:sz w:val="20"/>
          <w:szCs w:val="20"/>
        </w:rPr>
      </w:pPr>
    </w:p>
    <w:p w14:paraId="3DD8B1EA" w14:textId="3D2E4629" w:rsidR="00761D0D" w:rsidRDefault="00761D0D" w:rsidP="00E06A0D">
      <w:pPr>
        <w:pStyle w:val="Normal0"/>
        <w:rPr>
          <w:b/>
          <w:color w:val="000000"/>
          <w:sz w:val="20"/>
          <w:szCs w:val="20"/>
        </w:rPr>
      </w:pPr>
    </w:p>
    <w:p w14:paraId="334658CE" w14:textId="2CC99C5F" w:rsidR="00761D0D" w:rsidRDefault="00761D0D" w:rsidP="00E06A0D">
      <w:pPr>
        <w:pStyle w:val="Normal0"/>
        <w:rPr>
          <w:b/>
          <w:color w:val="000000"/>
          <w:sz w:val="20"/>
          <w:szCs w:val="20"/>
        </w:rPr>
      </w:pPr>
    </w:p>
    <w:p w14:paraId="4D80B191" w14:textId="77777777" w:rsidR="00761D0D" w:rsidRPr="009B49E3" w:rsidRDefault="00761D0D" w:rsidP="00E06A0D">
      <w:pPr>
        <w:pStyle w:val="Normal0"/>
        <w:rPr>
          <w:b/>
          <w:color w:val="000000"/>
          <w:sz w:val="20"/>
          <w:szCs w:val="20"/>
        </w:rPr>
      </w:pPr>
    </w:p>
    <w:p w14:paraId="000000B0" w14:textId="77777777" w:rsidR="00AD17D4" w:rsidRPr="009B49E3" w:rsidRDefault="00025888" w:rsidP="007A5C2D">
      <w:pPr>
        <w:pStyle w:val="Normal0"/>
        <w:numPr>
          <w:ilvl w:val="0"/>
          <w:numId w:val="1"/>
        </w:numPr>
        <w:ind w:left="284" w:hanging="284"/>
        <w:rPr>
          <w:b/>
          <w:color w:val="000000"/>
          <w:sz w:val="20"/>
          <w:szCs w:val="20"/>
        </w:rPr>
      </w:pPr>
      <w:r w:rsidRPr="009B49E3">
        <w:rPr>
          <w:b/>
          <w:color w:val="000000"/>
          <w:sz w:val="20"/>
          <w:szCs w:val="20"/>
        </w:rPr>
        <w:lastRenderedPageBreak/>
        <w:t>CONTROL DEL DOCUMENTO</w:t>
      </w:r>
    </w:p>
    <w:p w14:paraId="000000B1" w14:textId="77777777" w:rsidR="00AD17D4" w:rsidRPr="009B49E3" w:rsidRDefault="00AD17D4" w:rsidP="007A5C2D">
      <w:pPr>
        <w:pStyle w:val="Normal0"/>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rsidRPr="009B49E3" w14:paraId="27B3F990" w14:textId="77777777" w:rsidTr="0057321F">
        <w:tc>
          <w:tcPr>
            <w:tcW w:w="1272" w:type="dxa"/>
            <w:tcBorders>
              <w:top w:val="nil"/>
              <w:left w:val="nil"/>
            </w:tcBorders>
            <w:shd w:val="clear" w:color="auto" w:fill="auto"/>
          </w:tcPr>
          <w:p w14:paraId="000000B2" w14:textId="77777777" w:rsidR="00AD17D4" w:rsidRPr="009B49E3" w:rsidRDefault="00AD17D4" w:rsidP="007A5C2D">
            <w:pPr>
              <w:pStyle w:val="Normal0"/>
              <w:rPr>
                <w:sz w:val="20"/>
                <w:szCs w:val="20"/>
              </w:rPr>
            </w:pPr>
          </w:p>
        </w:tc>
        <w:tc>
          <w:tcPr>
            <w:tcW w:w="1991" w:type="dxa"/>
            <w:shd w:val="clear" w:color="auto" w:fill="auto"/>
            <w:vAlign w:val="center"/>
          </w:tcPr>
          <w:p w14:paraId="000000B3" w14:textId="77777777" w:rsidR="00AD17D4" w:rsidRPr="009B49E3" w:rsidRDefault="00025888" w:rsidP="007A5C2D">
            <w:pPr>
              <w:pStyle w:val="Normal0"/>
              <w:rPr>
                <w:sz w:val="20"/>
                <w:szCs w:val="20"/>
              </w:rPr>
            </w:pPr>
            <w:r w:rsidRPr="009B49E3">
              <w:rPr>
                <w:sz w:val="20"/>
                <w:szCs w:val="20"/>
              </w:rPr>
              <w:t>Nombre</w:t>
            </w:r>
          </w:p>
        </w:tc>
        <w:tc>
          <w:tcPr>
            <w:tcW w:w="1559" w:type="dxa"/>
            <w:shd w:val="clear" w:color="auto" w:fill="auto"/>
            <w:vAlign w:val="center"/>
          </w:tcPr>
          <w:p w14:paraId="000000B4" w14:textId="77777777" w:rsidR="00AD17D4" w:rsidRPr="009B49E3" w:rsidRDefault="00025888" w:rsidP="007A5C2D">
            <w:pPr>
              <w:pStyle w:val="Normal0"/>
              <w:rPr>
                <w:sz w:val="20"/>
                <w:szCs w:val="20"/>
              </w:rPr>
            </w:pPr>
            <w:r w:rsidRPr="009B49E3">
              <w:rPr>
                <w:sz w:val="20"/>
                <w:szCs w:val="20"/>
              </w:rPr>
              <w:t>Cargo</w:t>
            </w:r>
          </w:p>
        </w:tc>
        <w:tc>
          <w:tcPr>
            <w:tcW w:w="3257" w:type="dxa"/>
            <w:shd w:val="clear" w:color="auto" w:fill="auto"/>
            <w:vAlign w:val="center"/>
          </w:tcPr>
          <w:p w14:paraId="000000B6" w14:textId="77777777" w:rsidR="00AD17D4" w:rsidRPr="009B49E3" w:rsidRDefault="00025888" w:rsidP="007A5C2D">
            <w:pPr>
              <w:pStyle w:val="Normal0"/>
              <w:rPr>
                <w:sz w:val="20"/>
                <w:szCs w:val="20"/>
              </w:rPr>
            </w:pPr>
            <w:r w:rsidRPr="009B49E3">
              <w:rPr>
                <w:sz w:val="20"/>
                <w:szCs w:val="20"/>
              </w:rPr>
              <w:t>Dependencia</w:t>
            </w:r>
          </w:p>
        </w:tc>
        <w:tc>
          <w:tcPr>
            <w:tcW w:w="1888" w:type="dxa"/>
            <w:shd w:val="clear" w:color="auto" w:fill="auto"/>
            <w:vAlign w:val="center"/>
          </w:tcPr>
          <w:p w14:paraId="000000B7" w14:textId="77777777" w:rsidR="00AD17D4" w:rsidRPr="009B49E3" w:rsidRDefault="00025888" w:rsidP="007A5C2D">
            <w:pPr>
              <w:pStyle w:val="Normal0"/>
              <w:rPr>
                <w:sz w:val="20"/>
                <w:szCs w:val="20"/>
              </w:rPr>
            </w:pPr>
            <w:r w:rsidRPr="009B49E3">
              <w:rPr>
                <w:sz w:val="20"/>
                <w:szCs w:val="20"/>
              </w:rPr>
              <w:t>Fecha</w:t>
            </w:r>
          </w:p>
        </w:tc>
      </w:tr>
      <w:tr w:rsidR="00AD17D4" w:rsidRPr="009B49E3" w14:paraId="2FF467CA" w14:textId="77777777" w:rsidTr="0057321F">
        <w:trPr>
          <w:trHeight w:val="340"/>
        </w:trPr>
        <w:tc>
          <w:tcPr>
            <w:tcW w:w="1272" w:type="dxa"/>
            <w:shd w:val="clear" w:color="auto" w:fill="auto"/>
          </w:tcPr>
          <w:p w14:paraId="000000B8" w14:textId="77777777" w:rsidR="00AD17D4" w:rsidRPr="009B49E3" w:rsidRDefault="00025888" w:rsidP="007A5C2D">
            <w:pPr>
              <w:pStyle w:val="Normal0"/>
              <w:rPr>
                <w:sz w:val="20"/>
                <w:szCs w:val="20"/>
              </w:rPr>
            </w:pPr>
            <w:r w:rsidRPr="009B49E3">
              <w:rPr>
                <w:sz w:val="20"/>
                <w:szCs w:val="20"/>
              </w:rPr>
              <w:t>Autor</w:t>
            </w:r>
          </w:p>
        </w:tc>
        <w:tc>
          <w:tcPr>
            <w:tcW w:w="1991" w:type="dxa"/>
            <w:shd w:val="clear" w:color="auto" w:fill="auto"/>
          </w:tcPr>
          <w:p w14:paraId="000000B9" w14:textId="56E1E4D5" w:rsidR="00AD17D4" w:rsidRPr="009B49E3" w:rsidRDefault="001C00EF" w:rsidP="007A5C2D">
            <w:pPr>
              <w:pStyle w:val="Normal0"/>
              <w:rPr>
                <w:b w:val="0"/>
                <w:sz w:val="20"/>
                <w:szCs w:val="20"/>
              </w:rPr>
            </w:pPr>
            <w:r w:rsidRPr="001C00EF">
              <w:rPr>
                <w:b w:val="0"/>
                <w:bCs/>
                <w:sz w:val="20"/>
                <w:szCs w:val="20"/>
              </w:rPr>
              <w:t>Armando Javier López Sierra</w:t>
            </w:r>
          </w:p>
        </w:tc>
        <w:tc>
          <w:tcPr>
            <w:tcW w:w="1559" w:type="dxa"/>
            <w:shd w:val="clear" w:color="auto" w:fill="auto"/>
          </w:tcPr>
          <w:p w14:paraId="000000BA" w14:textId="77777777" w:rsidR="00AD17D4" w:rsidRPr="009B49E3" w:rsidRDefault="00025888" w:rsidP="007A5C2D">
            <w:pPr>
              <w:pStyle w:val="Normal0"/>
              <w:rPr>
                <w:b w:val="0"/>
                <w:sz w:val="20"/>
                <w:szCs w:val="20"/>
              </w:rPr>
            </w:pPr>
            <w:r w:rsidRPr="009B49E3">
              <w:rPr>
                <w:b w:val="0"/>
                <w:bCs/>
                <w:sz w:val="20"/>
                <w:szCs w:val="20"/>
              </w:rPr>
              <w:t>Experto temático</w:t>
            </w:r>
          </w:p>
        </w:tc>
        <w:tc>
          <w:tcPr>
            <w:tcW w:w="3257" w:type="dxa"/>
            <w:shd w:val="clear" w:color="auto" w:fill="auto"/>
          </w:tcPr>
          <w:p w14:paraId="000000BB" w14:textId="77777777" w:rsidR="00AD17D4" w:rsidRPr="009B49E3" w:rsidRDefault="00025888" w:rsidP="007A5C2D">
            <w:pPr>
              <w:pStyle w:val="Normal0"/>
              <w:rPr>
                <w:b w:val="0"/>
                <w:sz w:val="20"/>
                <w:szCs w:val="20"/>
              </w:rPr>
            </w:pPr>
            <w:r w:rsidRPr="009B49E3">
              <w:rPr>
                <w:b w:val="0"/>
                <w:bCs/>
                <w:sz w:val="20"/>
                <w:szCs w:val="20"/>
              </w:rPr>
              <w:t>Regional Tolima. Centro de Comercio y Servicios.</w:t>
            </w:r>
          </w:p>
        </w:tc>
        <w:tc>
          <w:tcPr>
            <w:tcW w:w="1888" w:type="dxa"/>
            <w:shd w:val="clear" w:color="auto" w:fill="auto"/>
          </w:tcPr>
          <w:p w14:paraId="000000BC" w14:textId="06902AC5" w:rsidR="00AD17D4" w:rsidRPr="009B49E3" w:rsidRDefault="001C00EF" w:rsidP="007A5C2D">
            <w:pPr>
              <w:pStyle w:val="Normal0"/>
              <w:rPr>
                <w:b w:val="0"/>
                <w:sz w:val="20"/>
                <w:szCs w:val="20"/>
              </w:rPr>
            </w:pPr>
            <w:r>
              <w:rPr>
                <w:b w:val="0"/>
                <w:sz w:val="20"/>
                <w:szCs w:val="20"/>
              </w:rPr>
              <w:t>Octubre</w:t>
            </w:r>
            <w:r w:rsidR="00025888" w:rsidRPr="009B49E3">
              <w:rPr>
                <w:b w:val="0"/>
                <w:sz w:val="20"/>
                <w:szCs w:val="20"/>
              </w:rPr>
              <w:t xml:space="preserve"> de 2025</w:t>
            </w:r>
          </w:p>
        </w:tc>
      </w:tr>
    </w:tbl>
    <w:p w14:paraId="000000C2" w14:textId="77777777" w:rsidR="00AD17D4" w:rsidRPr="009B49E3" w:rsidRDefault="00AD17D4" w:rsidP="007A5C2D">
      <w:pPr>
        <w:pStyle w:val="Normal0"/>
        <w:rPr>
          <w:sz w:val="20"/>
          <w:szCs w:val="20"/>
        </w:rPr>
      </w:pPr>
    </w:p>
    <w:p w14:paraId="40E90CE6" w14:textId="77777777" w:rsidR="00AD17D4" w:rsidRPr="009B49E3" w:rsidRDefault="00AD17D4" w:rsidP="007A5C2D">
      <w:pPr>
        <w:pStyle w:val="Normal0"/>
        <w:rPr>
          <w:sz w:val="20"/>
          <w:szCs w:val="20"/>
        </w:rPr>
      </w:pPr>
    </w:p>
    <w:p w14:paraId="000000C5" w14:textId="77777777" w:rsidR="00AD17D4" w:rsidRPr="009B49E3" w:rsidRDefault="00025888" w:rsidP="007A5C2D">
      <w:pPr>
        <w:pStyle w:val="Normal0"/>
        <w:numPr>
          <w:ilvl w:val="0"/>
          <w:numId w:val="1"/>
        </w:numPr>
        <w:ind w:left="284" w:hanging="284"/>
        <w:rPr>
          <w:b/>
          <w:color w:val="808080"/>
          <w:sz w:val="20"/>
          <w:szCs w:val="20"/>
        </w:rPr>
      </w:pPr>
      <w:r w:rsidRPr="009B49E3">
        <w:rPr>
          <w:b/>
          <w:color w:val="000000"/>
          <w:sz w:val="20"/>
          <w:szCs w:val="20"/>
        </w:rPr>
        <w:t xml:space="preserve">CONTROL DE CAMBIOS </w:t>
      </w:r>
      <w:r w:rsidRPr="009B49E3">
        <w:rPr>
          <w:b/>
          <w:color w:val="808080"/>
          <w:sz w:val="20"/>
          <w:szCs w:val="20"/>
        </w:rPr>
        <w:t>(Diligenciar únicamente si realiza ajustes a la Unidad Temática)</w:t>
      </w:r>
    </w:p>
    <w:p w14:paraId="000000C6" w14:textId="77777777" w:rsidR="00AD17D4" w:rsidRPr="009B49E3" w:rsidRDefault="00AD17D4" w:rsidP="007A5C2D">
      <w:pPr>
        <w:pStyle w:val="Normal0"/>
        <w:rPr>
          <w:sz w:val="20"/>
          <w:szCs w:val="20"/>
        </w:rPr>
      </w:pPr>
    </w:p>
    <w:tbl>
      <w:tblPr>
        <w:tblStyle w:val="Style74"/>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1855"/>
        <w:gridCol w:w="1701"/>
        <w:gridCol w:w="1843"/>
        <w:gridCol w:w="1275"/>
        <w:gridCol w:w="1977"/>
      </w:tblGrid>
      <w:tr w:rsidR="00AD17D4" w:rsidRPr="009B49E3" w14:paraId="31F82D5C" w14:textId="77777777" w:rsidTr="005E505A">
        <w:tc>
          <w:tcPr>
            <w:tcW w:w="1264" w:type="dxa"/>
            <w:tcBorders>
              <w:top w:val="nil"/>
              <w:left w:val="nil"/>
            </w:tcBorders>
            <w:shd w:val="clear" w:color="auto" w:fill="auto"/>
          </w:tcPr>
          <w:p w14:paraId="000000C7" w14:textId="77777777" w:rsidR="00AD17D4" w:rsidRPr="009B49E3" w:rsidRDefault="00AD17D4" w:rsidP="007A5C2D">
            <w:pPr>
              <w:pStyle w:val="Normal0"/>
              <w:rPr>
                <w:sz w:val="20"/>
                <w:szCs w:val="20"/>
              </w:rPr>
            </w:pPr>
          </w:p>
        </w:tc>
        <w:tc>
          <w:tcPr>
            <w:tcW w:w="1855" w:type="dxa"/>
            <w:shd w:val="clear" w:color="auto" w:fill="auto"/>
          </w:tcPr>
          <w:p w14:paraId="000000C8" w14:textId="77777777" w:rsidR="00AD17D4" w:rsidRPr="009B49E3" w:rsidRDefault="00025888" w:rsidP="007A5C2D">
            <w:pPr>
              <w:pStyle w:val="Normal0"/>
              <w:rPr>
                <w:sz w:val="20"/>
                <w:szCs w:val="20"/>
              </w:rPr>
            </w:pPr>
            <w:r w:rsidRPr="009B49E3">
              <w:rPr>
                <w:sz w:val="20"/>
                <w:szCs w:val="20"/>
              </w:rPr>
              <w:t>Nombre</w:t>
            </w:r>
          </w:p>
        </w:tc>
        <w:tc>
          <w:tcPr>
            <w:tcW w:w="1701" w:type="dxa"/>
            <w:shd w:val="clear" w:color="auto" w:fill="auto"/>
          </w:tcPr>
          <w:p w14:paraId="000000C9" w14:textId="77777777" w:rsidR="00AD17D4" w:rsidRPr="009B49E3" w:rsidRDefault="00025888" w:rsidP="007A5C2D">
            <w:pPr>
              <w:pStyle w:val="Normal0"/>
              <w:rPr>
                <w:sz w:val="20"/>
                <w:szCs w:val="20"/>
              </w:rPr>
            </w:pPr>
            <w:r w:rsidRPr="009B49E3">
              <w:rPr>
                <w:sz w:val="20"/>
                <w:szCs w:val="20"/>
              </w:rPr>
              <w:t>Cargo</w:t>
            </w:r>
          </w:p>
        </w:tc>
        <w:tc>
          <w:tcPr>
            <w:tcW w:w="1843" w:type="dxa"/>
            <w:shd w:val="clear" w:color="auto" w:fill="auto"/>
          </w:tcPr>
          <w:p w14:paraId="000000CA" w14:textId="77777777" w:rsidR="00AD17D4" w:rsidRPr="009B49E3" w:rsidRDefault="00025888" w:rsidP="007A5C2D">
            <w:pPr>
              <w:pStyle w:val="Normal0"/>
              <w:rPr>
                <w:sz w:val="20"/>
                <w:szCs w:val="20"/>
              </w:rPr>
            </w:pPr>
            <w:r w:rsidRPr="009B49E3">
              <w:rPr>
                <w:sz w:val="20"/>
                <w:szCs w:val="20"/>
              </w:rPr>
              <w:t>Dependencia</w:t>
            </w:r>
          </w:p>
        </w:tc>
        <w:tc>
          <w:tcPr>
            <w:tcW w:w="1275" w:type="dxa"/>
            <w:shd w:val="clear" w:color="auto" w:fill="auto"/>
          </w:tcPr>
          <w:p w14:paraId="000000CB" w14:textId="77777777" w:rsidR="00AD17D4" w:rsidRPr="009B49E3" w:rsidRDefault="00025888" w:rsidP="007A5C2D">
            <w:pPr>
              <w:pStyle w:val="Normal0"/>
              <w:rPr>
                <w:sz w:val="20"/>
                <w:szCs w:val="20"/>
              </w:rPr>
            </w:pPr>
            <w:r w:rsidRPr="009B49E3">
              <w:rPr>
                <w:sz w:val="20"/>
                <w:szCs w:val="20"/>
              </w:rPr>
              <w:t>Fecha</w:t>
            </w:r>
          </w:p>
        </w:tc>
        <w:tc>
          <w:tcPr>
            <w:tcW w:w="1977" w:type="dxa"/>
            <w:shd w:val="clear" w:color="auto" w:fill="auto"/>
          </w:tcPr>
          <w:p w14:paraId="000000CC" w14:textId="77777777" w:rsidR="00AD17D4" w:rsidRPr="009B49E3" w:rsidRDefault="00025888" w:rsidP="007A5C2D">
            <w:pPr>
              <w:pStyle w:val="Normal0"/>
              <w:rPr>
                <w:sz w:val="20"/>
                <w:szCs w:val="20"/>
              </w:rPr>
            </w:pPr>
            <w:r w:rsidRPr="009B49E3">
              <w:rPr>
                <w:sz w:val="20"/>
                <w:szCs w:val="20"/>
              </w:rPr>
              <w:t>Razón del Cambio</w:t>
            </w:r>
          </w:p>
        </w:tc>
      </w:tr>
      <w:tr w:rsidR="00AD17D4" w:rsidRPr="009B49E3" w14:paraId="5565E3ED" w14:textId="77777777" w:rsidTr="005E505A">
        <w:tc>
          <w:tcPr>
            <w:tcW w:w="1264" w:type="dxa"/>
            <w:shd w:val="clear" w:color="auto" w:fill="auto"/>
          </w:tcPr>
          <w:p w14:paraId="000000CD" w14:textId="149C0741" w:rsidR="00AD17D4" w:rsidRPr="009B49E3" w:rsidRDefault="0057321F" w:rsidP="007A5C2D">
            <w:pPr>
              <w:pStyle w:val="Normal0"/>
              <w:rPr>
                <w:sz w:val="20"/>
                <w:szCs w:val="20"/>
              </w:rPr>
            </w:pPr>
            <w:r w:rsidRPr="009B49E3">
              <w:rPr>
                <w:sz w:val="20"/>
                <w:szCs w:val="20"/>
              </w:rPr>
              <w:t>Autor</w:t>
            </w:r>
          </w:p>
        </w:tc>
        <w:tc>
          <w:tcPr>
            <w:tcW w:w="1855" w:type="dxa"/>
            <w:shd w:val="clear" w:color="auto" w:fill="auto"/>
          </w:tcPr>
          <w:p w14:paraId="000000CE" w14:textId="77777777" w:rsidR="00AD17D4" w:rsidRPr="009B49E3" w:rsidRDefault="00025888" w:rsidP="007A5C2D">
            <w:pPr>
              <w:pStyle w:val="Normal0"/>
              <w:rPr>
                <w:b w:val="0"/>
                <w:sz w:val="20"/>
                <w:szCs w:val="20"/>
              </w:rPr>
            </w:pPr>
            <w:r w:rsidRPr="009B49E3">
              <w:rPr>
                <w:b w:val="0"/>
                <w:bCs/>
                <w:sz w:val="20"/>
                <w:szCs w:val="20"/>
              </w:rPr>
              <w:t>Viviana Herrera Quiñonez</w:t>
            </w:r>
          </w:p>
        </w:tc>
        <w:tc>
          <w:tcPr>
            <w:tcW w:w="1701" w:type="dxa"/>
            <w:shd w:val="clear" w:color="auto" w:fill="auto"/>
          </w:tcPr>
          <w:p w14:paraId="000000CF" w14:textId="77777777" w:rsidR="00AD17D4" w:rsidRPr="009B49E3" w:rsidRDefault="00025888" w:rsidP="007A5C2D">
            <w:pPr>
              <w:pStyle w:val="Normal0"/>
              <w:rPr>
                <w:b w:val="0"/>
                <w:sz w:val="20"/>
                <w:szCs w:val="20"/>
              </w:rPr>
            </w:pPr>
            <w:r w:rsidRPr="009B49E3">
              <w:rPr>
                <w:b w:val="0"/>
                <w:bCs/>
                <w:sz w:val="20"/>
                <w:szCs w:val="20"/>
              </w:rPr>
              <w:t>Evaluadora instruccional</w:t>
            </w:r>
          </w:p>
        </w:tc>
        <w:tc>
          <w:tcPr>
            <w:tcW w:w="1843" w:type="dxa"/>
            <w:shd w:val="clear" w:color="auto" w:fill="auto"/>
          </w:tcPr>
          <w:p w14:paraId="000000D0" w14:textId="77777777" w:rsidR="00AD17D4" w:rsidRPr="009B49E3" w:rsidRDefault="00025888" w:rsidP="007A5C2D">
            <w:pPr>
              <w:pStyle w:val="Normal0"/>
              <w:rPr>
                <w:b w:val="0"/>
                <w:sz w:val="20"/>
                <w:szCs w:val="20"/>
              </w:rPr>
            </w:pPr>
            <w:r w:rsidRPr="009B49E3">
              <w:rPr>
                <w:b w:val="0"/>
                <w:bCs/>
                <w:sz w:val="20"/>
                <w:szCs w:val="20"/>
              </w:rPr>
              <w:t>Regional Tolima. Centro de Comercio y Servicios.</w:t>
            </w:r>
          </w:p>
        </w:tc>
        <w:tc>
          <w:tcPr>
            <w:tcW w:w="1275" w:type="dxa"/>
            <w:shd w:val="clear" w:color="auto" w:fill="auto"/>
          </w:tcPr>
          <w:p w14:paraId="000000D1" w14:textId="059397CD" w:rsidR="00AD17D4" w:rsidRPr="009B49E3" w:rsidRDefault="001C00EF" w:rsidP="007A5C2D">
            <w:pPr>
              <w:pStyle w:val="Normal0"/>
              <w:rPr>
                <w:b w:val="0"/>
                <w:sz w:val="20"/>
                <w:szCs w:val="20"/>
              </w:rPr>
            </w:pPr>
            <w:r>
              <w:rPr>
                <w:b w:val="0"/>
                <w:sz w:val="20"/>
                <w:szCs w:val="20"/>
              </w:rPr>
              <w:t>Octubre</w:t>
            </w:r>
            <w:r w:rsidRPr="009B49E3">
              <w:rPr>
                <w:b w:val="0"/>
                <w:sz w:val="20"/>
                <w:szCs w:val="20"/>
              </w:rPr>
              <w:t xml:space="preserve"> de 2025</w:t>
            </w:r>
          </w:p>
        </w:tc>
        <w:tc>
          <w:tcPr>
            <w:tcW w:w="1977" w:type="dxa"/>
            <w:shd w:val="clear" w:color="auto" w:fill="auto"/>
          </w:tcPr>
          <w:p w14:paraId="000000D2" w14:textId="2AF13C74" w:rsidR="00AD17D4" w:rsidRPr="009B49E3" w:rsidRDefault="00025888" w:rsidP="007A5C2D">
            <w:pPr>
              <w:pStyle w:val="Normal0"/>
              <w:rPr>
                <w:b w:val="0"/>
                <w:sz w:val="20"/>
                <w:szCs w:val="20"/>
              </w:rPr>
            </w:pPr>
            <w:r w:rsidRPr="009B49E3">
              <w:rPr>
                <w:b w:val="0"/>
                <w:sz w:val="20"/>
                <w:szCs w:val="20"/>
              </w:rPr>
              <w:t>Se ajusta el contenido del documento según Planeación pedagógica y normas APA.</w:t>
            </w:r>
          </w:p>
        </w:tc>
      </w:tr>
    </w:tbl>
    <w:p w14:paraId="000000D5" w14:textId="77777777" w:rsidR="00AD17D4" w:rsidRPr="009B49E3" w:rsidRDefault="00AD17D4" w:rsidP="007A5C2D">
      <w:pPr>
        <w:pStyle w:val="Normal0"/>
        <w:rPr>
          <w:sz w:val="20"/>
          <w:szCs w:val="20"/>
        </w:rPr>
      </w:pPr>
    </w:p>
    <w:sectPr w:rsidR="00AD17D4" w:rsidRPr="009B49E3">
      <w:headerReference w:type="default" r:id="rId100"/>
      <w:footerReference w:type="default" r:id="rId10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Viviana Herrera" w:date="2025-10-14T20:49:00Z" w:initials="VH">
    <w:p w14:paraId="2704EA83" w14:textId="77777777" w:rsidR="00854D2C" w:rsidRDefault="00854D2C" w:rsidP="00854D2C">
      <w:pPr>
        <w:pStyle w:val="Textocomentario"/>
      </w:pPr>
      <w:r>
        <w:rPr>
          <w:rStyle w:val="Refdecomentario"/>
        </w:rPr>
        <w:annotationRef/>
      </w:r>
      <w:r>
        <w:t xml:space="preserve">Texto alternativo: </w:t>
      </w:r>
      <w:r w:rsidRPr="002E1946">
        <w:rPr>
          <w:highlight w:val="green"/>
        </w:rPr>
        <w:t>En la síntesis se describe cómo los fundamentos y factores de continuidad del negocio permiten proteger los activos de información y mantener las operaciones ante posibles interrupciones. También se destacan la gestión del riesgo, la resiliencia organizacional y la aplicación del Sistema de Gestión de Continuidad del Negocio (SGCN) como elementos clave para garantizar la sostenibilidad y la seguridad institucional.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04EA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3C180C" w16cid:durableId="373C180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2B72B7" w14:textId="77777777" w:rsidR="001F1A3A" w:rsidRDefault="001F1A3A">
      <w:pPr>
        <w:spacing w:line="240" w:lineRule="auto"/>
      </w:pPr>
      <w:r>
        <w:separator/>
      </w:r>
    </w:p>
  </w:endnote>
  <w:endnote w:type="continuationSeparator" w:id="0">
    <w:p w14:paraId="1D910313" w14:textId="77777777" w:rsidR="001F1A3A" w:rsidRDefault="001F1A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A" w14:textId="77777777" w:rsidR="00F24D8F" w:rsidRDefault="00F24D8F">
    <w:pPr>
      <w:pStyle w:val="Normal0"/>
      <w:tabs>
        <w:tab w:val="center" w:pos="4419"/>
        <w:tab w:val="right" w:pos="8838"/>
        <w:tab w:val="left" w:pos="10255"/>
      </w:tabs>
      <w:spacing w:line="240" w:lineRule="auto"/>
      <w:jc w:val="right"/>
      <w:rPr>
        <w:i/>
        <w:color w:val="000000"/>
        <w:sz w:val="20"/>
        <w:szCs w:val="20"/>
      </w:rPr>
    </w:pPr>
  </w:p>
  <w:p w14:paraId="000000DB" w14:textId="77777777" w:rsidR="00F24D8F" w:rsidRDefault="00F24D8F">
    <w:pPr>
      <w:pStyle w:val="Normal0"/>
      <w:spacing w:line="240" w:lineRule="auto"/>
      <w:ind w:left="-2" w:hanging="2"/>
      <w:jc w:val="right"/>
      <w:rPr>
        <w:rFonts w:ascii="Times New Roman" w:eastAsia="Times New Roman" w:hAnsi="Times New Roman" w:cs="Times New Roman"/>
        <w:sz w:val="24"/>
        <w:szCs w:val="24"/>
      </w:rPr>
    </w:pPr>
  </w:p>
  <w:p w14:paraId="000000DC" w14:textId="77777777" w:rsidR="00F24D8F" w:rsidRDefault="00F24D8F">
    <w:pPr>
      <w:pStyle w:val="Normal0"/>
      <w:spacing w:line="240" w:lineRule="auto"/>
      <w:rPr>
        <w:rFonts w:ascii="Times New Roman" w:eastAsia="Times New Roman" w:hAnsi="Times New Roman" w:cs="Times New Roman"/>
        <w:sz w:val="24"/>
        <w:szCs w:val="24"/>
      </w:rPr>
    </w:pPr>
  </w:p>
  <w:p w14:paraId="000000DD" w14:textId="77777777" w:rsidR="00F24D8F" w:rsidRDefault="00F24D8F">
    <w:pPr>
      <w:pStyle w:val="Normal0"/>
      <w:tabs>
        <w:tab w:val="center" w:pos="4419"/>
        <w:tab w:val="right" w:pos="8838"/>
        <w:tab w:val="left" w:pos="10255"/>
      </w:tabs>
      <w:spacing w:line="240" w:lineRule="auto"/>
      <w:jc w:val="right"/>
      <w:rPr>
        <w:i/>
        <w:color w:val="000000"/>
        <w:sz w:val="16"/>
        <w:szCs w:val="16"/>
      </w:rPr>
    </w:pPr>
  </w:p>
  <w:p w14:paraId="000000DE" w14:textId="77777777" w:rsidR="00F24D8F" w:rsidRDefault="00F24D8F">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A3126A" w14:textId="77777777" w:rsidR="001F1A3A" w:rsidRDefault="001F1A3A">
      <w:r>
        <w:separator/>
      </w:r>
    </w:p>
  </w:footnote>
  <w:footnote w:type="continuationSeparator" w:id="0">
    <w:p w14:paraId="10D9E09D" w14:textId="77777777" w:rsidR="001F1A3A" w:rsidRDefault="001F1A3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8" w14:textId="6CD15F02" w:rsidR="00F24D8F" w:rsidRDefault="00F24D8F">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F24D8F" w:rsidRDefault="00F24D8F">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71500"/>
    <w:multiLevelType w:val="hybridMultilevel"/>
    <w:tmpl w:val="B8F04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C225A"/>
    <w:multiLevelType w:val="hybridMultilevel"/>
    <w:tmpl w:val="353EF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CA50F5"/>
    <w:multiLevelType w:val="hybridMultilevel"/>
    <w:tmpl w:val="3316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FF306E"/>
    <w:multiLevelType w:val="hybridMultilevel"/>
    <w:tmpl w:val="85EC4820"/>
    <w:lvl w:ilvl="0" w:tplc="6AB41930">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2F6AC6"/>
    <w:multiLevelType w:val="hybridMultilevel"/>
    <w:tmpl w:val="01046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8708B7"/>
    <w:multiLevelType w:val="hybridMultilevel"/>
    <w:tmpl w:val="12DE1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74059"/>
    <w:multiLevelType w:val="hybridMultilevel"/>
    <w:tmpl w:val="9962B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1754BD"/>
    <w:multiLevelType w:val="hybridMultilevel"/>
    <w:tmpl w:val="3CE81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F222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6B7373"/>
    <w:multiLevelType w:val="hybridMultilevel"/>
    <w:tmpl w:val="CA244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1068BC"/>
    <w:multiLevelType w:val="hybridMultilevel"/>
    <w:tmpl w:val="8788E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264359"/>
    <w:multiLevelType w:val="hybridMultilevel"/>
    <w:tmpl w:val="C038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0C28C0"/>
    <w:multiLevelType w:val="hybridMultilevel"/>
    <w:tmpl w:val="18FE4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F2783E"/>
    <w:multiLevelType w:val="hybridMultilevel"/>
    <w:tmpl w:val="89AAA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5A45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325637"/>
    <w:multiLevelType w:val="hybridMultilevel"/>
    <w:tmpl w:val="E494C758"/>
    <w:lvl w:ilvl="0" w:tplc="F3CEE89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8462F3"/>
    <w:multiLevelType w:val="hybridMultilevel"/>
    <w:tmpl w:val="9E664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F91BAD"/>
    <w:multiLevelType w:val="hybridMultilevel"/>
    <w:tmpl w:val="D4729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3D2810"/>
    <w:multiLevelType w:val="hybridMultilevel"/>
    <w:tmpl w:val="3844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079CC"/>
    <w:multiLevelType w:val="hybridMultilevel"/>
    <w:tmpl w:val="96F82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19728F"/>
    <w:multiLevelType w:val="hybridMultilevel"/>
    <w:tmpl w:val="41B04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9A824D7"/>
    <w:multiLevelType w:val="hybridMultilevel"/>
    <w:tmpl w:val="14160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A75D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4"/>
  </w:num>
  <w:num w:numId="3">
    <w:abstractNumId w:val="8"/>
  </w:num>
  <w:num w:numId="4">
    <w:abstractNumId w:val="19"/>
  </w:num>
  <w:num w:numId="5">
    <w:abstractNumId w:val="11"/>
  </w:num>
  <w:num w:numId="6">
    <w:abstractNumId w:val="22"/>
  </w:num>
  <w:num w:numId="7">
    <w:abstractNumId w:val="0"/>
  </w:num>
  <w:num w:numId="8">
    <w:abstractNumId w:val="18"/>
  </w:num>
  <w:num w:numId="9">
    <w:abstractNumId w:val="2"/>
  </w:num>
  <w:num w:numId="10">
    <w:abstractNumId w:val="5"/>
  </w:num>
  <w:num w:numId="11">
    <w:abstractNumId w:val="1"/>
  </w:num>
  <w:num w:numId="12">
    <w:abstractNumId w:val="10"/>
  </w:num>
  <w:num w:numId="13">
    <w:abstractNumId w:val="7"/>
  </w:num>
  <w:num w:numId="14">
    <w:abstractNumId w:val="15"/>
  </w:num>
  <w:num w:numId="15">
    <w:abstractNumId w:val="4"/>
  </w:num>
  <w:num w:numId="16">
    <w:abstractNumId w:val="9"/>
  </w:num>
  <w:num w:numId="17">
    <w:abstractNumId w:val="6"/>
  </w:num>
  <w:num w:numId="18">
    <w:abstractNumId w:val="16"/>
  </w:num>
  <w:num w:numId="19">
    <w:abstractNumId w:val="12"/>
  </w:num>
  <w:num w:numId="20">
    <w:abstractNumId w:val="20"/>
  </w:num>
  <w:num w:numId="21">
    <w:abstractNumId w:val="3"/>
  </w:num>
  <w:num w:numId="22">
    <w:abstractNumId w:val="13"/>
  </w:num>
  <w:num w:numId="23">
    <w:abstractNumId w:val="17"/>
  </w:num>
  <w:num w:numId="24">
    <w:abstractNumId w:val="23"/>
  </w:num>
  <w:numIdMacAtCleanup w:val="1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87"/>
    <w:rsid w:val="0000291B"/>
    <w:rsid w:val="00004E20"/>
    <w:rsid w:val="00011F29"/>
    <w:rsid w:val="000216E8"/>
    <w:rsid w:val="00023D65"/>
    <w:rsid w:val="000240B7"/>
    <w:rsid w:val="00025888"/>
    <w:rsid w:val="000275C2"/>
    <w:rsid w:val="00033308"/>
    <w:rsid w:val="00037C98"/>
    <w:rsid w:val="000443BD"/>
    <w:rsid w:val="00046AE9"/>
    <w:rsid w:val="00052F14"/>
    <w:rsid w:val="00054B9F"/>
    <w:rsid w:val="00061FA9"/>
    <w:rsid w:val="0006211A"/>
    <w:rsid w:val="00064130"/>
    <w:rsid w:val="000773BA"/>
    <w:rsid w:val="00077A47"/>
    <w:rsid w:val="000866F0"/>
    <w:rsid w:val="000915CE"/>
    <w:rsid w:val="00096FA2"/>
    <w:rsid w:val="00097B40"/>
    <w:rsid w:val="000A5318"/>
    <w:rsid w:val="000A64F3"/>
    <w:rsid w:val="000B0D00"/>
    <w:rsid w:val="000D0AC3"/>
    <w:rsid w:val="000E18B4"/>
    <w:rsid w:val="000E31FA"/>
    <w:rsid w:val="000E5030"/>
    <w:rsid w:val="000E7312"/>
    <w:rsid w:val="000F189D"/>
    <w:rsid w:val="000F3F23"/>
    <w:rsid w:val="000F5813"/>
    <w:rsid w:val="00103A0C"/>
    <w:rsid w:val="00104EAC"/>
    <w:rsid w:val="001059EA"/>
    <w:rsid w:val="0010612D"/>
    <w:rsid w:val="0011312D"/>
    <w:rsid w:val="00121B38"/>
    <w:rsid w:val="00126258"/>
    <w:rsid w:val="00126F3A"/>
    <w:rsid w:val="001322FB"/>
    <w:rsid w:val="00132578"/>
    <w:rsid w:val="0014488D"/>
    <w:rsid w:val="00145C84"/>
    <w:rsid w:val="00160AF5"/>
    <w:rsid w:val="001640A5"/>
    <w:rsid w:val="001725F9"/>
    <w:rsid w:val="00172A27"/>
    <w:rsid w:val="00173F7A"/>
    <w:rsid w:val="00174F4D"/>
    <w:rsid w:val="00177B62"/>
    <w:rsid w:val="00183649"/>
    <w:rsid w:val="001908E6"/>
    <w:rsid w:val="001A5EED"/>
    <w:rsid w:val="001A7C1D"/>
    <w:rsid w:val="001A7C5B"/>
    <w:rsid w:val="001A7F6B"/>
    <w:rsid w:val="001B238C"/>
    <w:rsid w:val="001B3CB7"/>
    <w:rsid w:val="001B43B7"/>
    <w:rsid w:val="001B569F"/>
    <w:rsid w:val="001B6AD5"/>
    <w:rsid w:val="001B7E7E"/>
    <w:rsid w:val="001C00EF"/>
    <w:rsid w:val="001C1C17"/>
    <w:rsid w:val="001C464C"/>
    <w:rsid w:val="001C7D39"/>
    <w:rsid w:val="001D18BE"/>
    <w:rsid w:val="001D685E"/>
    <w:rsid w:val="001E63C1"/>
    <w:rsid w:val="001E7AE5"/>
    <w:rsid w:val="001F1A3A"/>
    <w:rsid w:val="00201685"/>
    <w:rsid w:val="00202660"/>
    <w:rsid w:val="00204DCD"/>
    <w:rsid w:val="002104BD"/>
    <w:rsid w:val="00211029"/>
    <w:rsid w:val="0021702D"/>
    <w:rsid w:val="0022061F"/>
    <w:rsid w:val="002211E2"/>
    <w:rsid w:val="00225065"/>
    <w:rsid w:val="002318F4"/>
    <w:rsid w:val="0023332F"/>
    <w:rsid w:val="00233461"/>
    <w:rsid w:val="00241FF5"/>
    <w:rsid w:val="002429D4"/>
    <w:rsid w:val="00253FF0"/>
    <w:rsid w:val="00254C60"/>
    <w:rsid w:val="00267798"/>
    <w:rsid w:val="00270929"/>
    <w:rsid w:val="00275915"/>
    <w:rsid w:val="00275BED"/>
    <w:rsid w:val="00276DEE"/>
    <w:rsid w:val="00276F24"/>
    <w:rsid w:val="0028298B"/>
    <w:rsid w:val="00291F16"/>
    <w:rsid w:val="00294B86"/>
    <w:rsid w:val="002A2D62"/>
    <w:rsid w:val="002A39C7"/>
    <w:rsid w:val="002A5E47"/>
    <w:rsid w:val="002B0065"/>
    <w:rsid w:val="002B1115"/>
    <w:rsid w:val="002B1CE1"/>
    <w:rsid w:val="002B2FA3"/>
    <w:rsid w:val="002B2FEE"/>
    <w:rsid w:val="002B4C89"/>
    <w:rsid w:val="002C09CE"/>
    <w:rsid w:val="002C14A7"/>
    <w:rsid w:val="002C1F7A"/>
    <w:rsid w:val="002C2450"/>
    <w:rsid w:val="002C3B96"/>
    <w:rsid w:val="002E2479"/>
    <w:rsid w:val="002E30E8"/>
    <w:rsid w:val="002E4074"/>
    <w:rsid w:val="002F559A"/>
    <w:rsid w:val="002F73A9"/>
    <w:rsid w:val="00300EA1"/>
    <w:rsid w:val="00303B68"/>
    <w:rsid w:val="00314C04"/>
    <w:rsid w:val="00315D68"/>
    <w:rsid w:val="00320FCA"/>
    <w:rsid w:val="00323B68"/>
    <w:rsid w:val="00325A56"/>
    <w:rsid w:val="00330021"/>
    <w:rsid w:val="00330A93"/>
    <w:rsid w:val="003310C6"/>
    <w:rsid w:val="00331340"/>
    <w:rsid w:val="00331ED3"/>
    <w:rsid w:val="00345B63"/>
    <w:rsid w:val="003501F7"/>
    <w:rsid w:val="00351A8C"/>
    <w:rsid w:val="00353A37"/>
    <w:rsid w:val="003559FB"/>
    <w:rsid w:val="00366E22"/>
    <w:rsid w:val="00367E58"/>
    <w:rsid w:val="003726BD"/>
    <w:rsid w:val="00381988"/>
    <w:rsid w:val="00382E37"/>
    <w:rsid w:val="00382FCC"/>
    <w:rsid w:val="00383A55"/>
    <w:rsid w:val="003A357A"/>
    <w:rsid w:val="003A5691"/>
    <w:rsid w:val="003B1659"/>
    <w:rsid w:val="003B3970"/>
    <w:rsid w:val="003D472E"/>
    <w:rsid w:val="003D72D5"/>
    <w:rsid w:val="003E0884"/>
    <w:rsid w:val="003F0755"/>
    <w:rsid w:val="003F6EB6"/>
    <w:rsid w:val="004000B5"/>
    <w:rsid w:val="00404532"/>
    <w:rsid w:val="004077BB"/>
    <w:rsid w:val="004111CD"/>
    <w:rsid w:val="00415FB2"/>
    <w:rsid w:val="0041757E"/>
    <w:rsid w:val="00425F50"/>
    <w:rsid w:val="004270A1"/>
    <w:rsid w:val="00437C33"/>
    <w:rsid w:val="00441C00"/>
    <w:rsid w:val="00445F80"/>
    <w:rsid w:val="0045064F"/>
    <w:rsid w:val="00454411"/>
    <w:rsid w:val="00454819"/>
    <w:rsid w:val="00456EC1"/>
    <w:rsid w:val="00472C8F"/>
    <w:rsid w:val="00473C52"/>
    <w:rsid w:val="0047618F"/>
    <w:rsid w:val="00477FF2"/>
    <w:rsid w:val="004859CD"/>
    <w:rsid w:val="00490DFD"/>
    <w:rsid w:val="004A0B32"/>
    <w:rsid w:val="004A500A"/>
    <w:rsid w:val="004B73A7"/>
    <w:rsid w:val="004C4233"/>
    <w:rsid w:val="004C4B91"/>
    <w:rsid w:val="004D1EBF"/>
    <w:rsid w:val="004D3F1F"/>
    <w:rsid w:val="004D4605"/>
    <w:rsid w:val="004E33FC"/>
    <w:rsid w:val="004E43F2"/>
    <w:rsid w:val="004E5C76"/>
    <w:rsid w:val="004F507B"/>
    <w:rsid w:val="004F5838"/>
    <w:rsid w:val="004F67F1"/>
    <w:rsid w:val="005018C0"/>
    <w:rsid w:val="0050379E"/>
    <w:rsid w:val="00503977"/>
    <w:rsid w:val="00507479"/>
    <w:rsid w:val="00512D26"/>
    <w:rsid w:val="00521F07"/>
    <w:rsid w:val="00522D0A"/>
    <w:rsid w:val="00522E91"/>
    <w:rsid w:val="00523AEA"/>
    <w:rsid w:val="00523D3A"/>
    <w:rsid w:val="00524C75"/>
    <w:rsid w:val="00524EC6"/>
    <w:rsid w:val="00532F0B"/>
    <w:rsid w:val="00537425"/>
    <w:rsid w:val="00537970"/>
    <w:rsid w:val="00543FD2"/>
    <w:rsid w:val="005579F6"/>
    <w:rsid w:val="00561673"/>
    <w:rsid w:val="00562285"/>
    <w:rsid w:val="0056442B"/>
    <w:rsid w:val="005665EE"/>
    <w:rsid w:val="005666B6"/>
    <w:rsid w:val="0057321F"/>
    <w:rsid w:val="00573E71"/>
    <w:rsid w:val="0057407C"/>
    <w:rsid w:val="00576014"/>
    <w:rsid w:val="00584210"/>
    <w:rsid w:val="00587C1C"/>
    <w:rsid w:val="00596A75"/>
    <w:rsid w:val="005A2275"/>
    <w:rsid w:val="005A2990"/>
    <w:rsid w:val="005A2B5D"/>
    <w:rsid w:val="005B0597"/>
    <w:rsid w:val="005B48FF"/>
    <w:rsid w:val="005C0763"/>
    <w:rsid w:val="005C1EA7"/>
    <w:rsid w:val="005C27BB"/>
    <w:rsid w:val="005C7AE5"/>
    <w:rsid w:val="005D0582"/>
    <w:rsid w:val="005D1DA5"/>
    <w:rsid w:val="005D6C49"/>
    <w:rsid w:val="005D6DF1"/>
    <w:rsid w:val="005D7956"/>
    <w:rsid w:val="005D7DCE"/>
    <w:rsid w:val="005E505A"/>
    <w:rsid w:val="005E7AC0"/>
    <w:rsid w:val="005F07D5"/>
    <w:rsid w:val="00600402"/>
    <w:rsid w:val="00605836"/>
    <w:rsid w:val="006067DA"/>
    <w:rsid w:val="006069DD"/>
    <w:rsid w:val="00613480"/>
    <w:rsid w:val="0061714D"/>
    <w:rsid w:val="00621940"/>
    <w:rsid w:val="00621D58"/>
    <w:rsid w:val="00625CB3"/>
    <w:rsid w:val="00626093"/>
    <w:rsid w:val="00632A85"/>
    <w:rsid w:val="006463AE"/>
    <w:rsid w:val="006467B1"/>
    <w:rsid w:val="006478B1"/>
    <w:rsid w:val="00651FEC"/>
    <w:rsid w:val="0065371F"/>
    <w:rsid w:val="00654907"/>
    <w:rsid w:val="00657A8E"/>
    <w:rsid w:val="0067262D"/>
    <w:rsid w:val="00674B13"/>
    <w:rsid w:val="00686A7B"/>
    <w:rsid w:val="0069261F"/>
    <w:rsid w:val="006B2F0D"/>
    <w:rsid w:val="006B489A"/>
    <w:rsid w:val="006B796E"/>
    <w:rsid w:val="006B7F6E"/>
    <w:rsid w:val="006C1FED"/>
    <w:rsid w:val="006D5DB1"/>
    <w:rsid w:val="006D65C2"/>
    <w:rsid w:val="006D6C92"/>
    <w:rsid w:val="006F6991"/>
    <w:rsid w:val="00705B01"/>
    <w:rsid w:val="00710C77"/>
    <w:rsid w:val="0071129D"/>
    <w:rsid w:val="0071697E"/>
    <w:rsid w:val="0072587C"/>
    <w:rsid w:val="007313F6"/>
    <w:rsid w:val="007314B8"/>
    <w:rsid w:val="007371FC"/>
    <w:rsid w:val="00737BE4"/>
    <w:rsid w:val="00742120"/>
    <w:rsid w:val="007437D2"/>
    <w:rsid w:val="007611BD"/>
    <w:rsid w:val="00761D0D"/>
    <w:rsid w:val="00766FC9"/>
    <w:rsid w:val="00767123"/>
    <w:rsid w:val="00770417"/>
    <w:rsid w:val="007739EB"/>
    <w:rsid w:val="007743B3"/>
    <w:rsid w:val="007806C3"/>
    <w:rsid w:val="007818E8"/>
    <w:rsid w:val="00785A6D"/>
    <w:rsid w:val="00791A48"/>
    <w:rsid w:val="00796FEE"/>
    <w:rsid w:val="007A5C2D"/>
    <w:rsid w:val="007A709A"/>
    <w:rsid w:val="007B1AD3"/>
    <w:rsid w:val="007B3914"/>
    <w:rsid w:val="007B3F8F"/>
    <w:rsid w:val="007B687C"/>
    <w:rsid w:val="007B745E"/>
    <w:rsid w:val="007C0121"/>
    <w:rsid w:val="007C64A5"/>
    <w:rsid w:val="007C6EAD"/>
    <w:rsid w:val="007D4DC6"/>
    <w:rsid w:val="007D727F"/>
    <w:rsid w:val="007E53C4"/>
    <w:rsid w:val="007E73EF"/>
    <w:rsid w:val="007E7D19"/>
    <w:rsid w:val="007F28EB"/>
    <w:rsid w:val="007F697A"/>
    <w:rsid w:val="007F7E5F"/>
    <w:rsid w:val="008005C6"/>
    <w:rsid w:val="00801C5D"/>
    <w:rsid w:val="008025AD"/>
    <w:rsid w:val="008027A7"/>
    <w:rsid w:val="00810689"/>
    <w:rsid w:val="008138DD"/>
    <w:rsid w:val="00813ACF"/>
    <w:rsid w:val="00814C0B"/>
    <w:rsid w:val="008159E2"/>
    <w:rsid w:val="00824F82"/>
    <w:rsid w:val="008312E9"/>
    <w:rsid w:val="00837B11"/>
    <w:rsid w:val="00842A51"/>
    <w:rsid w:val="00844FEA"/>
    <w:rsid w:val="00846BBF"/>
    <w:rsid w:val="00847E82"/>
    <w:rsid w:val="008522D2"/>
    <w:rsid w:val="00854D2C"/>
    <w:rsid w:val="00863D5C"/>
    <w:rsid w:val="0086737C"/>
    <w:rsid w:val="008721D9"/>
    <w:rsid w:val="00874B83"/>
    <w:rsid w:val="00883C80"/>
    <w:rsid w:val="008840E1"/>
    <w:rsid w:val="00885649"/>
    <w:rsid w:val="0089159A"/>
    <w:rsid w:val="00893271"/>
    <w:rsid w:val="00893448"/>
    <w:rsid w:val="008961F1"/>
    <w:rsid w:val="008A18B1"/>
    <w:rsid w:val="008A1DC2"/>
    <w:rsid w:val="008A1F25"/>
    <w:rsid w:val="008A2DF0"/>
    <w:rsid w:val="008A4C4C"/>
    <w:rsid w:val="008A6C7A"/>
    <w:rsid w:val="008A75BE"/>
    <w:rsid w:val="008B2BF8"/>
    <w:rsid w:val="008C24D3"/>
    <w:rsid w:val="008D038B"/>
    <w:rsid w:val="008D1F14"/>
    <w:rsid w:val="008D20F9"/>
    <w:rsid w:val="008D526B"/>
    <w:rsid w:val="008D568B"/>
    <w:rsid w:val="008D5B02"/>
    <w:rsid w:val="008D5C08"/>
    <w:rsid w:val="008E1842"/>
    <w:rsid w:val="008E268E"/>
    <w:rsid w:val="008E3604"/>
    <w:rsid w:val="008E4401"/>
    <w:rsid w:val="00902DB1"/>
    <w:rsid w:val="00906E0F"/>
    <w:rsid w:val="00912631"/>
    <w:rsid w:val="009155C9"/>
    <w:rsid w:val="00916412"/>
    <w:rsid w:val="00922D73"/>
    <w:rsid w:val="00923E9F"/>
    <w:rsid w:val="00927773"/>
    <w:rsid w:val="00927FD4"/>
    <w:rsid w:val="0093618C"/>
    <w:rsid w:val="00946F39"/>
    <w:rsid w:val="00947D9E"/>
    <w:rsid w:val="00956C7A"/>
    <w:rsid w:val="00970D52"/>
    <w:rsid w:val="009719E0"/>
    <w:rsid w:val="0097386B"/>
    <w:rsid w:val="00975048"/>
    <w:rsid w:val="00992B6B"/>
    <w:rsid w:val="00994757"/>
    <w:rsid w:val="009A30EE"/>
    <w:rsid w:val="009A6FF4"/>
    <w:rsid w:val="009B1481"/>
    <w:rsid w:val="009B49E3"/>
    <w:rsid w:val="009C1359"/>
    <w:rsid w:val="009C5BD3"/>
    <w:rsid w:val="009C67EE"/>
    <w:rsid w:val="009D3509"/>
    <w:rsid w:val="009D4EC2"/>
    <w:rsid w:val="009D6854"/>
    <w:rsid w:val="009E0B3C"/>
    <w:rsid w:val="009E4771"/>
    <w:rsid w:val="00A05295"/>
    <w:rsid w:val="00A05B00"/>
    <w:rsid w:val="00A12113"/>
    <w:rsid w:val="00A13EB6"/>
    <w:rsid w:val="00A13F1C"/>
    <w:rsid w:val="00A246A1"/>
    <w:rsid w:val="00A333BD"/>
    <w:rsid w:val="00A36A6C"/>
    <w:rsid w:val="00A36E63"/>
    <w:rsid w:val="00A415DC"/>
    <w:rsid w:val="00A423DB"/>
    <w:rsid w:val="00A4352F"/>
    <w:rsid w:val="00A44708"/>
    <w:rsid w:val="00A51020"/>
    <w:rsid w:val="00A5377D"/>
    <w:rsid w:val="00A56171"/>
    <w:rsid w:val="00A56F0C"/>
    <w:rsid w:val="00A61679"/>
    <w:rsid w:val="00A9240A"/>
    <w:rsid w:val="00A95489"/>
    <w:rsid w:val="00AA2511"/>
    <w:rsid w:val="00AA45A3"/>
    <w:rsid w:val="00AB2621"/>
    <w:rsid w:val="00AB3F8B"/>
    <w:rsid w:val="00AC0132"/>
    <w:rsid w:val="00AC4257"/>
    <w:rsid w:val="00AC4A8E"/>
    <w:rsid w:val="00AC4E80"/>
    <w:rsid w:val="00AD17D4"/>
    <w:rsid w:val="00AD7770"/>
    <w:rsid w:val="00AE00C0"/>
    <w:rsid w:val="00AE1E45"/>
    <w:rsid w:val="00AE77F7"/>
    <w:rsid w:val="00AE7F45"/>
    <w:rsid w:val="00AF2B21"/>
    <w:rsid w:val="00AF7072"/>
    <w:rsid w:val="00AF70A8"/>
    <w:rsid w:val="00B000E4"/>
    <w:rsid w:val="00B02BFA"/>
    <w:rsid w:val="00B04CA4"/>
    <w:rsid w:val="00B05998"/>
    <w:rsid w:val="00B05A25"/>
    <w:rsid w:val="00B06CCD"/>
    <w:rsid w:val="00B11466"/>
    <w:rsid w:val="00B13E64"/>
    <w:rsid w:val="00B2014E"/>
    <w:rsid w:val="00B3122A"/>
    <w:rsid w:val="00B32096"/>
    <w:rsid w:val="00B409AF"/>
    <w:rsid w:val="00B45DD1"/>
    <w:rsid w:val="00B47F1F"/>
    <w:rsid w:val="00B501B6"/>
    <w:rsid w:val="00B53BC7"/>
    <w:rsid w:val="00B55EC5"/>
    <w:rsid w:val="00B56BB1"/>
    <w:rsid w:val="00B6092E"/>
    <w:rsid w:val="00B631A2"/>
    <w:rsid w:val="00B66A04"/>
    <w:rsid w:val="00B67F32"/>
    <w:rsid w:val="00B72025"/>
    <w:rsid w:val="00B76082"/>
    <w:rsid w:val="00B81129"/>
    <w:rsid w:val="00B838DD"/>
    <w:rsid w:val="00B8733B"/>
    <w:rsid w:val="00B90583"/>
    <w:rsid w:val="00B91FBD"/>
    <w:rsid w:val="00B9246B"/>
    <w:rsid w:val="00B935D2"/>
    <w:rsid w:val="00B97526"/>
    <w:rsid w:val="00BB1997"/>
    <w:rsid w:val="00BB2FB2"/>
    <w:rsid w:val="00BC1D73"/>
    <w:rsid w:val="00BC2651"/>
    <w:rsid w:val="00BC4B2C"/>
    <w:rsid w:val="00BC5DE8"/>
    <w:rsid w:val="00BD0C5D"/>
    <w:rsid w:val="00BD1F95"/>
    <w:rsid w:val="00BD2BDD"/>
    <w:rsid w:val="00BD5CE4"/>
    <w:rsid w:val="00BE75C1"/>
    <w:rsid w:val="00BF1E30"/>
    <w:rsid w:val="00BF40D5"/>
    <w:rsid w:val="00BF4968"/>
    <w:rsid w:val="00BF5FBF"/>
    <w:rsid w:val="00C04F8C"/>
    <w:rsid w:val="00C3044E"/>
    <w:rsid w:val="00C32ACD"/>
    <w:rsid w:val="00C348DE"/>
    <w:rsid w:val="00C42D8E"/>
    <w:rsid w:val="00C45016"/>
    <w:rsid w:val="00C45A3B"/>
    <w:rsid w:val="00C55557"/>
    <w:rsid w:val="00C570DD"/>
    <w:rsid w:val="00C661E1"/>
    <w:rsid w:val="00C700A6"/>
    <w:rsid w:val="00C71DDA"/>
    <w:rsid w:val="00C77BB3"/>
    <w:rsid w:val="00C77C18"/>
    <w:rsid w:val="00C84D17"/>
    <w:rsid w:val="00C8580B"/>
    <w:rsid w:val="00C9332B"/>
    <w:rsid w:val="00C964F1"/>
    <w:rsid w:val="00C96637"/>
    <w:rsid w:val="00C97430"/>
    <w:rsid w:val="00CA2BD8"/>
    <w:rsid w:val="00CA3C31"/>
    <w:rsid w:val="00CA41AD"/>
    <w:rsid w:val="00CB4AD0"/>
    <w:rsid w:val="00CB513F"/>
    <w:rsid w:val="00CC16DB"/>
    <w:rsid w:val="00CC31A2"/>
    <w:rsid w:val="00CC4A68"/>
    <w:rsid w:val="00CD014B"/>
    <w:rsid w:val="00CD144A"/>
    <w:rsid w:val="00CD2423"/>
    <w:rsid w:val="00CD4AB0"/>
    <w:rsid w:val="00CD5B23"/>
    <w:rsid w:val="00CD690B"/>
    <w:rsid w:val="00CE3DFE"/>
    <w:rsid w:val="00CE4FF3"/>
    <w:rsid w:val="00D07940"/>
    <w:rsid w:val="00D14784"/>
    <w:rsid w:val="00D17C1F"/>
    <w:rsid w:val="00D17EDE"/>
    <w:rsid w:val="00D23772"/>
    <w:rsid w:val="00D26F7F"/>
    <w:rsid w:val="00D31D83"/>
    <w:rsid w:val="00D3229D"/>
    <w:rsid w:val="00D376E1"/>
    <w:rsid w:val="00D403AB"/>
    <w:rsid w:val="00D41572"/>
    <w:rsid w:val="00D43F42"/>
    <w:rsid w:val="00D53549"/>
    <w:rsid w:val="00D56832"/>
    <w:rsid w:val="00D56921"/>
    <w:rsid w:val="00D56950"/>
    <w:rsid w:val="00D60361"/>
    <w:rsid w:val="00D603D4"/>
    <w:rsid w:val="00D62AE9"/>
    <w:rsid w:val="00D66240"/>
    <w:rsid w:val="00D67CD7"/>
    <w:rsid w:val="00D70200"/>
    <w:rsid w:val="00D720C1"/>
    <w:rsid w:val="00D72F07"/>
    <w:rsid w:val="00D814B0"/>
    <w:rsid w:val="00D862A7"/>
    <w:rsid w:val="00D871ED"/>
    <w:rsid w:val="00D90012"/>
    <w:rsid w:val="00D94497"/>
    <w:rsid w:val="00D9751D"/>
    <w:rsid w:val="00DA5959"/>
    <w:rsid w:val="00DA62D4"/>
    <w:rsid w:val="00DA6E2C"/>
    <w:rsid w:val="00DA72FB"/>
    <w:rsid w:val="00DB3A14"/>
    <w:rsid w:val="00DB6B55"/>
    <w:rsid w:val="00DC497E"/>
    <w:rsid w:val="00DD5EF7"/>
    <w:rsid w:val="00DE22CC"/>
    <w:rsid w:val="00DE4A57"/>
    <w:rsid w:val="00DF5A82"/>
    <w:rsid w:val="00DF69E7"/>
    <w:rsid w:val="00E002F9"/>
    <w:rsid w:val="00E025D0"/>
    <w:rsid w:val="00E04AD0"/>
    <w:rsid w:val="00E06A0D"/>
    <w:rsid w:val="00E11A96"/>
    <w:rsid w:val="00E24CC1"/>
    <w:rsid w:val="00E347E5"/>
    <w:rsid w:val="00E37FCC"/>
    <w:rsid w:val="00E44D36"/>
    <w:rsid w:val="00E46A2B"/>
    <w:rsid w:val="00E517D6"/>
    <w:rsid w:val="00E5557B"/>
    <w:rsid w:val="00E5740C"/>
    <w:rsid w:val="00E714F8"/>
    <w:rsid w:val="00E77B65"/>
    <w:rsid w:val="00E8034C"/>
    <w:rsid w:val="00E812C0"/>
    <w:rsid w:val="00E84F9C"/>
    <w:rsid w:val="00E859CE"/>
    <w:rsid w:val="00E86E25"/>
    <w:rsid w:val="00E87BDC"/>
    <w:rsid w:val="00E9018B"/>
    <w:rsid w:val="00E9122D"/>
    <w:rsid w:val="00E9494F"/>
    <w:rsid w:val="00EA06A0"/>
    <w:rsid w:val="00EA3023"/>
    <w:rsid w:val="00EA3F10"/>
    <w:rsid w:val="00EA53EB"/>
    <w:rsid w:val="00EA7B33"/>
    <w:rsid w:val="00EB0597"/>
    <w:rsid w:val="00EB2078"/>
    <w:rsid w:val="00EB67E9"/>
    <w:rsid w:val="00EB7A51"/>
    <w:rsid w:val="00EC1D0E"/>
    <w:rsid w:val="00EC1E9D"/>
    <w:rsid w:val="00EC4E97"/>
    <w:rsid w:val="00EC5CD6"/>
    <w:rsid w:val="00ED03A7"/>
    <w:rsid w:val="00ED24CE"/>
    <w:rsid w:val="00ED3A06"/>
    <w:rsid w:val="00ED4C73"/>
    <w:rsid w:val="00ED6CCE"/>
    <w:rsid w:val="00ED7283"/>
    <w:rsid w:val="00ED7962"/>
    <w:rsid w:val="00EE6356"/>
    <w:rsid w:val="00EE6D57"/>
    <w:rsid w:val="00EE7B63"/>
    <w:rsid w:val="00EF0751"/>
    <w:rsid w:val="00EF3853"/>
    <w:rsid w:val="00EF391B"/>
    <w:rsid w:val="00EF61E5"/>
    <w:rsid w:val="00EF69A0"/>
    <w:rsid w:val="00F014EF"/>
    <w:rsid w:val="00F03602"/>
    <w:rsid w:val="00F0751B"/>
    <w:rsid w:val="00F10591"/>
    <w:rsid w:val="00F1171B"/>
    <w:rsid w:val="00F14DEB"/>
    <w:rsid w:val="00F242F6"/>
    <w:rsid w:val="00F24D8F"/>
    <w:rsid w:val="00F24EED"/>
    <w:rsid w:val="00F30551"/>
    <w:rsid w:val="00F44C96"/>
    <w:rsid w:val="00F51312"/>
    <w:rsid w:val="00F54E3C"/>
    <w:rsid w:val="00F56D89"/>
    <w:rsid w:val="00F57344"/>
    <w:rsid w:val="00F576FE"/>
    <w:rsid w:val="00F71B20"/>
    <w:rsid w:val="00F802FC"/>
    <w:rsid w:val="00F814CC"/>
    <w:rsid w:val="00F85244"/>
    <w:rsid w:val="00F855FD"/>
    <w:rsid w:val="00F91114"/>
    <w:rsid w:val="00F91B66"/>
    <w:rsid w:val="00FA04EB"/>
    <w:rsid w:val="00FA1F11"/>
    <w:rsid w:val="00FA6CA1"/>
    <w:rsid w:val="00FA736F"/>
    <w:rsid w:val="00FA7584"/>
    <w:rsid w:val="00FB5554"/>
    <w:rsid w:val="00FB5B11"/>
    <w:rsid w:val="00FC1E7F"/>
    <w:rsid w:val="00FD14AF"/>
    <w:rsid w:val="00FD7E7E"/>
    <w:rsid w:val="00FF258C"/>
    <w:rsid w:val="00FF27A9"/>
    <w:rsid w:val="00FF2DE9"/>
    <w:rsid w:val="00FF3D71"/>
    <w:rsid w:val="00FF658C"/>
    <w:rsid w:val="069F2340"/>
    <w:rsid w:val="07E5C681"/>
    <w:rsid w:val="08F82A93"/>
    <w:rsid w:val="09383A70"/>
    <w:rsid w:val="0D36461C"/>
    <w:rsid w:val="0F4877E2"/>
    <w:rsid w:val="0FDD4F1D"/>
    <w:rsid w:val="111CE1CB"/>
    <w:rsid w:val="157B1DD0"/>
    <w:rsid w:val="173BEBC0"/>
    <w:rsid w:val="1AF84121"/>
    <w:rsid w:val="1CD12C3D"/>
    <w:rsid w:val="263E04E5"/>
    <w:rsid w:val="26A9C12F"/>
    <w:rsid w:val="27320803"/>
    <w:rsid w:val="297578F6"/>
    <w:rsid w:val="2B104EC5"/>
    <w:rsid w:val="302BD327"/>
    <w:rsid w:val="346C6C7A"/>
    <w:rsid w:val="37E63973"/>
    <w:rsid w:val="38D77691"/>
    <w:rsid w:val="38E7A1EB"/>
    <w:rsid w:val="3C466523"/>
    <w:rsid w:val="3C663C1A"/>
    <w:rsid w:val="3DC8EA8C"/>
    <w:rsid w:val="427A4242"/>
    <w:rsid w:val="493668C1"/>
    <w:rsid w:val="4C1C68A3"/>
    <w:rsid w:val="50F4B6E6"/>
    <w:rsid w:val="51918227"/>
    <w:rsid w:val="55530FDC"/>
    <w:rsid w:val="57978176"/>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sz w:val="22"/>
      <w:szCs w:val="22"/>
      <w:lang w:val="es-CO"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semiHidden/>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semiHidden/>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table" w:customStyle="1" w:styleId="Style44">
    <w:name w:val="_Style 44"/>
    <w:basedOn w:val="TableNormal"/>
    <w:qFormat/>
    <w:rPr>
      <w:b/>
      <w:sz w:val="24"/>
      <w:szCs w:val="24"/>
    </w:rPr>
    <w:tblPr>
      <w:tblCellMar>
        <w:left w:w="115" w:type="dxa"/>
        <w:right w:w="115" w:type="dxa"/>
      </w:tblCellMar>
    </w:tblPr>
    <w:tcPr>
      <w:shd w:val="clear" w:color="auto" w:fill="EDF2F8"/>
    </w:tcPr>
  </w:style>
  <w:style w:type="table" w:customStyle="1" w:styleId="Style45">
    <w:name w:val="_Style 45"/>
    <w:basedOn w:val="TableNormal"/>
    <w:qFormat/>
    <w:rPr>
      <w:b/>
      <w:sz w:val="24"/>
      <w:szCs w:val="24"/>
    </w:rPr>
    <w:tblPr>
      <w:tblCellMar>
        <w:left w:w="115" w:type="dxa"/>
        <w:right w:w="115" w:type="dxa"/>
      </w:tblCellMar>
    </w:tblPr>
    <w:tcPr>
      <w:shd w:val="clear" w:color="auto" w:fill="EDF2F8"/>
    </w:tcPr>
  </w:style>
  <w:style w:type="table" w:customStyle="1" w:styleId="Style46">
    <w:name w:val="_Style 46"/>
    <w:basedOn w:val="TableNormal"/>
    <w:qFormat/>
    <w:rPr>
      <w:b/>
      <w:sz w:val="24"/>
      <w:szCs w:val="24"/>
    </w:rPr>
    <w:tblPr>
      <w:tblCellMar>
        <w:left w:w="115" w:type="dxa"/>
        <w:right w:w="115" w:type="dxa"/>
      </w:tblCellMar>
    </w:tblPr>
    <w:tcPr>
      <w:shd w:val="clear" w:color="auto" w:fill="EDF2F8"/>
    </w:tcPr>
  </w:style>
  <w:style w:type="table" w:customStyle="1" w:styleId="Style47">
    <w:name w:val="_Style 47"/>
    <w:basedOn w:val="TableNormal"/>
    <w:qFormat/>
    <w:rPr>
      <w:b/>
      <w:sz w:val="24"/>
      <w:szCs w:val="24"/>
    </w:rPr>
    <w:tblPr>
      <w:tblCellMar>
        <w:left w:w="115" w:type="dxa"/>
        <w:right w:w="115" w:type="dxa"/>
      </w:tblCellMar>
    </w:tblPr>
    <w:tcPr>
      <w:shd w:val="clear" w:color="auto" w:fill="EDF2F8"/>
    </w:tcPr>
  </w:style>
  <w:style w:type="table" w:customStyle="1" w:styleId="Style48">
    <w:name w:val="_Style 48"/>
    <w:basedOn w:val="TableNormal"/>
    <w:tblPr>
      <w:tblCellMar>
        <w:left w:w="70" w:type="dxa"/>
        <w:right w:w="70"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Style50">
    <w:name w:val="_Style 50"/>
    <w:basedOn w:val="TableNormal"/>
    <w:qFormat/>
    <w:tblPr>
      <w:tblCellMar>
        <w:top w:w="15" w:type="dxa"/>
        <w:left w:w="15" w:type="dxa"/>
        <w:bottom w:w="15" w:type="dxa"/>
        <w:right w:w="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rPr>
      <w:b/>
      <w:sz w:val="24"/>
      <w:szCs w:val="24"/>
    </w:rPr>
    <w:tblPr>
      <w:tblCellMar>
        <w:left w:w="115" w:type="dxa"/>
        <w:right w:w="115" w:type="dxa"/>
      </w:tblCellMar>
    </w:tblPr>
    <w:tcPr>
      <w:shd w:val="clear" w:color="auto" w:fill="EDF2F8"/>
    </w:tcPr>
  </w:style>
  <w:style w:type="table" w:customStyle="1" w:styleId="Style54">
    <w:name w:val="_Style 54"/>
    <w:basedOn w:val="TableNormal"/>
    <w:qFormat/>
    <w:rPr>
      <w:b/>
      <w:sz w:val="24"/>
      <w:szCs w:val="24"/>
    </w:rPr>
    <w:tblPr>
      <w:tblCellMar>
        <w:left w:w="115" w:type="dxa"/>
        <w:right w:w="115" w:type="dxa"/>
      </w:tblCellMar>
    </w:tblPr>
    <w:tcPr>
      <w:shd w:val="clear" w:color="auto" w:fill="EDF2F8"/>
    </w:tcPr>
  </w:style>
  <w:style w:type="table" w:customStyle="1" w:styleId="Style55">
    <w:name w:val="_Style 55"/>
    <w:basedOn w:val="TableNormal"/>
    <w:qFormat/>
    <w:rPr>
      <w:b/>
      <w:sz w:val="24"/>
      <w:szCs w:val="24"/>
    </w:rPr>
    <w:tblPr>
      <w:tblCellMar>
        <w:left w:w="115" w:type="dxa"/>
        <w:right w:w="115" w:type="dxa"/>
      </w:tblCellMar>
    </w:tblPr>
    <w:tcPr>
      <w:shd w:val="clear" w:color="auto" w:fill="EDF2F8"/>
    </w:tcPr>
  </w:style>
  <w:style w:type="table" w:customStyle="1" w:styleId="Style56">
    <w:name w:val="_Style 56"/>
    <w:basedOn w:val="TableNormal"/>
    <w:qFormat/>
    <w:rPr>
      <w:b/>
      <w:sz w:val="24"/>
      <w:szCs w:val="24"/>
    </w:rPr>
    <w:tblPr>
      <w:tblCellMar>
        <w:left w:w="115" w:type="dxa"/>
        <w:right w:w="115" w:type="dxa"/>
      </w:tblCellMar>
    </w:tblPr>
    <w:tcPr>
      <w:shd w:val="clear" w:color="auto" w:fill="EDF2F8"/>
    </w:tcPr>
  </w:style>
  <w:style w:type="table" w:customStyle="1" w:styleId="Style57">
    <w:name w:val="_Style 57"/>
    <w:basedOn w:val="TableNormal"/>
    <w:qFormat/>
    <w:rPr>
      <w:b/>
      <w:sz w:val="24"/>
      <w:szCs w:val="24"/>
    </w:rPr>
    <w:tblPr>
      <w:tblCellMar>
        <w:left w:w="115" w:type="dxa"/>
        <w:right w:w="115" w:type="dxa"/>
      </w:tblCellMar>
    </w:tblPr>
    <w:tcPr>
      <w:shd w:val="clear" w:color="auto" w:fill="EDF2F8"/>
    </w:tcPr>
  </w:style>
  <w:style w:type="table" w:customStyle="1" w:styleId="Style58">
    <w:name w:val="_Style 58"/>
    <w:basedOn w:val="TableNormal"/>
    <w:qFormat/>
    <w:rPr>
      <w:b/>
      <w:sz w:val="24"/>
      <w:szCs w:val="24"/>
    </w:rPr>
    <w:tblPr>
      <w:tblCellMar>
        <w:left w:w="115" w:type="dxa"/>
        <w:right w:w="115" w:type="dxa"/>
      </w:tblCellMar>
    </w:tblPr>
    <w:tcPr>
      <w:shd w:val="clear" w:color="auto" w:fill="EDF2F8"/>
    </w:tcPr>
  </w:style>
  <w:style w:type="table" w:customStyle="1" w:styleId="Style59">
    <w:name w:val="_Style 59"/>
    <w:basedOn w:val="TableNormal"/>
    <w:qFormat/>
    <w:rPr>
      <w:b/>
      <w:sz w:val="24"/>
      <w:szCs w:val="24"/>
    </w:rPr>
    <w:tblPr>
      <w:tblCellMar>
        <w:left w:w="115" w:type="dxa"/>
        <w:right w:w="115" w:type="dxa"/>
      </w:tblCellMar>
    </w:tblPr>
    <w:tcPr>
      <w:shd w:val="clear" w:color="auto" w:fill="EDF2F8"/>
    </w:tcPr>
  </w:style>
  <w:style w:type="table" w:customStyle="1" w:styleId="Style60">
    <w:name w:val="_Style 60"/>
    <w:basedOn w:val="TableNormal"/>
    <w:qFormat/>
    <w:rPr>
      <w:b/>
      <w:sz w:val="24"/>
      <w:szCs w:val="24"/>
    </w:rPr>
    <w:tblPr>
      <w:tblCellMar>
        <w:left w:w="115" w:type="dxa"/>
        <w:right w:w="115" w:type="dxa"/>
      </w:tblCellMar>
    </w:tblPr>
    <w:tcPr>
      <w:shd w:val="clear" w:color="auto" w:fill="EDF2F8"/>
    </w:tcPr>
  </w:style>
  <w:style w:type="table" w:customStyle="1" w:styleId="Style61">
    <w:name w:val="_Style 61"/>
    <w:basedOn w:val="TableNormal"/>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customStyle="1" w:styleId="Ttulo4Car">
    <w:name w:val="Título 4 Car"/>
    <w:basedOn w:val="Fuentedeprrafopredeter"/>
    <w:link w:val="Ttulo4"/>
    <w:uiPriority w:val="9"/>
    <w:semiHidden/>
    <w:rsid w:val="00FD7E7E"/>
    <w:rPr>
      <w:color w:val="666666"/>
      <w:sz w:val="24"/>
      <w:szCs w:val="24"/>
      <w:lang w:val="es-CO" w:eastAsia="ja-JP"/>
    </w:rPr>
  </w:style>
  <w:style w:type="character" w:styleId="Textoennegrita">
    <w:name w:val="Strong"/>
    <w:basedOn w:val="Fuentedeprrafopredeter"/>
    <w:uiPriority w:val="22"/>
    <w:qFormat/>
    <w:rsid w:val="00FD7E7E"/>
    <w:rPr>
      <w:b/>
      <w:bCs/>
    </w:rPr>
  </w:style>
  <w:style w:type="table" w:styleId="Tabladecuadrcula4-nfasis1">
    <w:name w:val="Grid Table 4 Accent 1"/>
    <w:basedOn w:val="Tablanormal"/>
    <w:uiPriority w:val="49"/>
    <w:rsid w:val="00BD5CE4"/>
    <w:rPr>
      <w:sz w:val="22"/>
      <w:szCs w:val="22"/>
      <w:lang w:val="es-CO" w:eastAsia="ja-JP"/>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5">
    <w:name w:val="Grid Table 4 Accent 5"/>
    <w:basedOn w:val="Tablanormal"/>
    <w:uiPriority w:val="49"/>
    <w:rsid w:val="00DA6E2C"/>
    <w:rPr>
      <w:sz w:val="22"/>
      <w:szCs w:val="22"/>
      <w:lang w:val="es-CO" w:eastAsia="ja-JP"/>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 w:id="2110813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microsoft.com/office/2007/relationships/diagramDrawing" Target="diagrams/drawing6.xml"/><Relationship Id="rId47" Type="http://schemas.microsoft.com/office/2007/relationships/diagramDrawing" Target="diagrams/drawing7.xml"/><Relationship Id="rId63" Type="http://schemas.openxmlformats.org/officeDocument/2006/relationships/diagramColors" Target="diagrams/colors10.xml"/><Relationship Id="rId68" Type="http://schemas.openxmlformats.org/officeDocument/2006/relationships/diagramColors" Target="diagrams/colors11.xml"/><Relationship Id="rId84" Type="http://schemas.openxmlformats.org/officeDocument/2006/relationships/diagramColors" Target="diagrams/colors14.xml"/><Relationship Id="rId89" Type="http://schemas.openxmlformats.org/officeDocument/2006/relationships/comments" Target="comments.xml"/><Relationship Id="rId7" Type="http://schemas.openxmlformats.org/officeDocument/2006/relationships/styles" Target="styles.xml"/><Relationship Id="rId71" Type="http://schemas.openxmlformats.org/officeDocument/2006/relationships/diagramData" Target="diagrams/data12.xml"/><Relationship Id="rId92" Type="http://schemas.openxmlformats.org/officeDocument/2006/relationships/image" Target="media/image50.png"/><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diagramQuickStyle" Target="diagrams/quickStyle4.xml"/><Relationship Id="rId11" Type="http://schemas.openxmlformats.org/officeDocument/2006/relationships/endnotes" Target="endnotes.xml"/><Relationship Id="rId24" Type="http://schemas.openxmlformats.org/officeDocument/2006/relationships/diagramQuickStyle" Target="diagrams/quickStyle3.xml"/><Relationship Id="rId32" Type="http://schemas.openxmlformats.org/officeDocument/2006/relationships/image" Target="media/image19.png"/><Relationship Id="rId37" Type="http://schemas.microsoft.com/office/2007/relationships/diagramDrawing" Target="diagrams/drawing5.xml"/><Relationship Id="rId40" Type="http://schemas.openxmlformats.org/officeDocument/2006/relationships/diagramQuickStyle" Target="diagrams/quickStyle6.xml"/><Relationship Id="rId45" Type="http://schemas.openxmlformats.org/officeDocument/2006/relationships/diagramQuickStyle" Target="diagrams/quickStyle7.xml"/><Relationship Id="rId53" Type="http://schemas.microsoft.com/office/2007/relationships/diagramDrawing" Target="diagrams/drawing8.xml"/><Relationship Id="rId58" Type="http://schemas.microsoft.com/office/2007/relationships/diagramDrawing" Target="diagrams/drawing9.xml"/><Relationship Id="rId66" Type="http://schemas.openxmlformats.org/officeDocument/2006/relationships/diagramLayout" Target="diagrams/layout11.xml"/><Relationship Id="rId74" Type="http://schemas.openxmlformats.org/officeDocument/2006/relationships/diagramColors" Target="diagrams/colors12.xml"/><Relationship Id="rId79" Type="http://schemas.openxmlformats.org/officeDocument/2006/relationships/diagramColors" Target="diagrams/colors13.xml"/><Relationship Id="rId87" Type="http://schemas.openxmlformats.org/officeDocument/2006/relationships/image" Target="media/image47.png"/><Relationship Id="rId102"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diagramLayout" Target="diagrams/layout10.xml"/><Relationship Id="rId82" Type="http://schemas.openxmlformats.org/officeDocument/2006/relationships/diagramLayout" Target="diagrams/layout14.xml"/><Relationship Id="rId90" Type="http://schemas.microsoft.com/office/2011/relationships/commentsExtended" Target="commentsExtended.xml"/><Relationship Id="rId95" Type="http://schemas.openxmlformats.org/officeDocument/2006/relationships/hyperlink" Target="https://www.youtube.com/watch?v=ZbrLjTtDFcY" TargetMode="External"/><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QuickStyle" Target="diagrams/quickStyle5.xml"/><Relationship Id="rId43" Type="http://schemas.openxmlformats.org/officeDocument/2006/relationships/diagramData" Target="diagrams/data7.xml"/><Relationship Id="rId48" Type="http://schemas.openxmlformats.org/officeDocument/2006/relationships/image" Target="media/image29.png"/><Relationship Id="rId56" Type="http://schemas.openxmlformats.org/officeDocument/2006/relationships/diagramQuickStyle" Target="diagrams/quickStyle9.xml"/><Relationship Id="rId64" Type="http://schemas.microsoft.com/office/2007/relationships/diagramDrawing" Target="diagrams/drawing10.xml"/><Relationship Id="rId69" Type="http://schemas.microsoft.com/office/2007/relationships/diagramDrawing" Target="diagrams/drawing11.xml"/><Relationship Id="rId77" Type="http://schemas.openxmlformats.org/officeDocument/2006/relationships/diagramLayout" Target="diagrams/layout13.xml"/><Relationship Id="rId100" Type="http://schemas.openxmlformats.org/officeDocument/2006/relationships/header" Target="header1.xml"/><Relationship Id="rId105" Type="http://schemas.microsoft.com/office/2016/09/relationships/commentsIds" Target="commentsIds.xml"/><Relationship Id="rId8" Type="http://schemas.openxmlformats.org/officeDocument/2006/relationships/settings" Target="settings.xml"/><Relationship Id="rId51" Type="http://schemas.openxmlformats.org/officeDocument/2006/relationships/diagramQuickStyle" Target="diagrams/quickStyle8.xml"/><Relationship Id="rId72" Type="http://schemas.openxmlformats.org/officeDocument/2006/relationships/diagramLayout" Target="diagrams/layout12.xml"/><Relationship Id="rId80" Type="http://schemas.microsoft.com/office/2007/relationships/diagramDrawing" Target="diagrams/drawing13.xml"/><Relationship Id="rId85" Type="http://schemas.microsoft.com/office/2007/relationships/diagramDrawing" Target="diagrams/drawing14.xml"/><Relationship Id="rId93" Type="http://schemas.openxmlformats.org/officeDocument/2006/relationships/hyperlink" Target="https://www.youtube.com/watch?v=n6Dffo75ts0" TargetMode="External"/><Relationship Id="rId98" Type="http://schemas.openxmlformats.org/officeDocument/2006/relationships/hyperlink" Target="https://www1.funcionpublica.gov.co/documents/418537/36701283/politica-de-seguridad-de-la-informacion.pdf.pdf/325019e5-a92f-0b44-3676-2356bd71240c?t=1586355315672" TargetMode="Externa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Data" Target="diagrams/data5.xml"/><Relationship Id="rId38" Type="http://schemas.openxmlformats.org/officeDocument/2006/relationships/diagramData" Target="diagrams/data6.xml"/><Relationship Id="rId46" Type="http://schemas.openxmlformats.org/officeDocument/2006/relationships/diagramColors" Target="diagrams/colors7.xml"/><Relationship Id="rId59" Type="http://schemas.openxmlformats.org/officeDocument/2006/relationships/image" Target="media/image41.png"/><Relationship Id="rId67" Type="http://schemas.openxmlformats.org/officeDocument/2006/relationships/diagramQuickStyle" Target="diagrams/quickStyle11.xml"/><Relationship Id="rId103" Type="http://schemas.microsoft.com/office/2011/relationships/people" Target="people.xml"/><Relationship Id="rId20" Type="http://schemas.openxmlformats.org/officeDocument/2006/relationships/diagramColors" Target="diagrams/colors2.xml"/><Relationship Id="rId41" Type="http://schemas.openxmlformats.org/officeDocument/2006/relationships/diagramColors" Target="diagrams/colors6.xml"/><Relationship Id="rId54" Type="http://schemas.openxmlformats.org/officeDocument/2006/relationships/diagramData" Target="diagrams/data9.xml"/><Relationship Id="rId62" Type="http://schemas.openxmlformats.org/officeDocument/2006/relationships/diagramQuickStyle" Target="diagrams/quickStyle10.xml"/><Relationship Id="rId70" Type="http://schemas.openxmlformats.org/officeDocument/2006/relationships/image" Target="media/image42.png"/><Relationship Id="rId75" Type="http://schemas.microsoft.com/office/2007/relationships/diagramDrawing" Target="diagrams/drawing12.xml"/><Relationship Id="rId83" Type="http://schemas.openxmlformats.org/officeDocument/2006/relationships/diagramQuickStyle" Target="diagrams/quickStyle14.xml"/><Relationship Id="rId88" Type="http://schemas.openxmlformats.org/officeDocument/2006/relationships/image" Target="media/image48.png"/><Relationship Id="rId91" Type="http://schemas.openxmlformats.org/officeDocument/2006/relationships/image" Target="media/image49.png"/><Relationship Id="rId96" Type="http://schemas.openxmlformats.org/officeDocument/2006/relationships/hyperlink" Target="https://www.funcionpublica.gov.co/eva/gestornormativo/norma.php?i=53779"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openxmlformats.org/officeDocument/2006/relationships/diagramColors" Target="diagrams/colors5.xml"/><Relationship Id="rId49" Type="http://schemas.openxmlformats.org/officeDocument/2006/relationships/diagramData" Target="diagrams/data8.xml"/><Relationship Id="rId57" Type="http://schemas.openxmlformats.org/officeDocument/2006/relationships/diagramColors" Target="diagrams/colors9.xml"/><Relationship Id="rId10" Type="http://schemas.openxmlformats.org/officeDocument/2006/relationships/footnotes" Target="footnotes.xml"/><Relationship Id="rId31" Type="http://schemas.microsoft.com/office/2007/relationships/diagramDrawing" Target="diagrams/drawing4.xml"/><Relationship Id="rId44" Type="http://schemas.openxmlformats.org/officeDocument/2006/relationships/diagramLayout" Target="diagrams/layout7.xml"/><Relationship Id="rId52" Type="http://schemas.openxmlformats.org/officeDocument/2006/relationships/diagramColors" Target="diagrams/colors8.xml"/><Relationship Id="rId60" Type="http://schemas.openxmlformats.org/officeDocument/2006/relationships/diagramData" Target="diagrams/data10.xml"/><Relationship Id="rId65" Type="http://schemas.openxmlformats.org/officeDocument/2006/relationships/diagramData" Target="diagrams/data11.xml"/><Relationship Id="rId73" Type="http://schemas.openxmlformats.org/officeDocument/2006/relationships/diagramQuickStyle" Target="diagrams/quickStyle12.xml"/><Relationship Id="rId78" Type="http://schemas.openxmlformats.org/officeDocument/2006/relationships/diagramQuickStyle" Target="diagrams/quickStyle13.xml"/><Relationship Id="rId81" Type="http://schemas.openxmlformats.org/officeDocument/2006/relationships/diagramData" Target="diagrams/data14.xml"/><Relationship Id="rId86" Type="http://schemas.openxmlformats.org/officeDocument/2006/relationships/image" Target="media/image46.png"/><Relationship Id="rId94" Type="http://schemas.openxmlformats.org/officeDocument/2006/relationships/hyperlink" Target="https://www.youtube.com/watch?v=qpuZFGZG8Gk" TargetMode="External"/><Relationship Id="rId99" Type="http://schemas.openxmlformats.org/officeDocument/2006/relationships/hyperlink" Target="https://www.funcionpublica.gov.co/eva/gestornormativo/norma.php?i=49981" TargetMode="External"/><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Layout" Target="diagrams/layout6.xml"/><Relationship Id="rId34" Type="http://schemas.openxmlformats.org/officeDocument/2006/relationships/diagramLayout" Target="diagrams/layout5.xml"/><Relationship Id="rId50" Type="http://schemas.openxmlformats.org/officeDocument/2006/relationships/diagramLayout" Target="diagrams/layout8.xml"/><Relationship Id="rId55" Type="http://schemas.openxmlformats.org/officeDocument/2006/relationships/diagramLayout" Target="diagrams/layout9.xml"/><Relationship Id="rId76" Type="http://schemas.openxmlformats.org/officeDocument/2006/relationships/diagramData" Target="diagrams/data13.xml"/><Relationship Id="rId97" Type="http://schemas.openxmlformats.org/officeDocument/2006/relationships/hyperlink" Target="https://www.funcionpublica.gov.co/eva/gestornormativo/norma.php?i=62866" TargetMode="External"/><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diagrams/_rels/data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s>
</file>

<file path=word/diagrams/_rels/data3.xml.rels><?xml version="1.0" encoding="UTF-8" standalone="yes"?>
<Relationships xmlns="http://schemas.openxmlformats.org/package/2006/relationships"><Relationship Id="rId8" Type="http://schemas.openxmlformats.org/officeDocument/2006/relationships/image" Target="../media/image13.png"/><Relationship Id="rId3" Type="http://schemas.openxmlformats.org/officeDocument/2006/relationships/image" Target="../media/image8.png"/><Relationship Id="rId7" Type="http://schemas.openxmlformats.org/officeDocument/2006/relationships/image" Target="../media/image12.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ata4.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5" Type="http://schemas.openxmlformats.org/officeDocument/2006/relationships/image" Target="../media/image18.png"/><Relationship Id="rId4" Type="http://schemas.openxmlformats.org/officeDocument/2006/relationships/image" Target="../media/image17.png"/></Relationships>
</file>

<file path=word/diagrams/_rels/data5.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s>
</file>

<file path=word/diagrams/_rels/data7.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6" Type="http://schemas.openxmlformats.org/officeDocument/2006/relationships/image" Target="../media/image28.png"/><Relationship Id="rId5" Type="http://schemas.openxmlformats.org/officeDocument/2006/relationships/image" Target="../media/image27.png"/><Relationship Id="rId4" Type="http://schemas.openxmlformats.org/officeDocument/2006/relationships/image" Target="../media/image26.png"/></Relationships>
</file>

<file path=word/diagrams/_rels/data8.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 Id="rId5" Type="http://schemas.openxmlformats.org/officeDocument/2006/relationships/image" Target="../media/image34.png"/><Relationship Id="rId4" Type="http://schemas.openxmlformats.org/officeDocument/2006/relationships/image" Target="../media/image33.png"/></Relationships>
</file>

<file path=word/diagrams/_rels/data9.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36.png"/><Relationship Id="rId1" Type="http://schemas.openxmlformats.org/officeDocument/2006/relationships/image" Target="../media/image35.png"/><Relationship Id="rId6" Type="http://schemas.openxmlformats.org/officeDocument/2006/relationships/image" Target="../media/image40.png"/><Relationship Id="rId5" Type="http://schemas.openxmlformats.org/officeDocument/2006/relationships/image" Target="../media/image39.png"/><Relationship Id="rId4" Type="http://schemas.openxmlformats.org/officeDocument/2006/relationships/image" Target="../media/image3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diagrams/_rels/drawing14.xml.rels><?xml version="1.0" encoding="UTF-8" standalone="yes"?>
<Relationships xmlns="http://schemas.openxmlformats.org/package/2006/relationships"><Relationship Id="rId3" Type="http://schemas.openxmlformats.org/officeDocument/2006/relationships/image" Target="../media/image45.png"/><Relationship Id="rId2" Type="http://schemas.openxmlformats.org/officeDocument/2006/relationships/image" Target="../media/image44.png"/><Relationship Id="rId1" Type="http://schemas.openxmlformats.org/officeDocument/2006/relationships/image" Target="../media/image43.png"/></Relationships>
</file>

<file path=word/diagrams/_rels/drawing3.xml.rels><?xml version="1.0" encoding="UTF-8" standalone="yes"?>
<Relationships xmlns="http://schemas.openxmlformats.org/package/2006/relationships"><Relationship Id="rId8" Type="http://schemas.openxmlformats.org/officeDocument/2006/relationships/image" Target="../media/image13.png"/><Relationship Id="rId3" Type="http://schemas.openxmlformats.org/officeDocument/2006/relationships/image" Target="../media/image8.png"/><Relationship Id="rId7" Type="http://schemas.openxmlformats.org/officeDocument/2006/relationships/image" Target="../media/image12.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5" Type="http://schemas.openxmlformats.org/officeDocument/2006/relationships/image" Target="../media/image18.png"/><Relationship Id="rId4" Type="http://schemas.openxmlformats.org/officeDocument/2006/relationships/image" Target="../media/image17.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s>
</file>

<file path=word/diagrams/_rels/drawing7.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6" Type="http://schemas.openxmlformats.org/officeDocument/2006/relationships/image" Target="../media/image28.png"/><Relationship Id="rId5" Type="http://schemas.openxmlformats.org/officeDocument/2006/relationships/image" Target="../media/image27.png"/><Relationship Id="rId4" Type="http://schemas.openxmlformats.org/officeDocument/2006/relationships/image" Target="../media/image26.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 Id="rId5" Type="http://schemas.openxmlformats.org/officeDocument/2006/relationships/image" Target="../media/image34.png"/><Relationship Id="rId4" Type="http://schemas.openxmlformats.org/officeDocument/2006/relationships/image" Target="../media/image33.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40.png"/><Relationship Id="rId6" Type="http://schemas.openxmlformats.org/officeDocument/2006/relationships/image" Target="../media/image39.png"/><Relationship Id="rId5" Type="http://schemas.openxmlformats.org/officeDocument/2006/relationships/image" Target="../media/image38.png"/><Relationship Id="rId4"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244F81-15FF-4BB4-ADEB-1CB89C295D0E}"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ES"/>
        </a:p>
      </dgm:t>
    </dgm:pt>
    <dgm:pt modelId="{C569937D-68F5-4EBF-B8E2-0460C677DFA7}">
      <dgm:prSet phldrT="[Texto]"/>
      <dgm:spPr/>
      <dgm:t>
        <a:bodyPr/>
        <a:lstStyle/>
        <a:p>
          <a:r>
            <a:rPr lang="es-CO">
              <a:latin typeface="Arial" panose="020B0604020202020204" pitchFamily="34" charset="0"/>
              <a:cs typeface="Arial" panose="020B0604020202020204" pitchFamily="34" charset="0"/>
            </a:rPr>
            <a:t>Confidencialidad: implica que la información solo sea accesible a personas, sistemas o procesos debidamente autorizados. Este principio previene el acceso, divulgación o uso no autorizado de los datos y se logra mediante mecanismos de autenticación, cifrado, control de accesos y políticas de clasificación de la información.</a:t>
          </a:r>
          <a:endParaRPr lang="es-ES">
            <a:latin typeface="Arial" panose="020B0604020202020204" pitchFamily="34" charset="0"/>
            <a:cs typeface="Arial" panose="020B0604020202020204" pitchFamily="34" charset="0"/>
          </a:endParaRPr>
        </a:p>
      </dgm:t>
    </dgm:pt>
    <dgm:pt modelId="{36AFCA76-3232-4D86-B26D-006E4FD9331D}" type="parTrans" cxnId="{3A1D8B78-A21B-44E4-A02B-0015217CDF53}">
      <dgm:prSet/>
      <dgm:spPr/>
      <dgm:t>
        <a:bodyPr/>
        <a:lstStyle/>
        <a:p>
          <a:endParaRPr lang="es-ES">
            <a:latin typeface="Arial" panose="020B0604020202020204" pitchFamily="34" charset="0"/>
            <a:cs typeface="Arial" panose="020B0604020202020204" pitchFamily="34" charset="0"/>
          </a:endParaRPr>
        </a:p>
      </dgm:t>
    </dgm:pt>
    <dgm:pt modelId="{EBB9641D-5109-453F-91A8-812914386E82}" type="sibTrans" cxnId="{3A1D8B78-A21B-44E4-A02B-0015217CDF53}">
      <dgm:prSet/>
      <dgm:spPr/>
      <dgm:t>
        <a:bodyPr/>
        <a:lstStyle/>
        <a:p>
          <a:endParaRPr lang="es-ES">
            <a:latin typeface="Arial" panose="020B0604020202020204" pitchFamily="34" charset="0"/>
            <a:cs typeface="Arial" panose="020B0604020202020204" pitchFamily="34" charset="0"/>
          </a:endParaRPr>
        </a:p>
      </dgm:t>
    </dgm:pt>
    <dgm:pt modelId="{BA70BC0A-151E-4859-AEA7-BEF3D9A9B763}">
      <dgm:prSet/>
      <dgm:spPr/>
      <dgm:t>
        <a:bodyPr/>
        <a:lstStyle/>
        <a:p>
          <a:r>
            <a:rPr lang="es-CO">
              <a:latin typeface="Arial" panose="020B0604020202020204" pitchFamily="34" charset="0"/>
              <a:cs typeface="Arial" panose="020B0604020202020204" pitchFamily="34" charset="0"/>
            </a:rPr>
            <a:t>Integridad: garantiza que los datos se mantengan completos, coherentes y no sean modificados sin autorización. Este principio protege la exactitud y fiabilidad de la información mediante controles como firmas digitales, auditorías de cambios y verificaciones de consistencia.</a:t>
          </a:r>
          <a:endParaRPr lang="en-US">
            <a:latin typeface="Arial" panose="020B0604020202020204" pitchFamily="34" charset="0"/>
            <a:cs typeface="Arial" panose="020B0604020202020204" pitchFamily="34" charset="0"/>
          </a:endParaRPr>
        </a:p>
      </dgm:t>
    </dgm:pt>
    <dgm:pt modelId="{8092CC30-619B-429A-82E5-C29FE1C4CA7A}" type="parTrans" cxnId="{14F7C9A2-EC6C-4896-9DB3-A87881D33652}">
      <dgm:prSet/>
      <dgm:spPr/>
      <dgm:t>
        <a:bodyPr/>
        <a:lstStyle/>
        <a:p>
          <a:endParaRPr lang="es-ES">
            <a:latin typeface="Arial" panose="020B0604020202020204" pitchFamily="34" charset="0"/>
            <a:cs typeface="Arial" panose="020B0604020202020204" pitchFamily="34" charset="0"/>
          </a:endParaRPr>
        </a:p>
      </dgm:t>
    </dgm:pt>
    <dgm:pt modelId="{43A7C410-D69A-4125-A4B5-A40C3F7881B4}" type="sibTrans" cxnId="{14F7C9A2-EC6C-4896-9DB3-A87881D33652}">
      <dgm:prSet/>
      <dgm:spPr/>
      <dgm:t>
        <a:bodyPr/>
        <a:lstStyle/>
        <a:p>
          <a:endParaRPr lang="es-ES">
            <a:latin typeface="Arial" panose="020B0604020202020204" pitchFamily="34" charset="0"/>
            <a:cs typeface="Arial" panose="020B0604020202020204" pitchFamily="34" charset="0"/>
          </a:endParaRPr>
        </a:p>
      </dgm:t>
    </dgm:pt>
    <dgm:pt modelId="{18881272-C40E-4B30-885A-E88A63D11D17}">
      <dgm:prSet/>
      <dgm:spPr/>
      <dgm:t>
        <a:bodyPr/>
        <a:lstStyle/>
        <a:p>
          <a:r>
            <a:rPr lang="es-CO">
              <a:latin typeface="Arial" panose="020B0604020202020204" pitchFamily="34" charset="0"/>
              <a:cs typeface="Arial" panose="020B0604020202020204" pitchFamily="34" charset="0"/>
            </a:rPr>
            <a:t>Disponibilidad: asegura que la información, los sistemas y los servicios estén accesibles cuando se requieran para la operación del negocio. Para mantener este principio, se implementan estrategias de respaldo, redundancia, planes de recuperación ante desastres y monitoreo continuo de los sistemas.</a:t>
          </a:r>
          <a:endParaRPr lang="en-US">
            <a:latin typeface="Arial" panose="020B0604020202020204" pitchFamily="34" charset="0"/>
            <a:cs typeface="Arial" panose="020B0604020202020204" pitchFamily="34" charset="0"/>
          </a:endParaRPr>
        </a:p>
      </dgm:t>
    </dgm:pt>
    <dgm:pt modelId="{B2B0CD80-D7A0-45B6-A31C-6C3B36871520}" type="parTrans" cxnId="{4E664A6F-9A1D-404A-AA2A-2A70329536EE}">
      <dgm:prSet/>
      <dgm:spPr/>
      <dgm:t>
        <a:bodyPr/>
        <a:lstStyle/>
        <a:p>
          <a:endParaRPr lang="es-ES">
            <a:latin typeface="Arial" panose="020B0604020202020204" pitchFamily="34" charset="0"/>
            <a:cs typeface="Arial" panose="020B0604020202020204" pitchFamily="34" charset="0"/>
          </a:endParaRPr>
        </a:p>
      </dgm:t>
    </dgm:pt>
    <dgm:pt modelId="{E0C05AC1-15EC-40F1-A38B-A95F4A362B5C}" type="sibTrans" cxnId="{4E664A6F-9A1D-404A-AA2A-2A70329536EE}">
      <dgm:prSet/>
      <dgm:spPr/>
      <dgm:t>
        <a:bodyPr/>
        <a:lstStyle/>
        <a:p>
          <a:endParaRPr lang="es-ES">
            <a:latin typeface="Arial" panose="020B0604020202020204" pitchFamily="34" charset="0"/>
            <a:cs typeface="Arial" panose="020B0604020202020204" pitchFamily="34" charset="0"/>
          </a:endParaRPr>
        </a:p>
      </dgm:t>
    </dgm:pt>
    <dgm:pt modelId="{EEE699BE-9EFB-47CD-B796-4F57C583272D}">
      <dgm:prSet/>
      <dgm:spPr/>
      <dgm:t>
        <a:bodyPr/>
        <a:lstStyle/>
        <a:p>
          <a:r>
            <a:rPr lang="es-CO">
              <a:latin typeface="Arial" panose="020B0604020202020204" pitchFamily="34" charset="0"/>
              <a:cs typeface="Arial" panose="020B0604020202020204" pitchFamily="34" charset="0"/>
            </a:rPr>
            <a:t>Autenticidad: establece la verificación de la identidad de los usuarios, dispositivos o sistemas que acceden a los recursos de información, garantizando que las comunicaciones y transacciones sean legítimas.</a:t>
          </a:r>
          <a:endParaRPr lang="en-US">
            <a:latin typeface="Arial" panose="020B0604020202020204" pitchFamily="34" charset="0"/>
            <a:cs typeface="Arial" panose="020B0604020202020204" pitchFamily="34" charset="0"/>
          </a:endParaRPr>
        </a:p>
      </dgm:t>
    </dgm:pt>
    <dgm:pt modelId="{5903C2A3-9A64-426F-A213-C0CC500AE7D6}" type="parTrans" cxnId="{BC3C0537-9B2F-43A9-9331-7D9E17F1D1C5}">
      <dgm:prSet/>
      <dgm:spPr/>
      <dgm:t>
        <a:bodyPr/>
        <a:lstStyle/>
        <a:p>
          <a:endParaRPr lang="es-ES">
            <a:latin typeface="Arial" panose="020B0604020202020204" pitchFamily="34" charset="0"/>
            <a:cs typeface="Arial" panose="020B0604020202020204" pitchFamily="34" charset="0"/>
          </a:endParaRPr>
        </a:p>
      </dgm:t>
    </dgm:pt>
    <dgm:pt modelId="{70BCEDBC-EC6F-40E2-A6B9-9D7450C293FF}" type="sibTrans" cxnId="{BC3C0537-9B2F-43A9-9331-7D9E17F1D1C5}">
      <dgm:prSet/>
      <dgm:spPr/>
      <dgm:t>
        <a:bodyPr/>
        <a:lstStyle/>
        <a:p>
          <a:endParaRPr lang="es-ES">
            <a:latin typeface="Arial" panose="020B0604020202020204" pitchFamily="34" charset="0"/>
            <a:cs typeface="Arial" panose="020B0604020202020204" pitchFamily="34" charset="0"/>
          </a:endParaRPr>
        </a:p>
      </dgm:t>
    </dgm:pt>
    <dgm:pt modelId="{D8752449-BECC-4B20-8ABB-3AB28CC198C4}">
      <dgm:prSet/>
      <dgm:spPr/>
      <dgm:t>
        <a:bodyPr/>
        <a:lstStyle/>
        <a:p>
          <a:r>
            <a:rPr lang="es-CO">
              <a:latin typeface="Arial" panose="020B0604020202020204" pitchFamily="34" charset="0"/>
              <a:cs typeface="Arial" panose="020B0604020202020204" pitchFamily="34" charset="0"/>
            </a:rPr>
            <a:t>Trazabilidad o responsabilidad (</a:t>
          </a:r>
          <a:r>
            <a:rPr lang="es-CO" i="1">
              <a:latin typeface="Arial" panose="020B0604020202020204" pitchFamily="34" charset="0"/>
              <a:cs typeface="Arial" panose="020B0604020202020204" pitchFamily="34" charset="0"/>
            </a:rPr>
            <a:t>accountability</a:t>
          </a:r>
          <a:r>
            <a:rPr lang="es-CO">
              <a:latin typeface="Arial" panose="020B0604020202020204" pitchFamily="34" charset="0"/>
              <a:cs typeface="Arial" panose="020B0604020202020204" pitchFamily="34" charset="0"/>
            </a:rPr>
            <a:t>): permite registrar y rastrear las acciones realizadas sobre los activos de información, identificando responsables y facilitando la detección de incidentes de seguridad.</a:t>
          </a:r>
          <a:endParaRPr lang="en-US">
            <a:latin typeface="Arial" panose="020B0604020202020204" pitchFamily="34" charset="0"/>
            <a:cs typeface="Arial" panose="020B0604020202020204" pitchFamily="34" charset="0"/>
          </a:endParaRPr>
        </a:p>
      </dgm:t>
    </dgm:pt>
    <dgm:pt modelId="{067A4905-ADC6-4766-848B-2FC7FC48A36F}" type="parTrans" cxnId="{99C6279C-EC43-4567-94BC-651CCD3A7F06}">
      <dgm:prSet/>
      <dgm:spPr/>
      <dgm:t>
        <a:bodyPr/>
        <a:lstStyle/>
        <a:p>
          <a:endParaRPr lang="es-ES">
            <a:latin typeface="Arial" panose="020B0604020202020204" pitchFamily="34" charset="0"/>
            <a:cs typeface="Arial" panose="020B0604020202020204" pitchFamily="34" charset="0"/>
          </a:endParaRPr>
        </a:p>
      </dgm:t>
    </dgm:pt>
    <dgm:pt modelId="{E3EAA931-0762-4950-A3D5-B1A638A52D0C}" type="sibTrans" cxnId="{99C6279C-EC43-4567-94BC-651CCD3A7F06}">
      <dgm:prSet/>
      <dgm:spPr/>
      <dgm:t>
        <a:bodyPr/>
        <a:lstStyle/>
        <a:p>
          <a:endParaRPr lang="es-ES">
            <a:latin typeface="Arial" panose="020B0604020202020204" pitchFamily="34" charset="0"/>
            <a:cs typeface="Arial" panose="020B0604020202020204" pitchFamily="34" charset="0"/>
          </a:endParaRPr>
        </a:p>
      </dgm:t>
    </dgm:pt>
    <dgm:pt modelId="{F0CA9995-D4FF-4C13-BCCC-66013670FE06}" type="pres">
      <dgm:prSet presAssocID="{CB244F81-15FF-4BB4-ADEB-1CB89C295D0E}" presName="linearFlow" presStyleCnt="0">
        <dgm:presLayoutVars>
          <dgm:dir/>
          <dgm:resizeHandles val="exact"/>
        </dgm:presLayoutVars>
      </dgm:prSet>
      <dgm:spPr/>
      <dgm:t>
        <a:bodyPr/>
        <a:lstStyle/>
        <a:p>
          <a:endParaRPr lang="es-ES"/>
        </a:p>
      </dgm:t>
    </dgm:pt>
    <dgm:pt modelId="{1AE99875-B63B-4B54-A68B-E73318B7B4E5}" type="pres">
      <dgm:prSet presAssocID="{C569937D-68F5-4EBF-B8E2-0460C677DFA7}" presName="composite" presStyleCnt="0"/>
      <dgm:spPr/>
    </dgm:pt>
    <dgm:pt modelId="{FAFFC532-7DBD-4C08-B5A6-E0A01E82F818}" type="pres">
      <dgm:prSet presAssocID="{C569937D-68F5-4EBF-B8E2-0460C677DFA7}" presName="imgShp" presStyleLbl="fgImgPlace1" presStyleIdx="0" presStyleCnt="5" custLinFactX="-48866" custLinFactNeighborX="-100000"/>
      <dgm:spPr>
        <a:blipFill rotWithShape="1">
          <a:blip xmlns:r="http://schemas.openxmlformats.org/officeDocument/2006/relationships" r:embed="rId1"/>
          <a:stretch>
            <a:fillRect/>
          </a:stretch>
        </a:blipFill>
      </dgm:spPr>
    </dgm:pt>
    <dgm:pt modelId="{3EEEF16D-A5B0-4939-A4F0-80DC985D5DD5}" type="pres">
      <dgm:prSet presAssocID="{C569937D-68F5-4EBF-B8E2-0460C677DFA7}" presName="txShp" presStyleLbl="node1" presStyleIdx="0" presStyleCnt="5" custScaleX="126585">
        <dgm:presLayoutVars>
          <dgm:bulletEnabled val="1"/>
        </dgm:presLayoutVars>
      </dgm:prSet>
      <dgm:spPr/>
      <dgm:t>
        <a:bodyPr/>
        <a:lstStyle/>
        <a:p>
          <a:endParaRPr lang="es-ES"/>
        </a:p>
      </dgm:t>
    </dgm:pt>
    <dgm:pt modelId="{E04E950C-2770-432B-9FA6-EABC9DEA69C3}" type="pres">
      <dgm:prSet presAssocID="{EBB9641D-5109-453F-91A8-812914386E82}" presName="spacing" presStyleCnt="0"/>
      <dgm:spPr/>
    </dgm:pt>
    <dgm:pt modelId="{46047B61-E4B0-450A-9192-6C1A0B96A3AB}" type="pres">
      <dgm:prSet presAssocID="{BA70BC0A-151E-4859-AEA7-BEF3D9A9B763}" presName="composite" presStyleCnt="0"/>
      <dgm:spPr/>
    </dgm:pt>
    <dgm:pt modelId="{4B1F99EF-7DD5-471D-AF11-97AA4A9D7B71}" type="pres">
      <dgm:prSet presAssocID="{BA70BC0A-151E-4859-AEA7-BEF3D9A9B763}" presName="imgShp" presStyleLbl="fgImgPlace1" presStyleIdx="1" presStyleCnt="5" custLinFactX="-48866" custLinFactNeighborX="-100000"/>
      <dgm:spPr>
        <a:blipFill rotWithShape="1">
          <a:blip xmlns:r="http://schemas.openxmlformats.org/officeDocument/2006/relationships" r:embed="rId2"/>
          <a:stretch>
            <a:fillRect/>
          </a:stretch>
        </a:blipFill>
      </dgm:spPr>
    </dgm:pt>
    <dgm:pt modelId="{D54355BC-5B9E-4DDE-AE96-8B5CE5C10945}" type="pres">
      <dgm:prSet presAssocID="{BA70BC0A-151E-4859-AEA7-BEF3D9A9B763}" presName="txShp" presStyleLbl="node1" presStyleIdx="1" presStyleCnt="5" custScaleX="126585">
        <dgm:presLayoutVars>
          <dgm:bulletEnabled val="1"/>
        </dgm:presLayoutVars>
      </dgm:prSet>
      <dgm:spPr/>
      <dgm:t>
        <a:bodyPr/>
        <a:lstStyle/>
        <a:p>
          <a:endParaRPr lang="es-ES"/>
        </a:p>
      </dgm:t>
    </dgm:pt>
    <dgm:pt modelId="{F46F5BC8-567D-4199-8675-EB7EB68BB975}" type="pres">
      <dgm:prSet presAssocID="{43A7C410-D69A-4125-A4B5-A40C3F7881B4}" presName="spacing" presStyleCnt="0"/>
      <dgm:spPr/>
    </dgm:pt>
    <dgm:pt modelId="{964937EE-BC71-4B6E-9466-A3D2A221F93D}" type="pres">
      <dgm:prSet presAssocID="{18881272-C40E-4B30-885A-E88A63D11D17}" presName="composite" presStyleCnt="0"/>
      <dgm:spPr/>
    </dgm:pt>
    <dgm:pt modelId="{49DF5318-009A-4FCD-831E-51B8E32F7573}" type="pres">
      <dgm:prSet presAssocID="{18881272-C40E-4B30-885A-E88A63D11D17}" presName="imgShp" presStyleLbl="fgImgPlace1" presStyleIdx="2" presStyleCnt="5" custLinFactX="-48866" custLinFactNeighborX="-100000"/>
      <dgm:spPr>
        <a:blipFill rotWithShape="1">
          <a:blip xmlns:r="http://schemas.openxmlformats.org/officeDocument/2006/relationships" r:embed="rId3"/>
          <a:stretch>
            <a:fillRect/>
          </a:stretch>
        </a:blipFill>
      </dgm:spPr>
    </dgm:pt>
    <dgm:pt modelId="{2A0FD5B6-532A-4BF4-8AB7-D3F22504B6B7}" type="pres">
      <dgm:prSet presAssocID="{18881272-C40E-4B30-885A-E88A63D11D17}" presName="txShp" presStyleLbl="node1" presStyleIdx="2" presStyleCnt="5" custScaleX="126585">
        <dgm:presLayoutVars>
          <dgm:bulletEnabled val="1"/>
        </dgm:presLayoutVars>
      </dgm:prSet>
      <dgm:spPr/>
      <dgm:t>
        <a:bodyPr/>
        <a:lstStyle/>
        <a:p>
          <a:endParaRPr lang="es-ES"/>
        </a:p>
      </dgm:t>
    </dgm:pt>
    <dgm:pt modelId="{FDEDB5E2-4C65-4B6E-8F99-CFC47D7745E3}" type="pres">
      <dgm:prSet presAssocID="{E0C05AC1-15EC-40F1-A38B-A95F4A362B5C}" presName="spacing" presStyleCnt="0"/>
      <dgm:spPr/>
    </dgm:pt>
    <dgm:pt modelId="{27DF44CC-AE14-4C55-BA39-4E2EA7CA5D98}" type="pres">
      <dgm:prSet presAssocID="{EEE699BE-9EFB-47CD-B796-4F57C583272D}" presName="composite" presStyleCnt="0"/>
      <dgm:spPr/>
    </dgm:pt>
    <dgm:pt modelId="{C13F9EE8-8C88-46F4-8F5D-D7D89BAE57D8}" type="pres">
      <dgm:prSet presAssocID="{EEE699BE-9EFB-47CD-B796-4F57C583272D}" presName="imgShp" presStyleLbl="fgImgPlace1" presStyleIdx="3" presStyleCnt="5" custLinFactX="-48866" custLinFactNeighborX="-100000"/>
      <dgm:spPr>
        <a:blipFill rotWithShape="1">
          <a:blip xmlns:r="http://schemas.openxmlformats.org/officeDocument/2006/relationships" r:embed="rId4"/>
          <a:stretch>
            <a:fillRect/>
          </a:stretch>
        </a:blipFill>
      </dgm:spPr>
    </dgm:pt>
    <dgm:pt modelId="{041A78A9-4D46-4C27-8D18-41737262BBF3}" type="pres">
      <dgm:prSet presAssocID="{EEE699BE-9EFB-47CD-B796-4F57C583272D}" presName="txShp" presStyleLbl="node1" presStyleIdx="3" presStyleCnt="5" custScaleX="126585">
        <dgm:presLayoutVars>
          <dgm:bulletEnabled val="1"/>
        </dgm:presLayoutVars>
      </dgm:prSet>
      <dgm:spPr/>
      <dgm:t>
        <a:bodyPr/>
        <a:lstStyle/>
        <a:p>
          <a:endParaRPr lang="es-ES"/>
        </a:p>
      </dgm:t>
    </dgm:pt>
    <dgm:pt modelId="{36EFE1A9-741F-4C5F-9591-AA2D72591678}" type="pres">
      <dgm:prSet presAssocID="{70BCEDBC-EC6F-40E2-A6B9-9D7450C293FF}" presName="spacing" presStyleCnt="0"/>
      <dgm:spPr/>
    </dgm:pt>
    <dgm:pt modelId="{0490A6C7-DD8D-462D-AAF4-63E4EF273BBB}" type="pres">
      <dgm:prSet presAssocID="{D8752449-BECC-4B20-8ABB-3AB28CC198C4}" presName="composite" presStyleCnt="0"/>
      <dgm:spPr/>
    </dgm:pt>
    <dgm:pt modelId="{FA4279E4-E48F-430D-B92A-68703685641F}" type="pres">
      <dgm:prSet presAssocID="{D8752449-BECC-4B20-8ABB-3AB28CC198C4}" presName="imgShp" presStyleLbl="fgImgPlace1" presStyleIdx="4" presStyleCnt="5" custLinFactX="-48866" custLinFactNeighborX="-100000"/>
      <dgm:spPr>
        <a:blipFill rotWithShape="1">
          <a:blip xmlns:r="http://schemas.openxmlformats.org/officeDocument/2006/relationships" r:embed="rId5"/>
          <a:stretch>
            <a:fillRect/>
          </a:stretch>
        </a:blipFill>
      </dgm:spPr>
    </dgm:pt>
    <dgm:pt modelId="{232CC117-872A-4D56-9352-DAE584986538}" type="pres">
      <dgm:prSet presAssocID="{D8752449-BECC-4B20-8ABB-3AB28CC198C4}" presName="txShp" presStyleLbl="node1" presStyleIdx="4" presStyleCnt="5" custScaleX="126585">
        <dgm:presLayoutVars>
          <dgm:bulletEnabled val="1"/>
        </dgm:presLayoutVars>
      </dgm:prSet>
      <dgm:spPr/>
      <dgm:t>
        <a:bodyPr/>
        <a:lstStyle/>
        <a:p>
          <a:endParaRPr lang="es-ES"/>
        </a:p>
      </dgm:t>
    </dgm:pt>
  </dgm:ptLst>
  <dgm:cxnLst>
    <dgm:cxn modelId="{8DDAD7D9-490E-4428-A26E-2A05241B9346}" type="presOf" srcId="{EEE699BE-9EFB-47CD-B796-4F57C583272D}" destId="{041A78A9-4D46-4C27-8D18-41737262BBF3}" srcOrd="0" destOrd="0" presId="urn:microsoft.com/office/officeart/2005/8/layout/vList3"/>
    <dgm:cxn modelId="{4E664A6F-9A1D-404A-AA2A-2A70329536EE}" srcId="{CB244F81-15FF-4BB4-ADEB-1CB89C295D0E}" destId="{18881272-C40E-4B30-885A-E88A63D11D17}" srcOrd="2" destOrd="0" parTransId="{B2B0CD80-D7A0-45B6-A31C-6C3B36871520}" sibTransId="{E0C05AC1-15EC-40F1-A38B-A95F4A362B5C}"/>
    <dgm:cxn modelId="{3A1D8B78-A21B-44E4-A02B-0015217CDF53}" srcId="{CB244F81-15FF-4BB4-ADEB-1CB89C295D0E}" destId="{C569937D-68F5-4EBF-B8E2-0460C677DFA7}" srcOrd="0" destOrd="0" parTransId="{36AFCA76-3232-4D86-B26D-006E4FD9331D}" sibTransId="{EBB9641D-5109-453F-91A8-812914386E82}"/>
    <dgm:cxn modelId="{3404DACA-92D1-4825-94D6-3CA02AF1CA4C}" type="presOf" srcId="{C569937D-68F5-4EBF-B8E2-0460C677DFA7}" destId="{3EEEF16D-A5B0-4939-A4F0-80DC985D5DD5}" srcOrd="0" destOrd="0" presId="urn:microsoft.com/office/officeart/2005/8/layout/vList3"/>
    <dgm:cxn modelId="{537DE1F6-4B54-4765-9A34-530F356BF223}" type="presOf" srcId="{BA70BC0A-151E-4859-AEA7-BEF3D9A9B763}" destId="{D54355BC-5B9E-4DDE-AE96-8B5CE5C10945}" srcOrd="0" destOrd="0" presId="urn:microsoft.com/office/officeart/2005/8/layout/vList3"/>
    <dgm:cxn modelId="{BC3C0537-9B2F-43A9-9331-7D9E17F1D1C5}" srcId="{CB244F81-15FF-4BB4-ADEB-1CB89C295D0E}" destId="{EEE699BE-9EFB-47CD-B796-4F57C583272D}" srcOrd="3" destOrd="0" parTransId="{5903C2A3-9A64-426F-A213-C0CC500AE7D6}" sibTransId="{70BCEDBC-EC6F-40E2-A6B9-9D7450C293FF}"/>
    <dgm:cxn modelId="{B892D183-CC67-4499-B108-713A4F3F85F6}" type="presOf" srcId="{D8752449-BECC-4B20-8ABB-3AB28CC198C4}" destId="{232CC117-872A-4D56-9352-DAE584986538}" srcOrd="0" destOrd="0" presId="urn:microsoft.com/office/officeart/2005/8/layout/vList3"/>
    <dgm:cxn modelId="{14F7C9A2-EC6C-4896-9DB3-A87881D33652}" srcId="{CB244F81-15FF-4BB4-ADEB-1CB89C295D0E}" destId="{BA70BC0A-151E-4859-AEA7-BEF3D9A9B763}" srcOrd="1" destOrd="0" parTransId="{8092CC30-619B-429A-82E5-C29FE1C4CA7A}" sibTransId="{43A7C410-D69A-4125-A4B5-A40C3F7881B4}"/>
    <dgm:cxn modelId="{99C6279C-EC43-4567-94BC-651CCD3A7F06}" srcId="{CB244F81-15FF-4BB4-ADEB-1CB89C295D0E}" destId="{D8752449-BECC-4B20-8ABB-3AB28CC198C4}" srcOrd="4" destOrd="0" parTransId="{067A4905-ADC6-4766-848B-2FC7FC48A36F}" sibTransId="{E3EAA931-0762-4950-A3D5-B1A638A52D0C}"/>
    <dgm:cxn modelId="{C84855BC-D785-40AA-89C8-86FEDF314C17}" type="presOf" srcId="{18881272-C40E-4B30-885A-E88A63D11D17}" destId="{2A0FD5B6-532A-4BF4-8AB7-D3F22504B6B7}" srcOrd="0" destOrd="0" presId="urn:microsoft.com/office/officeart/2005/8/layout/vList3"/>
    <dgm:cxn modelId="{0E317797-191A-42A6-ABC6-E7D6960351C4}" type="presOf" srcId="{CB244F81-15FF-4BB4-ADEB-1CB89C295D0E}" destId="{F0CA9995-D4FF-4C13-BCCC-66013670FE06}" srcOrd="0" destOrd="0" presId="urn:microsoft.com/office/officeart/2005/8/layout/vList3"/>
    <dgm:cxn modelId="{10DB8D02-1A3B-40D4-86D2-C9FF573EA690}" type="presParOf" srcId="{F0CA9995-D4FF-4C13-BCCC-66013670FE06}" destId="{1AE99875-B63B-4B54-A68B-E73318B7B4E5}" srcOrd="0" destOrd="0" presId="urn:microsoft.com/office/officeart/2005/8/layout/vList3"/>
    <dgm:cxn modelId="{13B1E7C0-649A-4538-ABD9-22AA1249BE33}" type="presParOf" srcId="{1AE99875-B63B-4B54-A68B-E73318B7B4E5}" destId="{FAFFC532-7DBD-4C08-B5A6-E0A01E82F818}" srcOrd="0" destOrd="0" presId="urn:microsoft.com/office/officeart/2005/8/layout/vList3"/>
    <dgm:cxn modelId="{8F5D4391-3D79-45A6-9610-643C95FC9C3A}" type="presParOf" srcId="{1AE99875-B63B-4B54-A68B-E73318B7B4E5}" destId="{3EEEF16D-A5B0-4939-A4F0-80DC985D5DD5}" srcOrd="1" destOrd="0" presId="urn:microsoft.com/office/officeart/2005/8/layout/vList3"/>
    <dgm:cxn modelId="{FA993F91-04F1-427D-913F-F3898D46A620}" type="presParOf" srcId="{F0CA9995-D4FF-4C13-BCCC-66013670FE06}" destId="{E04E950C-2770-432B-9FA6-EABC9DEA69C3}" srcOrd="1" destOrd="0" presId="urn:microsoft.com/office/officeart/2005/8/layout/vList3"/>
    <dgm:cxn modelId="{549C15A3-CD6D-4182-BF8E-CB5984F27F18}" type="presParOf" srcId="{F0CA9995-D4FF-4C13-BCCC-66013670FE06}" destId="{46047B61-E4B0-450A-9192-6C1A0B96A3AB}" srcOrd="2" destOrd="0" presId="urn:microsoft.com/office/officeart/2005/8/layout/vList3"/>
    <dgm:cxn modelId="{03219DC0-442E-4090-B48E-04D4056688CC}" type="presParOf" srcId="{46047B61-E4B0-450A-9192-6C1A0B96A3AB}" destId="{4B1F99EF-7DD5-471D-AF11-97AA4A9D7B71}" srcOrd="0" destOrd="0" presId="urn:microsoft.com/office/officeart/2005/8/layout/vList3"/>
    <dgm:cxn modelId="{8EDF1780-B651-4675-87C4-3CADD0CB476A}" type="presParOf" srcId="{46047B61-E4B0-450A-9192-6C1A0B96A3AB}" destId="{D54355BC-5B9E-4DDE-AE96-8B5CE5C10945}" srcOrd="1" destOrd="0" presId="urn:microsoft.com/office/officeart/2005/8/layout/vList3"/>
    <dgm:cxn modelId="{99126596-FB92-401D-BE0F-A7B53AE2ACCC}" type="presParOf" srcId="{F0CA9995-D4FF-4C13-BCCC-66013670FE06}" destId="{F46F5BC8-567D-4199-8675-EB7EB68BB975}" srcOrd="3" destOrd="0" presId="urn:microsoft.com/office/officeart/2005/8/layout/vList3"/>
    <dgm:cxn modelId="{B0BCAB3C-74FC-41F4-8FC7-F0A99F6F622E}" type="presParOf" srcId="{F0CA9995-D4FF-4C13-BCCC-66013670FE06}" destId="{964937EE-BC71-4B6E-9466-A3D2A221F93D}" srcOrd="4" destOrd="0" presId="urn:microsoft.com/office/officeart/2005/8/layout/vList3"/>
    <dgm:cxn modelId="{622A2910-CB3A-46E6-B4B3-74FC32B0A952}" type="presParOf" srcId="{964937EE-BC71-4B6E-9466-A3D2A221F93D}" destId="{49DF5318-009A-4FCD-831E-51B8E32F7573}" srcOrd="0" destOrd="0" presId="urn:microsoft.com/office/officeart/2005/8/layout/vList3"/>
    <dgm:cxn modelId="{DBDE6F12-DB33-481B-A70B-C5830F71F1D2}" type="presParOf" srcId="{964937EE-BC71-4B6E-9466-A3D2A221F93D}" destId="{2A0FD5B6-532A-4BF4-8AB7-D3F22504B6B7}" srcOrd="1" destOrd="0" presId="urn:microsoft.com/office/officeart/2005/8/layout/vList3"/>
    <dgm:cxn modelId="{B483A111-EE83-4056-9C7B-9ABADF82AC8B}" type="presParOf" srcId="{F0CA9995-D4FF-4C13-BCCC-66013670FE06}" destId="{FDEDB5E2-4C65-4B6E-8F99-CFC47D7745E3}" srcOrd="5" destOrd="0" presId="urn:microsoft.com/office/officeart/2005/8/layout/vList3"/>
    <dgm:cxn modelId="{A146129B-A72B-465C-A1FF-6B56281DD870}" type="presParOf" srcId="{F0CA9995-D4FF-4C13-BCCC-66013670FE06}" destId="{27DF44CC-AE14-4C55-BA39-4E2EA7CA5D98}" srcOrd="6" destOrd="0" presId="urn:microsoft.com/office/officeart/2005/8/layout/vList3"/>
    <dgm:cxn modelId="{1557540A-58EB-4F88-8637-60D004B61A94}" type="presParOf" srcId="{27DF44CC-AE14-4C55-BA39-4E2EA7CA5D98}" destId="{C13F9EE8-8C88-46F4-8F5D-D7D89BAE57D8}" srcOrd="0" destOrd="0" presId="urn:microsoft.com/office/officeart/2005/8/layout/vList3"/>
    <dgm:cxn modelId="{D9BE00EA-AA1C-4243-91BE-BDD63A6DFD80}" type="presParOf" srcId="{27DF44CC-AE14-4C55-BA39-4E2EA7CA5D98}" destId="{041A78A9-4D46-4C27-8D18-41737262BBF3}" srcOrd="1" destOrd="0" presId="urn:microsoft.com/office/officeart/2005/8/layout/vList3"/>
    <dgm:cxn modelId="{26016083-C872-4DCE-8FEA-9D62C6D977A7}" type="presParOf" srcId="{F0CA9995-D4FF-4C13-BCCC-66013670FE06}" destId="{36EFE1A9-741F-4C5F-9591-AA2D72591678}" srcOrd="7" destOrd="0" presId="urn:microsoft.com/office/officeart/2005/8/layout/vList3"/>
    <dgm:cxn modelId="{CE46A4DF-E4D0-4186-A472-CA161001534A}" type="presParOf" srcId="{F0CA9995-D4FF-4C13-BCCC-66013670FE06}" destId="{0490A6C7-DD8D-462D-AAF4-63E4EF273BBB}" srcOrd="8" destOrd="0" presId="urn:microsoft.com/office/officeart/2005/8/layout/vList3"/>
    <dgm:cxn modelId="{2340E466-CFEE-4684-9516-083462E50CC5}" type="presParOf" srcId="{0490A6C7-DD8D-462D-AAF4-63E4EF273BBB}" destId="{FA4279E4-E48F-430D-B92A-68703685641F}" srcOrd="0" destOrd="0" presId="urn:microsoft.com/office/officeart/2005/8/layout/vList3"/>
    <dgm:cxn modelId="{D48695D4-AAA7-424E-ABBA-2A1875A20FC2}" type="presParOf" srcId="{0490A6C7-DD8D-462D-AAF4-63E4EF273BBB}" destId="{232CC117-872A-4D56-9352-DAE584986538}" srcOrd="1" destOrd="0" presId="urn:microsoft.com/office/officeart/2005/8/layout/vList3"/>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0D87DBA-5925-4EB1-AC64-06630C8A209E}" type="doc">
      <dgm:prSet loTypeId="urn:microsoft.com/office/officeart/2005/8/layout/default" loCatId="list" qsTypeId="urn:microsoft.com/office/officeart/2005/8/quickstyle/simple1" qsCatId="simple" csTypeId="urn:microsoft.com/office/officeart/2005/8/colors/colorful3" csCatId="colorful" phldr="1"/>
      <dgm:spPr/>
      <dgm:t>
        <a:bodyPr/>
        <a:lstStyle/>
        <a:p>
          <a:endParaRPr lang="es-ES"/>
        </a:p>
      </dgm:t>
    </dgm:pt>
    <dgm:pt modelId="{6A802E37-8C53-454A-9C85-88ABBB715342}">
      <dgm:prSet phldrT="[Texto]"/>
      <dgm:spPr/>
      <dgm:t>
        <a:bodyPr/>
        <a:lstStyle/>
        <a:p>
          <a:r>
            <a:rPr lang="es-CO">
              <a:latin typeface="Arial" panose="020B0604020202020204" pitchFamily="34" charset="0"/>
              <a:cs typeface="Arial" panose="020B0604020202020204" pitchFamily="34" charset="0"/>
            </a:rPr>
            <a:t>RTO (Recovery Time Objective): tiempo máximo de recuperación permitido para un proceso o sistema.</a:t>
          </a:r>
          <a:endParaRPr lang="es-ES">
            <a:latin typeface="Arial" panose="020B0604020202020204" pitchFamily="34" charset="0"/>
            <a:cs typeface="Arial" panose="020B0604020202020204" pitchFamily="34" charset="0"/>
          </a:endParaRPr>
        </a:p>
      </dgm:t>
    </dgm:pt>
    <dgm:pt modelId="{1E204E12-B7AD-4EB9-AED8-B8D674C409AD}" type="parTrans" cxnId="{E86A01AA-3571-400D-8E2D-936688DE8D85}">
      <dgm:prSet/>
      <dgm:spPr/>
      <dgm:t>
        <a:bodyPr/>
        <a:lstStyle/>
        <a:p>
          <a:endParaRPr lang="es-ES">
            <a:latin typeface="Arial" panose="020B0604020202020204" pitchFamily="34" charset="0"/>
            <a:cs typeface="Arial" panose="020B0604020202020204" pitchFamily="34" charset="0"/>
          </a:endParaRPr>
        </a:p>
      </dgm:t>
    </dgm:pt>
    <dgm:pt modelId="{545E5A87-9776-4B83-846A-38F993BAB35F}" type="sibTrans" cxnId="{E86A01AA-3571-400D-8E2D-936688DE8D85}">
      <dgm:prSet/>
      <dgm:spPr/>
      <dgm:t>
        <a:bodyPr/>
        <a:lstStyle/>
        <a:p>
          <a:endParaRPr lang="es-ES">
            <a:latin typeface="Arial" panose="020B0604020202020204" pitchFamily="34" charset="0"/>
            <a:cs typeface="Arial" panose="020B0604020202020204" pitchFamily="34" charset="0"/>
          </a:endParaRPr>
        </a:p>
      </dgm:t>
    </dgm:pt>
    <dgm:pt modelId="{34C5E70C-0FEB-40E2-95D5-49D7F436DAD6}">
      <dgm:prSet/>
      <dgm:spPr/>
      <dgm:t>
        <a:bodyPr/>
        <a:lstStyle/>
        <a:p>
          <a:r>
            <a:rPr lang="es-CO">
              <a:latin typeface="Arial" panose="020B0604020202020204" pitchFamily="34" charset="0"/>
              <a:cs typeface="Arial" panose="020B0604020202020204" pitchFamily="34" charset="0"/>
            </a:rPr>
            <a:t>RPO (Recovery Point Objective): punto máximo de pérdida de datos aceptable.</a:t>
          </a:r>
          <a:endParaRPr lang="en-US">
            <a:latin typeface="Arial" panose="020B0604020202020204" pitchFamily="34" charset="0"/>
            <a:cs typeface="Arial" panose="020B0604020202020204" pitchFamily="34" charset="0"/>
          </a:endParaRPr>
        </a:p>
      </dgm:t>
    </dgm:pt>
    <dgm:pt modelId="{BC425B5F-603F-4565-B48C-EAF23B848516}" type="parTrans" cxnId="{1046E4AC-F495-407D-9EC0-28F27DD01C60}">
      <dgm:prSet/>
      <dgm:spPr/>
      <dgm:t>
        <a:bodyPr/>
        <a:lstStyle/>
        <a:p>
          <a:endParaRPr lang="es-ES">
            <a:latin typeface="Arial" panose="020B0604020202020204" pitchFamily="34" charset="0"/>
            <a:cs typeface="Arial" panose="020B0604020202020204" pitchFamily="34" charset="0"/>
          </a:endParaRPr>
        </a:p>
      </dgm:t>
    </dgm:pt>
    <dgm:pt modelId="{111F4B80-1EA5-4F33-A526-2DECE75C9960}" type="sibTrans" cxnId="{1046E4AC-F495-407D-9EC0-28F27DD01C60}">
      <dgm:prSet/>
      <dgm:spPr/>
      <dgm:t>
        <a:bodyPr/>
        <a:lstStyle/>
        <a:p>
          <a:endParaRPr lang="es-ES">
            <a:latin typeface="Arial" panose="020B0604020202020204" pitchFamily="34" charset="0"/>
            <a:cs typeface="Arial" panose="020B0604020202020204" pitchFamily="34" charset="0"/>
          </a:endParaRPr>
        </a:p>
      </dgm:t>
    </dgm:pt>
    <dgm:pt modelId="{E41BCBF7-057D-4EDE-B4DC-B9A45183AD3F}">
      <dgm:prSet/>
      <dgm:spPr/>
      <dgm:t>
        <a:bodyPr/>
        <a:lstStyle/>
        <a:p>
          <a:r>
            <a:rPr lang="es-CO">
              <a:latin typeface="Arial" panose="020B0604020202020204" pitchFamily="34" charset="0"/>
              <a:cs typeface="Arial" panose="020B0604020202020204" pitchFamily="34" charset="0"/>
            </a:rPr>
            <a:t>MTD (Maximum Tolerable Downtime): tiempo máximo que la organización puede soportar sin ejecutar un proceso crítico.</a:t>
          </a:r>
          <a:endParaRPr lang="en-US">
            <a:latin typeface="Arial" panose="020B0604020202020204" pitchFamily="34" charset="0"/>
            <a:cs typeface="Arial" panose="020B0604020202020204" pitchFamily="34" charset="0"/>
          </a:endParaRPr>
        </a:p>
      </dgm:t>
    </dgm:pt>
    <dgm:pt modelId="{51CCA3E4-7C75-4D60-90E2-D7D2BCF73336}" type="parTrans" cxnId="{B64B4121-798F-41A6-A628-318CC8452266}">
      <dgm:prSet/>
      <dgm:spPr/>
      <dgm:t>
        <a:bodyPr/>
        <a:lstStyle/>
        <a:p>
          <a:endParaRPr lang="es-ES">
            <a:latin typeface="Arial" panose="020B0604020202020204" pitchFamily="34" charset="0"/>
            <a:cs typeface="Arial" panose="020B0604020202020204" pitchFamily="34" charset="0"/>
          </a:endParaRPr>
        </a:p>
      </dgm:t>
    </dgm:pt>
    <dgm:pt modelId="{D1C2BC06-501F-420F-8D18-AB698EEE3349}" type="sibTrans" cxnId="{B64B4121-798F-41A6-A628-318CC8452266}">
      <dgm:prSet/>
      <dgm:spPr/>
      <dgm:t>
        <a:bodyPr/>
        <a:lstStyle/>
        <a:p>
          <a:endParaRPr lang="es-ES">
            <a:latin typeface="Arial" panose="020B0604020202020204" pitchFamily="34" charset="0"/>
            <a:cs typeface="Arial" panose="020B0604020202020204" pitchFamily="34" charset="0"/>
          </a:endParaRPr>
        </a:p>
      </dgm:t>
    </dgm:pt>
    <dgm:pt modelId="{88C3CC75-4569-45E8-8CC5-607D3151EBEE}" type="pres">
      <dgm:prSet presAssocID="{80D87DBA-5925-4EB1-AC64-06630C8A209E}" presName="diagram" presStyleCnt="0">
        <dgm:presLayoutVars>
          <dgm:dir/>
          <dgm:resizeHandles val="exact"/>
        </dgm:presLayoutVars>
      </dgm:prSet>
      <dgm:spPr/>
      <dgm:t>
        <a:bodyPr/>
        <a:lstStyle/>
        <a:p>
          <a:endParaRPr lang="es-ES"/>
        </a:p>
      </dgm:t>
    </dgm:pt>
    <dgm:pt modelId="{4BC98F4E-149E-4A73-94B7-F3CA40D4C954}" type="pres">
      <dgm:prSet presAssocID="{6A802E37-8C53-454A-9C85-88ABBB715342}" presName="node" presStyleLbl="node1" presStyleIdx="0" presStyleCnt="3">
        <dgm:presLayoutVars>
          <dgm:bulletEnabled val="1"/>
        </dgm:presLayoutVars>
      </dgm:prSet>
      <dgm:spPr/>
      <dgm:t>
        <a:bodyPr/>
        <a:lstStyle/>
        <a:p>
          <a:endParaRPr lang="es-ES"/>
        </a:p>
      </dgm:t>
    </dgm:pt>
    <dgm:pt modelId="{7C31A29A-B0B3-4236-B5AA-CB29953A66DF}" type="pres">
      <dgm:prSet presAssocID="{545E5A87-9776-4B83-846A-38F993BAB35F}" presName="sibTrans" presStyleCnt="0"/>
      <dgm:spPr/>
      <dgm:t>
        <a:bodyPr/>
        <a:lstStyle/>
        <a:p>
          <a:endParaRPr lang="es-ES"/>
        </a:p>
      </dgm:t>
    </dgm:pt>
    <dgm:pt modelId="{DC62467C-DA2F-4561-AAAF-03948AE051C3}" type="pres">
      <dgm:prSet presAssocID="{34C5E70C-0FEB-40E2-95D5-49D7F436DAD6}" presName="node" presStyleLbl="node1" presStyleIdx="1" presStyleCnt="3">
        <dgm:presLayoutVars>
          <dgm:bulletEnabled val="1"/>
        </dgm:presLayoutVars>
      </dgm:prSet>
      <dgm:spPr/>
      <dgm:t>
        <a:bodyPr/>
        <a:lstStyle/>
        <a:p>
          <a:endParaRPr lang="es-ES"/>
        </a:p>
      </dgm:t>
    </dgm:pt>
    <dgm:pt modelId="{1E96E54D-76F3-4E8C-8B27-BF7533D54439}" type="pres">
      <dgm:prSet presAssocID="{111F4B80-1EA5-4F33-A526-2DECE75C9960}" presName="sibTrans" presStyleCnt="0"/>
      <dgm:spPr/>
      <dgm:t>
        <a:bodyPr/>
        <a:lstStyle/>
        <a:p>
          <a:endParaRPr lang="es-ES"/>
        </a:p>
      </dgm:t>
    </dgm:pt>
    <dgm:pt modelId="{E3E406D1-BA08-49CF-ABAB-9AD0F2388F01}" type="pres">
      <dgm:prSet presAssocID="{E41BCBF7-057D-4EDE-B4DC-B9A45183AD3F}" presName="node" presStyleLbl="node1" presStyleIdx="2" presStyleCnt="3">
        <dgm:presLayoutVars>
          <dgm:bulletEnabled val="1"/>
        </dgm:presLayoutVars>
      </dgm:prSet>
      <dgm:spPr/>
      <dgm:t>
        <a:bodyPr/>
        <a:lstStyle/>
        <a:p>
          <a:endParaRPr lang="es-ES"/>
        </a:p>
      </dgm:t>
    </dgm:pt>
  </dgm:ptLst>
  <dgm:cxnLst>
    <dgm:cxn modelId="{1046E4AC-F495-407D-9EC0-28F27DD01C60}" srcId="{80D87DBA-5925-4EB1-AC64-06630C8A209E}" destId="{34C5E70C-0FEB-40E2-95D5-49D7F436DAD6}" srcOrd="1" destOrd="0" parTransId="{BC425B5F-603F-4565-B48C-EAF23B848516}" sibTransId="{111F4B80-1EA5-4F33-A526-2DECE75C9960}"/>
    <dgm:cxn modelId="{E86A01AA-3571-400D-8E2D-936688DE8D85}" srcId="{80D87DBA-5925-4EB1-AC64-06630C8A209E}" destId="{6A802E37-8C53-454A-9C85-88ABBB715342}" srcOrd="0" destOrd="0" parTransId="{1E204E12-B7AD-4EB9-AED8-B8D674C409AD}" sibTransId="{545E5A87-9776-4B83-846A-38F993BAB35F}"/>
    <dgm:cxn modelId="{B64B4121-798F-41A6-A628-318CC8452266}" srcId="{80D87DBA-5925-4EB1-AC64-06630C8A209E}" destId="{E41BCBF7-057D-4EDE-B4DC-B9A45183AD3F}" srcOrd="2" destOrd="0" parTransId="{51CCA3E4-7C75-4D60-90E2-D7D2BCF73336}" sibTransId="{D1C2BC06-501F-420F-8D18-AB698EEE3349}"/>
    <dgm:cxn modelId="{69600E19-156E-4AA9-82A0-C5B569D3D858}" type="presOf" srcId="{34C5E70C-0FEB-40E2-95D5-49D7F436DAD6}" destId="{DC62467C-DA2F-4561-AAAF-03948AE051C3}" srcOrd="0" destOrd="0" presId="urn:microsoft.com/office/officeart/2005/8/layout/default"/>
    <dgm:cxn modelId="{32A68EBD-A930-470C-ACB8-CB3B1DA6BE7B}" type="presOf" srcId="{6A802E37-8C53-454A-9C85-88ABBB715342}" destId="{4BC98F4E-149E-4A73-94B7-F3CA40D4C954}" srcOrd="0" destOrd="0" presId="urn:microsoft.com/office/officeart/2005/8/layout/default"/>
    <dgm:cxn modelId="{9947CE47-3872-456D-9F7D-C0CFA936C198}" type="presOf" srcId="{E41BCBF7-057D-4EDE-B4DC-B9A45183AD3F}" destId="{E3E406D1-BA08-49CF-ABAB-9AD0F2388F01}" srcOrd="0" destOrd="0" presId="urn:microsoft.com/office/officeart/2005/8/layout/default"/>
    <dgm:cxn modelId="{25391BA4-E9BB-41E6-B388-D387E9C0C8F2}" type="presOf" srcId="{80D87DBA-5925-4EB1-AC64-06630C8A209E}" destId="{88C3CC75-4569-45E8-8CC5-607D3151EBEE}" srcOrd="0" destOrd="0" presId="urn:microsoft.com/office/officeart/2005/8/layout/default"/>
    <dgm:cxn modelId="{8A41E6D2-A9F0-464A-94A3-B6345720C17A}" type="presParOf" srcId="{88C3CC75-4569-45E8-8CC5-607D3151EBEE}" destId="{4BC98F4E-149E-4A73-94B7-F3CA40D4C954}" srcOrd="0" destOrd="0" presId="urn:microsoft.com/office/officeart/2005/8/layout/default"/>
    <dgm:cxn modelId="{74DDB0D9-883B-4EB0-9B5E-ED1BD7830D9F}" type="presParOf" srcId="{88C3CC75-4569-45E8-8CC5-607D3151EBEE}" destId="{7C31A29A-B0B3-4236-B5AA-CB29953A66DF}" srcOrd="1" destOrd="0" presId="urn:microsoft.com/office/officeart/2005/8/layout/default"/>
    <dgm:cxn modelId="{98960425-1E9E-4A91-8C1D-A11E75027F00}" type="presParOf" srcId="{88C3CC75-4569-45E8-8CC5-607D3151EBEE}" destId="{DC62467C-DA2F-4561-AAAF-03948AE051C3}" srcOrd="2" destOrd="0" presId="urn:microsoft.com/office/officeart/2005/8/layout/default"/>
    <dgm:cxn modelId="{B5318053-21A5-42D8-8D34-4ABBED47B943}" type="presParOf" srcId="{88C3CC75-4569-45E8-8CC5-607D3151EBEE}" destId="{1E96E54D-76F3-4E8C-8B27-BF7533D54439}" srcOrd="3" destOrd="0" presId="urn:microsoft.com/office/officeart/2005/8/layout/default"/>
    <dgm:cxn modelId="{0E2004F9-0507-4440-8E5D-1611A5563138}" type="presParOf" srcId="{88C3CC75-4569-45E8-8CC5-607D3151EBEE}" destId="{E3E406D1-BA08-49CF-ABAB-9AD0F2388F01}" srcOrd="4" destOrd="0" presId="urn:microsoft.com/office/officeart/2005/8/layout/default"/>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3D0E36DA-F49E-4D72-BD22-C49777BFEA98}" type="doc">
      <dgm:prSet loTypeId="urn:microsoft.com/office/officeart/2005/8/layout/matrix2" loCatId="matrix" qsTypeId="urn:microsoft.com/office/officeart/2005/8/quickstyle/simple1" qsCatId="simple" csTypeId="urn:microsoft.com/office/officeart/2005/8/colors/colorful3" csCatId="colorful" phldr="1"/>
      <dgm:spPr/>
      <dgm:t>
        <a:bodyPr/>
        <a:lstStyle/>
        <a:p>
          <a:endParaRPr lang="es-ES"/>
        </a:p>
      </dgm:t>
    </dgm:pt>
    <dgm:pt modelId="{7541AEE3-BC04-4956-B914-D064263C1D2B}">
      <dgm:prSet phldrT="[Texto]"/>
      <dgm:spPr/>
      <dgm:t>
        <a:bodyPr/>
        <a:lstStyle/>
        <a:p>
          <a:r>
            <a:rPr lang="es-CO" b="1">
              <a:latin typeface="Arial" panose="020B0604020202020204" pitchFamily="34" charset="0"/>
              <a:cs typeface="Arial" panose="020B0604020202020204" pitchFamily="34" charset="0"/>
            </a:rPr>
            <a:t>Evitar el riesgo: </a:t>
          </a:r>
          <a:r>
            <a:rPr lang="es-CO">
              <a:latin typeface="Arial" panose="020B0604020202020204" pitchFamily="34" charset="0"/>
              <a:cs typeface="Arial" panose="020B0604020202020204" pitchFamily="34" charset="0"/>
            </a:rPr>
            <a:t>implica eliminar la causa o modificar las condiciones que generan la amenaza. Por ejemplo, suspender el uso de una tecnología obsoleta que presenta vulnerabilidades de seguridad.</a:t>
          </a:r>
          <a:endParaRPr lang="es-ES">
            <a:latin typeface="Arial" panose="020B0604020202020204" pitchFamily="34" charset="0"/>
            <a:cs typeface="Arial" panose="020B0604020202020204" pitchFamily="34" charset="0"/>
          </a:endParaRPr>
        </a:p>
      </dgm:t>
    </dgm:pt>
    <dgm:pt modelId="{4989DB9B-EC45-497F-922C-F8EA7FCFE31D}" type="parTrans" cxnId="{734B4722-FDE1-4826-895F-EA8009DBC05C}">
      <dgm:prSet/>
      <dgm:spPr/>
      <dgm:t>
        <a:bodyPr/>
        <a:lstStyle/>
        <a:p>
          <a:endParaRPr lang="es-ES">
            <a:latin typeface="Arial" panose="020B0604020202020204" pitchFamily="34" charset="0"/>
            <a:cs typeface="Arial" panose="020B0604020202020204" pitchFamily="34" charset="0"/>
          </a:endParaRPr>
        </a:p>
      </dgm:t>
    </dgm:pt>
    <dgm:pt modelId="{F5D604FE-D681-46EB-9E20-1C599CA52719}" type="sibTrans" cxnId="{734B4722-FDE1-4826-895F-EA8009DBC05C}">
      <dgm:prSet/>
      <dgm:spPr/>
      <dgm:t>
        <a:bodyPr/>
        <a:lstStyle/>
        <a:p>
          <a:endParaRPr lang="es-ES">
            <a:latin typeface="Arial" panose="020B0604020202020204" pitchFamily="34" charset="0"/>
            <a:cs typeface="Arial" panose="020B0604020202020204" pitchFamily="34" charset="0"/>
          </a:endParaRPr>
        </a:p>
      </dgm:t>
    </dgm:pt>
    <dgm:pt modelId="{D1816B85-7BE9-44EF-804E-9B29CC2F2FBA}">
      <dgm:prSet/>
      <dgm:spPr/>
      <dgm:t>
        <a:bodyPr/>
        <a:lstStyle/>
        <a:p>
          <a:r>
            <a:rPr lang="es-CO" b="1">
              <a:latin typeface="Arial" panose="020B0604020202020204" pitchFamily="34" charset="0"/>
              <a:cs typeface="Arial" panose="020B0604020202020204" pitchFamily="34" charset="0"/>
            </a:rPr>
            <a:t>Reducir el riesgo: </a:t>
          </a:r>
          <a:r>
            <a:rPr lang="es-CO">
              <a:latin typeface="Arial" panose="020B0604020202020204" pitchFamily="34" charset="0"/>
              <a:cs typeface="Arial" panose="020B0604020202020204" pitchFamily="34" charset="0"/>
            </a:rPr>
            <a:t>consiste en aplicar controles preventivos o correctivos para disminuir su probabilidad o impacto, como la implementación de sistemas de respaldo, planes de mantenimiento o actualización de </a:t>
          </a:r>
          <a:r>
            <a:rPr lang="es-CO" i="1">
              <a:latin typeface="Arial" panose="020B0604020202020204" pitchFamily="34" charset="0"/>
              <a:cs typeface="Arial" panose="020B0604020202020204" pitchFamily="34" charset="0"/>
            </a:rPr>
            <a:t>software</a:t>
          </a:r>
          <a:r>
            <a:rPr lang="es-CO">
              <a:latin typeface="Arial" panose="020B0604020202020204" pitchFamily="34" charset="0"/>
              <a:cs typeface="Arial" panose="020B0604020202020204" pitchFamily="34" charset="0"/>
            </a:rPr>
            <a:t>.</a:t>
          </a:r>
          <a:endParaRPr lang="en-US">
            <a:latin typeface="Arial" panose="020B0604020202020204" pitchFamily="34" charset="0"/>
            <a:cs typeface="Arial" panose="020B0604020202020204" pitchFamily="34" charset="0"/>
          </a:endParaRPr>
        </a:p>
      </dgm:t>
    </dgm:pt>
    <dgm:pt modelId="{30AC960C-697D-4020-8948-12248876BFFE}" type="parTrans" cxnId="{002B3686-0A09-428D-8B3E-CB735A8B8E76}">
      <dgm:prSet/>
      <dgm:spPr/>
      <dgm:t>
        <a:bodyPr/>
        <a:lstStyle/>
        <a:p>
          <a:endParaRPr lang="es-ES">
            <a:latin typeface="Arial" panose="020B0604020202020204" pitchFamily="34" charset="0"/>
            <a:cs typeface="Arial" panose="020B0604020202020204" pitchFamily="34" charset="0"/>
          </a:endParaRPr>
        </a:p>
      </dgm:t>
    </dgm:pt>
    <dgm:pt modelId="{E8A9A989-0B8B-4504-9EA6-810FD1390751}" type="sibTrans" cxnId="{002B3686-0A09-428D-8B3E-CB735A8B8E76}">
      <dgm:prSet/>
      <dgm:spPr/>
      <dgm:t>
        <a:bodyPr/>
        <a:lstStyle/>
        <a:p>
          <a:endParaRPr lang="es-ES">
            <a:latin typeface="Arial" panose="020B0604020202020204" pitchFamily="34" charset="0"/>
            <a:cs typeface="Arial" panose="020B0604020202020204" pitchFamily="34" charset="0"/>
          </a:endParaRPr>
        </a:p>
      </dgm:t>
    </dgm:pt>
    <dgm:pt modelId="{65407424-1CCB-4349-BEA9-DCE9631B6644}">
      <dgm:prSet/>
      <dgm:spPr/>
      <dgm:t>
        <a:bodyPr/>
        <a:lstStyle/>
        <a:p>
          <a:r>
            <a:rPr lang="es-CO" b="1">
              <a:latin typeface="Arial" panose="020B0604020202020204" pitchFamily="34" charset="0"/>
              <a:cs typeface="Arial" panose="020B0604020202020204" pitchFamily="34" charset="0"/>
            </a:rPr>
            <a:t>Transferir el riesgo: </a:t>
          </a:r>
          <a:r>
            <a:rPr lang="es-CO">
              <a:latin typeface="Arial" panose="020B0604020202020204" pitchFamily="34" charset="0"/>
              <a:cs typeface="Arial" panose="020B0604020202020204" pitchFamily="34" charset="0"/>
            </a:rPr>
            <a:t>se refiere a delegar parcial o totalmente la responsabilidad del riesgo a un tercero, a través de mecanismos como seguros, contratos de servicios externos o acuerdos con proveedores especializados.</a:t>
          </a:r>
          <a:endParaRPr lang="en-US">
            <a:latin typeface="Arial" panose="020B0604020202020204" pitchFamily="34" charset="0"/>
            <a:cs typeface="Arial" panose="020B0604020202020204" pitchFamily="34" charset="0"/>
          </a:endParaRPr>
        </a:p>
      </dgm:t>
    </dgm:pt>
    <dgm:pt modelId="{D806BE95-D1EA-485A-A0E9-2387BB79FFD2}" type="parTrans" cxnId="{0DA5A0A5-6602-49A3-855E-27F041D2A68A}">
      <dgm:prSet/>
      <dgm:spPr/>
      <dgm:t>
        <a:bodyPr/>
        <a:lstStyle/>
        <a:p>
          <a:endParaRPr lang="es-ES">
            <a:latin typeface="Arial" panose="020B0604020202020204" pitchFamily="34" charset="0"/>
            <a:cs typeface="Arial" panose="020B0604020202020204" pitchFamily="34" charset="0"/>
          </a:endParaRPr>
        </a:p>
      </dgm:t>
    </dgm:pt>
    <dgm:pt modelId="{497268C3-2700-4360-9D8C-6ADA967AE02B}" type="sibTrans" cxnId="{0DA5A0A5-6602-49A3-855E-27F041D2A68A}">
      <dgm:prSet/>
      <dgm:spPr/>
      <dgm:t>
        <a:bodyPr/>
        <a:lstStyle/>
        <a:p>
          <a:endParaRPr lang="es-ES">
            <a:latin typeface="Arial" panose="020B0604020202020204" pitchFamily="34" charset="0"/>
            <a:cs typeface="Arial" panose="020B0604020202020204" pitchFamily="34" charset="0"/>
          </a:endParaRPr>
        </a:p>
      </dgm:t>
    </dgm:pt>
    <dgm:pt modelId="{1D4D17A8-3DCE-4846-A92D-4040F35D9F19}">
      <dgm:prSet/>
      <dgm:spPr/>
      <dgm:t>
        <a:bodyPr/>
        <a:lstStyle/>
        <a:p>
          <a:r>
            <a:rPr lang="es-CO" b="1">
              <a:latin typeface="Arial" panose="020B0604020202020204" pitchFamily="34" charset="0"/>
              <a:cs typeface="Arial" panose="020B0604020202020204" pitchFamily="34" charset="0"/>
            </a:rPr>
            <a:t>Aceptar el riesgo: </a:t>
          </a:r>
          <a:r>
            <a:rPr lang="es-CO">
              <a:latin typeface="Arial" panose="020B0604020202020204" pitchFamily="34" charset="0"/>
              <a:cs typeface="Arial" panose="020B0604020202020204" pitchFamily="34" charset="0"/>
            </a:rPr>
            <a:t>ocurre cuando los costos de mitigación superan los beneficios o cuando se considera que el riesgo es tolerable, siempre y cuando se mantenga bajo monitoreo y con planes de respuesta definidos.</a:t>
          </a:r>
          <a:endParaRPr lang="en-US">
            <a:latin typeface="Arial" panose="020B0604020202020204" pitchFamily="34" charset="0"/>
            <a:cs typeface="Arial" panose="020B0604020202020204" pitchFamily="34" charset="0"/>
          </a:endParaRPr>
        </a:p>
      </dgm:t>
    </dgm:pt>
    <dgm:pt modelId="{42AED461-AA20-470B-B731-3D1CD7B7E9BF}" type="parTrans" cxnId="{BBD5B029-FBCF-4F49-88E5-E94EAD7AD623}">
      <dgm:prSet/>
      <dgm:spPr/>
      <dgm:t>
        <a:bodyPr/>
        <a:lstStyle/>
        <a:p>
          <a:endParaRPr lang="es-ES">
            <a:latin typeface="Arial" panose="020B0604020202020204" pitchFamily="34" charset="0"/>
            <a:cs typeface="Arial" panose="020B0604020202020204" pitchFamily="34" charset="0"/>
          </a:endParaRPr>
        </a:p>
      </dgm:t>
    </dgm:pt>
    <dgm:pt modelId="{8690F5AA-9CB4-45BA-8625-5E986C585E9E}" type="sibTrans" cxnId="{BBD5B029-FBCF-4F49-88E5-E94EAD7AD623}">
      <dgm:prSet/>
      <dgm:spPr/>
      <dgm:t>
        <a:bodyPr/>
        <a:lstStyle/>
        <a:p>
          <a:endParaRPr lang="es-ES">
            <a:latin typeface="Arial" panose="020B0604020202020204" pitchFamily="34" charset="0"/>
            <a:cs typeface="Arial" panose="020B0604020202020204" pitchFamily="34" charset="0"/>
          </a:endParaRPr>
        </a:p>
      </dgm:t>
    </dgm:pt>
    <dgm:pt modelId="{D12035B5-7F59-40A8-9A8D-130E8D1E575B}" type="pres">
      <dgm:prSet presAssocID="{3D0E36DA-F49E-4D72-BD22-C49777BFEA98}" presName="matrix" presStyleCnt="0">
        <dgm:presLayoutVars>
          <dgm:chMax val="1"/>
          <dgm:dir/>
          <dgm:resizeHandles val="exact"/>
        </dgm:presLayoutVars>
      </dgm:prSet>
      <dgm:spPr/>
      <dgm:t>
        <a:bodyPr/>
        <a:lstStyle/>
        <a:p>
          <a:endParaRPr lang="es-ES"/>
        </a:p>
      </dgm:t>
    </dgm:pt>
    <dgm:pt modelId="{2C5B5657-419B-47EB-BDD5-268CAF930712}" type="pres">
      <dgm:prSet presAssocID="{3D0E36DA-F49E-4D72-BD22-C49777BFEA98}" presName="axisShape" presStyleLbl="bgShp" presStyleIdx="0" presStyleCnt="1"/>
      <dgm:spPr/>
    </dgm:pt>
    <dgm:pt modelId="{58FCFEE2-C24A-4573-9622-1343AFE83608}" type="pres">
      <dgm:prSet presAssocID="{3D0E36DA-F49E-4D72-BD22-C49777BFEA98}" presName="rect1" presStyleLbl="node1" presStyleIdx="0" presStyleCnt="4">
        <dgm:presLayoutVars>
          <dgm:chMax val="0"/>
          <dgm:chPref val="0"/>
          <dgm:bulletEnabled val="1"/>
        </dgm:presLayoutVars>
      </dgm:prSet>
      <dgm:spPr/>
      <dgm:t>
        <a:bodyPr/>
        <a:lstStyle/>
        <a:p>
          <a:endParaRPr lang="es-ES"/>
        </a:p>
      </dgm:t>
    </dgm:pt>
    <dgm:pt modelId="{2B90281E-05BA-487B-A739-8D51AEE0E848}" type="pres">
      <dgm:prSet presAssocID="{3D0E36DA-F49E-4D72-BD22-C49777BFEA98}" presName="rect2" presStyleLbl="node1" presStyleIdx="1" presStyleCnt="4">
        <dgm:presLayoutVars>
          <dgm:chMax val="0"/>
          <dgm:chPref val="0"/>
          <dgm:bulletEnabled val="1"/>
        </dgm:presLayoutVars>
      </dgm:prSet>
      <dgm:spPr/>
      <dgm:t>
        <a:bodyPr/>
        <a:lstStyle/>
        <a:p>
          <a:endParaRPr lang="es-ES"/>
        </a:p>
      </dgm:t>
    </dgm:pt>
    <dgm:pt modelId="{E82DC6AC-755C-4135-B6B5-7A688C4D3E32}" type="pres">
      <dgm:prSet presAssocID="{3D0E36DA-F49E-4D72-BD22-C49777BFEA98}" presName="rect3" presStyleLbl="node1" presStyleIdx="2" presStyleCnt="4">
        <dgm:presLayoutVars>
          <dgm:chMax val="0"/>
          <dgm:chPref val="0"/>
          <dgm:bulletEnabled val="1"/>
        </dgm:presLayoutVars>
      </dgm:prSet>
      <dgm:spPr/>
      <dgm:t>
        <a:bodyPr/>
        <a:lstStyle/>
        <a:p>
          <a:endParaRPr lang="es-ES"/>
        </a:p>
      </dgm:t>
    </dgm:pt>
    <dgm:pt modelId="{4D568DCB-4299-4A9D-B127-0965F38AF4C8}" type="pres">
      <dgm:prSet presAssocID="{3D0E36DA-F49E-4D72-BD22-C49777BFEA98}" presName="rect4" presStyleLbl="node1" presStyleIdx="3" presStyleCnt="4">
        <dgm:presLayoutVars>
          <dgm:chMax val="0"/>
          <dgm:chPref val="0"/>
          <dgm:bulletEnabled val="1"/>
        </dgm:presLayoutVars>
      </dgm:prSet>
      <dgm:spPr/>
      <dgm:t>
        <a:bodyPr/>
        <a:lstStyle/>
        <a:p>
          <a:endParaRPr lang="es-ES"/>
        </a:p>
      </dgm:t>
    </dgm:pt>
  </dgm:ptLst>
  <dgm:cxnLst>
    <dgm:cxn modelId="{DD2D5E3A-3E8A-4B1A-86A9-34ADE1E3C88D}" type="presOf" srcId="{D1816B85-7BE9-44EF-804E-9B29CC2F2FBA}" destId="{2B90281E-05BA-487B-A739-8D51AEE0E848}" srcOrd="0" destOrd="0" presId="urn:microsoft.com/office/officeart/2005/8/layout/matrix2"/>
    <dgm:cxn modelId="{DE4A0F53-DD67-4F9B-9C8C-0B6272145355}" type="presOf" srcId="{7541AEE3-BC04-4956-B914-D064263C1D2B}" destId="{58FCFEE2-C24A-4573-9622-1343AFE83608}" srcOrd="0" destOrd="0" presId="urn:microsoft.com/office/officeart/2005/8/layout/matrix2"/>
    <dgm:cxn modelId="{0DA5A0A5-6602-49A3-855E-27F041D2A68A}" srcId="{3D0E36DA-F49E-4D72-BD22-C49777BFEA98}" destId="{65407424-1CCB-4349-BEA9-DCE9631B6644}" srcOrd="2" destOrd="0" parTransId="{D806BE95-D1EA-485A-A0E9-2387BB79FFD2}" sibTransId="{497268C3-2700-4360-9D8C-6ADA967AE02B}"/>
    <dgm:cxn modelId="{002B3686-0A09-428D-8B3E-CB735A8B8E76}" srcId="{3D0E36DA-F49E-4D72-BD22-C49777BFEA98}" destId="{D1816B85-7BE9-44EF-804E-9B29CC2F2FBA}" srcOrd="1" destOrd="0" parTransId="{30AC960C-697D-4020-8948-12248876BFFE}" sibTransId="{E8A9A989-0B8B-4504-9EA6-810FD1390751}"/>
    <dgm:cxn modelId="{F78AE32A-E648-4695-A831-9C113A4767F8}" type="presOf" srcId="{65407424-1CCB-4349-BEA9-DCE9631B6644}" destId="{E82DC6AC-755C-4135-B6B5-7A688C4D3E32}" srcOrd="0" destOrd="0" presId="urn:microsoft.com/office/officeart/2005/8/layout/matrix2"/>
    <dgm:cxn modelId="{BBD5B029-FBCF-4F49-88E5-E94EAD7AD623}" srcId="{3D0E36DA-F49E-4D72-BD22-C49777BFEA98}" destId="{1D4D17A8-3DCE-4846-A92D-4040F35D9F19}" srcOrd="3" destOrd="0" parTransId="{42AED461-AA20-470B-B731-3D1CD7B7E9BF}" sibTransId="{8690F5AA-9CB4-45BA-8625-5E986C585E9E}"/>
    <dgm:cxn modelId="{D203F5C0-120E-4493-9993-898BB15B67AC}" type="presOf" srcId="{1D4D17A8-3DCE-4846-A92D-4040F35D9F19}" destId="{4D568DCB-4299-4A9D-B127-0965F38AF4C8}" srcOrd="0" destOrd="0" presId="urn:microsoft.com/office/officeart/2005/8/layout/matrix2"/>
    <dgm:cxn modelId="{3C08C6C1-1286-4924-B9CA-7FA33DF8DD77}" type="presOf" srcId="{3D0E36DA-F49E-4D72-BD22-C49777BFEA98}" destId="{D12035B5-7F59-40A8-9A8D-130E8D1E575B}" srcOrd="0" destOrd="0" presId="urn:microsoft.com/office/officeart/2005/8/layout/matrix2"/>
    <dgm:cxn modelId="{734B4722-FDE1-4826-895F-EA8009DBC05C}" srcId="{3D0E36DA-F49E-4D72-BD22-C49777BFEA98}" destId="{7541AEE3-BC04-4956-B914-D064263C1D2B}" srcOrd="0" destOrd="0" parTransId="{4989DB9B-EC45-497F-922C-F8EA7FCFE31D}" sibTransId="{F5D604FE-D681-46EB-9E20-1C599CA52719}"/>
    <dgm:cxn modelId="{C95788C7-2BCE-4028-8AE1-5F49DE7E25AE}" type="presParOf" srcId="{D12035B5-7F59-40A8-9A8D-130E8D1E575B}" destId="{2C5B5657-419B-47EB-BDD5-268CAF930712}" srcOrd="0" destOrd="0" presId="urn:microsoft.com/office/officeart/2005/8/layout/matrix2"/>
    <dgm:cxn modelId="{FF54B965-5C22-4715-BF3A-5E0E80FD767D}" type="presParOf" srcId="{D12035B5-7F59-40A8-9A8D-130E8D1E575B}" destId="{58FCFEE2-C24A-4573-9622-1343AFE83608}" srcOrd="1" destOrd="0" presId="urn:microsoft.com/office/officeart/2005/8/layout/matrix2"/>
    <dgm:cxn modelId="{CEFA0D1B-4AA4-44FF-9592-4CEC35889086}" type="presParOf" srcId="{D12035B5-7F59-40A8-9A8D-130E8D1E575B}" destId="{2B90281E-05BA-487B-A739-8D51AEE0E848}" srcOrd="2" destOrd="0" presId="urn:microsoft.com/office/officeart/2005/8/layout/matrix2"/>
    <dgm:cxn modelId="{654066A3-2CEF-442C-93B6-AB7D2B049DB0}" type="presParOf" srcId="{D12035B5-7F59-40A8-9A8D-130E8D1E575B}" destId="{E82DC6AC-755C-4135-B6B5-7A688C4D3E32}" srcOrd="3" destOrd="0" presId="urn:microsoft.com/office/officeart/2005/8/layout/matrix2"/>
    <dgm:cxn modelId="{DFE2A83F-9573-4EF5-80ED-CD54C365120B}" type="presParOf" srcId="{D12035B5-7F59-40A8-9A8D-130E8D1E575B}" destId="{4D568DCB-4299-4A9D-B127-0965F38AF4C8}" srcOrd="4" destOrd="0" presId="urn:microsoft.com/office/officeart/2005/8/layout/matrix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689DB93-88F7-44D0-950E-7D1791209D6B}" type="doc">
      <dgm:prSet loTypeId="urn:microsoft.com/office/officeart/2005/8/layout/cycle4" loCatId="matrix" qsTypeId="urn:microsoft.com/office/officeart/2005/8/quickstyle/simple1" qsCatId="simple" csTypeId="urn:microsoft.com/office/officeart/2005/8/colors/colorful3" csCatId="colorful" phldr="1"/>
      <dgm:spPr/>
      <dgm:t>
        <a:bodyPr/>
        <a:lstStyle/>
        <a:p>
          <a:endParaRPr lang="es-ES"/>
        </a:p>
      </dgm:t>
    </dgm:pt>
    <dgm:pt modelId="{D4048DF1-AB21-4665-8301-CF0F16A18A24}">
      <dgm:prSet phldrT="[Texto]"/>
      <dgm:spPr/>
      <dgm:t>
        <a:bodyPr/>
        <a:lstStyle/>
        <a:p>
          <a:r>
            <a:rPr lang="es-CO">
              <a:latin typeface="Arial" panose="020B0604020202020204" pitchFamily="34" charset="0"/>
              <a:cs typeface="Arial" panose="020B0604020202020204" pitchFamily="34" charset="0"/>
            </a:rPr>
            <a:t>P</a:t>
          </a:r>
          <a:endParaRPr lang="es-ES">
            <a:latin typeface="Arial" panose="020B0604020202020204" pitchFamily="34" charset="0"/>
            <a:cs typeface="Arial" panose="020B0604020202020204" pitchFamily="34" charset="0"/>
          </a:endParaRPr>
        </a:p>
      </dgm:t>
    </dgm:pt>
    <dgm:pt modelId="{42F81550-885E-4786-9916-786B20299630}" type="parTrans" cxnId="{73E2B386-6371-464F-9D83-154B8B27D409}">
      <dgm:prSet/>
      <dgm:spPr/>
      <dgm:t>
        <a:bodyPr/>
        <a:lstStyle/>
        <a:p>
          <a:endParaRPr lang="es-ES">
            <a:latin typeface="Arial" panose="020B0604020202020204" pitchFamily="34" charset="0"/>
            <a:cs typeface="Arial" panose="020B0604020202020204" pitchFamily="34" charset="0"/>
          </a:endParaRPr>
        </a:p>
      </dgm:t>
    </dgm:pt>
    <dgm:pt modelId="{EB7BDECD-3A25-4774-948B-C5BBE3BD8573}" type="sibTrans" cxnId="{73E2B386-6371-464F-9D83-154B8B27D409}">
      <dgm:prSet/>
      <dgm:spPr/>
      <dgm:t>
        <a:bodyPr/>
        <a:lstStyle/>
        <a:p>
          <a:endParaRPr lang="es-ES">
            <a:latin typeface="Arial" panose="020B0604020202020204" pitchFamily="34" charset="0"/>
            <a:cs typeface="Arial" panose="020B0604020202020204" pitchFamily="34" charset="0"/>
          </a:endParaRPr>
        </a:p>
      </dgm:t>
    </dgm:pt>
    <dgm:pt modelId="{2CBEF4DF-500D-41A7-86CD-E12E00857A83}">
      <dgm:prSet phldrT="[Texto]"/>
      <dgm:spPr/>
      <dgm:t>
        <a:bodyPr/>
        <a:lstStyle/>
        <a:p>
          <a:r>
            <a:rPr lang="es-CO">
              <a:latin typeface="Arial" panose="020B0604020202020204" pitchFamily="34" charset="0"/>
              <a:cs typeface="Arial" panose="020B0604020202020204" pitchFamily="34" charset="0"/>
            </a:rPr>
            <a:t>H</a:t>
          </a:r>
          <a:endParaRPr lang="es-ES">
            <a:latin typeface="Arial" panose="020B0604020202020204" pitchFamily="34" charset="0"/>
            <a:cs typeface="Arial" panose="020B0604020202020204" pitchFamily="34" charset="0"/>
          </a:endParaRPr>
        </a:p>
      </dgm:t>
    </dgm:pt>
    <dgm:pt modelId="{F7B8305A-7D3B-49ED-81D3-7202C214A578}" type="parTrans" cxnId="{8813EF58-1D31-470D-93DD-53EB43B63DBE}">
      <dgm:prSet/>
      <dgm:spPr/>
      <dgm:t>
        <a:bodyPr/>
        <a:lstStyle/>
        <a:p>
          <a:endParaRPr lang="es-ES">
            <a:latin typeface="Arial" panose="020B0604020202020204" pitchFamily="34" charset="0"/>
            <a:cs typeface="Arial" panose="020B0604020202020204" pitchFamily="34" charset="0"/>
          </a:endParaRPr>
        </a:p>
      </dgm:t>
    </dgm:pt>
    <dgm:pt modelId="{E7303B40-DEEB-40EF-9247-DB28F39024D7}" type="sibTrans" cxnId="{8813EF58-1D31-470D-93DD-53EB43B63DBE}">
      <dgm:prSet/>
      <dgm:spPr/>
      <dgm:t>
        <a:bodyPr/>
        <a:lstStyle/>
        <a:p>
          <a:endParaRPr lang="es-ES">
            <a:latin typeface="Arial" panose="020B0604020202020204" pitchFamily="34" charset="0"/>
            <a:cs typeface="Arial" panose="020B0604020202020204" pitchFamily="34" charset="0"/>
          </a:endParaRPr>
        </a:p>
      </dgm:t>
    </dgm:pt>
    <dgm:pt modelId="{98A87517-DC9E-4899-B07F-516912C28D12}">
      <dgm:prSet phldrT="[Texto]"/>
      <dgm:spPr/>
      <dgm:t>
        <a:bodyPr/>
        <a:lstStyle/>
        <a:p>
          <a:r>
            <a:rPr lang="es-CO">
              <a:latin typeface="Arial" panose="020B0604020202020204" pitchFamily="34" charset="0"/>
              <a:cs typeface="Arial" panose="020B0604020202020204" pitchFamily="34" charset="0"/>
            </a:rPr>
            <a:t>V</a:t>
          </a:r>
          <a:endParaRPr lang="es-ES">
            <a:latin typeface="Arial" panose="020B0604020202020204" pitchFamily="34" charset="0"/>
            <a:cs typeface="Arial" panose="020B0604020202020204" pitchFamily="34" charset="0"/>
          </a:endParaRPr>
        </a:p>
      </dgm:t>
    </dgm:pt>
    <dgm:pt modelId="{F7EB8688-5B2C-4880-9B12-3874D3642709}" type="parTrans" cxnId="{5FE95BA5-7374-4235-9CDB-B5A80C0C95EF}">
      <dgm:prSet/>
      <dgm:spPr/>
      <dgm:t>
        <a:bodyPr/>
        <a:lstStyle/>
        <a:p>
          <a:endParaRPr lang="es-ES">
            <a:latin typeface="Arial" panose="020B0604020202020204" pitchFamily="34" charset="0"/>
            <a:cs typeface="Arial" panose="020B0604020202020204" pitchFamily="34" charset="0"/>
          </a:endParaRPr>
        </a:p>
      </dgm:t>
    </dgm:pt>
    <dgm:pt modelId="{5220516C-8134-4B0F-9AE7-4B9BACF53BB8}" type="sibTrans" cxnId="{5FE95BA5-7374-4235-9CDB-B5A80C0C95EF}">
      <dgm:prSet/>
      <dgm:spPr/>
      <dgm:t>
        <a:bodyPr/>
        <a:lstStyle/>
        <a:p>
          <a:endParaRPr lang="es-ES">
            <a:latin typeface="Arial" panose="020B0604020202020204" pitchFamily="34" charset="0"/>
            <a:cs typeface="Arial" panose="020B0604020202020204" pitchFamily="34" charset="0"/>
          </a:endParaRPr>
        </a:p>
      </dgm:t>
    </dgm:pt>
    <dgm:pt modelId="{ED3A279C-7E08-4927-B4E8-974B30603F6C}">
      <dgm:prSet phldrT="[Texto]"/>
      <dgm:spPr/>
      <dgm:t>
        <a:bodyPr/>
        <a:lstStyle/>
        <a:p>
          <a:r>
            <a:rPr lang="es-CO">
              <a:latin typeface="Arial" panose="020B0604020202020204" pitchFamily="34" charset="0"/>
              <a:cs typeface="Arial" panose="020B0604020202020204" pitchFamily="34" charset="0"/>
            </a:rPr>
            <a:t>A</a:t>
          </a:r>
          <a:endParaRPr lang="es-ES">
            <a:latin typeface="Arial" panose="020B0604020202020204" pitchFamily="34" charset="0"/>
            <a:cs typeface="Arial" panose="020B0604020202020204" pitchFamily="34" charset="0"/>
          </a:endParaRPr>
        </a:p>
      </dgm:t>
    </dgm:pt>
    <dgm:pt modelId="{4E2080C2-D41A-4B97-885A-E7A4BE035F34}" type="parTrans" cxnId="{FB599CFA-7CAA-471E-A885-9BCA8DEB3801}">
      <dgm:prSet/>
      <dgm:spPr/>
      <dgm:t>
        <a:bodyPr/>
        <a:lstStyle/>
        <a:p>
          <a:endParaRPr lang="es-ES">
            <a:latin typeface="Arial" panose="020B0604020202020204" pitchFamily="34" charset="0"/>
            <a:cs typeface="Arial" panose="020B0604020202020204" pitchFamily="34" charset="0"/>
          </a:endParaRPr>
        </a:p>
      </dgm:t>
    </dgm:pt>
    <dgm:pt modelId="{C5A49366-2262-48CC-A72F-4A28DBA3885E}" type="sibTrans" cxnId="{FB599CFA-7CAA-471E-A885-9BCA8DEB3801}">
      <dgm:prSet/>
      <dgm:spPr/>
      <dgm:t>
        <a:bodyPr/>
        <a:lstStyle/>
        <a:p>
          <a:endParaRPr lang="es-ES">
            <a:latin typeface="Arial" panose="020B0604020202020204" pitchFamily="34" charset="0"/>
            <a:cs typeface="Arial" panose="020B0604020202020204" pitchFamily="34" charset="0"/>
          </a:endParaRPr>
        </a:p>
      </dgm:t>
    </dgm:pt>
    <dgm:pt modelId="{956A9B06-90FD-4137-8C97-2E44D4DBC417}">
      <dgm:prSet phldrT="[Texto]"/>
      <dgm:spPr/>
      <dgm:t>
        <a:bodyPr/>
        <a:lstStyle/>
        <a:p>
          <a:r>
            <a:rPr lang="es-CO">
              <a:latin typeface="Arial" panose="020B0604020202020204" pitchFamily="34" charset="0"/>
              <a:cs typeface="Arial" panose="020B0604020202020204" pitchFamily="34" charset="0"/>
            </a:rPr>
            <a:t>Planear</a:t>
          </a:r>
          <a:endParaRPr lang="es-ES">
            <a:latin typeface="Arial" panose="020B0604020202020204" pitchFamily="34" charset="0"/>
            <a:cs typeface="Arial" panose="020B0604020202020204" pitchFamily="34" charset="0"/>
          </a:endParaRPr>
        </a:p>
      </dgm:t>
    </dgm:pt>
    <dgm:pt modelId="{FC54E22C-9ABA-4744-8BE5-9B5D324D5997}" type="parTrans" cxnId="{E0A93313-711B-4F55-9DE4-653FCC3D97BF}">
      <dgm:prSet/>
      <dgm:spPr/>
      <dgm:t>
        <a:bodyPr/>
        <a:lstStyle/>
        <a:p>
          <a:endParaRPr lang="es-ES">
            <a:latin typeface="Arial" panose="020B0604020202020204" pitchFamily="34" charset="0"/>
            <a:cs typeface="Arial" panose="020B0604020202020204" pitchFamily="34" charset="0"/>
          </a:endParaRPr>
        </a:p>
      </dgm:t>
    </dgm:pt>
    <dgm:pt modelId="{9598315E-B016-42E6-B6A5-C9ACFD14E75E}" type="sibTrans" cxnId="{E0A93313-711B-4F55-9DE4-653FCC3D97BF}">
      <dgm:prSet/>
      <dgm:spPr/>
      <dgm:t>
        <a:bodyPr/>
        <a:lstStyle/>
        <a:p>
          <a:endParaRPr lang="es-ES">
            <a:latin typeface="Arial" panose="020B0604020202020204" pitchFamily="34" charset="0"/>
            <a:cs typeface="Arial" panose="020B0604020202020204" pitchFamily="34" charset="0"/>
          </a:endParaRPr>
        </a:p>
      </dgm:t>
    </dgm:pt>
    <dgm:pt modelId="{832937B3-5B6E-4107-817E-AAEBEB674287}">
      <dgm:prSet phldrT="[Texto]"/>
      <dgm:spPr/>
      <dgm:t>
        <a:bodyPr/>
        <a:lstStyle/>
        <a:p>
          <a:r>
            <a:rPr lang="es-CO">
              <a:latin typeface="Arial" panose="020B0604020202020204" pitchFamily="34" charset="0"/>
              <a:cs typeface="Arial" panose="020B0604020202020204" pitchFamily="34" charset="0"/>
            </a:rPr>
            <a:t>Hacer</a:t>
          </a:r>
          <a:endParaRPr lang="es-ES">
            <a:latin typeface="Arial" panose="020B0604020202020204" pitchFamily="34" charset="0"/>
            <a:cs typeface="Arial" panose="020B0604020202020204" pitchFamily="34" charset="0"/>
          </a:endParaRPr>
        </a:p>
      </dgm:t>
    </dgm:pt>
    <dgm:pt modelId="{65B7F26A-9788-4732-B57B-A3708DB198D7}" type="parTrans" cxnId="{0498BFD1-E15D-40FE-8785-147E299D69B8}">
      <dgm:prSet/>
      <dgm:spPr/>
      <dgm:t>
        <a:bodyPr/>
        <a:lstStyle/>
        <a:p>
          <a:endParaRPr lang="es-ES">
            <a:latin typeface="Arial" panose="020B0604020202020204" pitchFamily="34" charset="0"/>
            <a:cs typeface="Arial" panose="020B0604020202020204" pitchFamily="34" charset="0"/>
          </a:endParaRPr>
        </a:p>
      </dgm:t>
    </dgm:pt>
    <dgm:pt modelId="{42E8AAFC-1C5C-4745-B61A-EC8706D094C8}" type="sibTrans" cxnId="{0498BFD1-E15D-40FE-8785-147E299D69B8}">
      <dgm:prSet/>
      <dgm:spPr/>
      <dgm:t>
        <a:bodyPr/>
        <a:lstStyle/>
        <a:p>
          <a:endParaRPr lang="es-ES">
            <a:latin typeface="Arial" panose="020B0604020202020204" pitchFamily="34" charset="0"/>
            <a:cs typeface="Arial" panose="020B0604020202020204" pitchFamily="34" charset="0"/>
          </a:endParaRPr>
        </a:p>
      </dgm:t>
    </dgm:pt>
    <dgm:pt modelId="{8E4A2486-3374-4AFE-8BEF-103AA207402A}">
      <dgm:prSet phldrT="[Texto]"/>
      <dgm:spPr/>
      <dgm:t>
        <a:bodyPr/>
        <a:lstStyle/>
        <a:p>
          <a:r>
            <a:rPr lang="es-CO">
              <a:latin typeface="Arial" panose="020B0604020202020204" pitchFamily="34" charset="0"/>
              <a:cs typeface="Arial" panose="020B0604020202020204" pitchFamily="34" charset="0"/>
            </a:rPr>
            <a:t>Verificar</a:t>
          </a:r>
          <a:endParaRPr lang="es-ES">
            <a:latin typeface="Arial" panose="020B0604020202020204" pitchFamily="34" charset="0"/>
            <a:cs typeface="Arial" panose="020B0604020202020204" pitchFamily="34" charset="0"/>
          </a:endParaRPr>
        </a:p>
      </dgm:t>
    </dgm:pt>
    <dgm:pt modelId="{CD0677A9-B59F-4180-80B0-C43C19783384}" type="parTrans" cxnId="{2E4E23FF-EDB5-4606-8917-8EA1FB77BC24}">
      <dgm:prSet/>
      <dgm:spPr/>
      <dgm:t>
        <a:bodyPr/>
        <a:lstStyle/>
        <a:p>
          <a:endParaRPr lang="es-ES">
            <a:latin typeface="Arial" panose="020B0604020202020204" pitchFamily="34" charset="0"/>
            <a:cs typeface="Arial" panose="020B0604020202020204" pitchFamily="34" charset="0"/>
          </a:endParaRPr>
        </a:p>
      </dgm:t>
    </dgm:pt>
    <dgm:pt modelId="{84B539AD-0277-490A-8237-3128472777A1}" type="sibTrans" cxnId="{2E4E23FF-EDB5-4606-8917-8EA1FB77BC24}">
      <dgm:prSet/>
      <dgm:spPr/>
      <dgm:t>
        <a:bodyPr/>
        <a:lstStyle/>
        <a:p>
          <a:endParaRPr lang="es-ES">
            <a:latin typeface="Arial" panose="020B0604020202020204" pitchFamily="34" charset="0"/>
            <a:cs typeface="Arial" panose="020B0604020202020204" pitchFamily="34" charset="0"/>
          </a:endParaRPr>
        </a:p>
      </dgm:t>
    </dgm:pt>
    <dgm:pt modelId="{9C03EDF8-25D2-48BA-8627-2FD3B8797DCE}">
      <dgm:prSet phldrT="[Texto]"/>
      <dgm:spPr/>
      <dgm:t>
        <a:bodyPr/>
        <a:lstStyle/>
        <a:p>
          <a:r>
            <a:rPr lang="es-CO">
              <a:latin typeface="Arial" panose="020B0604020202020204" pitchFamily="34" charset="0"/>
              <a:cs typeface="Arial" panose="020B0604020202020204" pitchFamily="34" charset="0"/>
            </a:rPr>
            <a:t>Actuar</a:t>
          </a:r>
          <a:endParaRPr lang="es-ES">
            <a:latin typeface="Arial" panose="020B0604020202020204" pitchFamily="34" charset="0"/>
            <a:cs typeface="Arial" panose="020B0604020202020204" pitchFamily="34" charset="0"/>
          </a:endParaRPr>
        </a:p>
      </dgm:t>
    </dgm:pt>
    <dgm:pt modelId="{D2F2D666-850D-4400-83CA-21CE896FDF9A}" type="parTrans" cxnId="{DF30C23D-52EF-4FA7-9989-11B7CC264B2E}">
      <dgm:prSet/>
      <dgm:spPr/>
      <dgm:t>
        <a:bodyPr/>
        <a:lstStyle/>
        <a:p>
          <a:endParaRPr lang="es-ES">
            <a:latin typeface="Arial" panose="020B0604020202020204" pitchFamily="34" charset="0"/>
            <a:cs typeface="Arial" panose="020B0604020202020204" pitchFamily="34" charset="0"/>
          </a:endParaRPr>
        </a:p>
      </dgm:t>
    </dgm:pt>
    <dgm:pt modelId="{339276B4-F004-418E-8DE3-1000359D1D76}" type="sibTrans" cxnId="{DF30C23D-52EF-4FA7-9989-11B7CC264B2E}">
      <dgm:prSet/>
      <dgm:spPr/>
      <dgm:t>
        <a:bodyPr/>
        <a:lstStyle/>
        <a:p>
          <a:endParaRPr lang="es-ES">
            <a:latin typeface="Arial" panose="020B0604020202020204" pitchFamily="34" charset="0"/>
            <a:cs typeface="Arial" panose="020B0604020202020204" pitchFamily="34" charset="0"/>
          </a:endParaRPr>
        </a:p>
      </dgm:t>
    </dgm:pt>
    <dgm:pt modelId="{C8303F6B-A654-43B4-9084-F617DC9836E6}" type="pres">
      <dgm:prSet presAssocID="{9689DB93-88F7-44D0-950E-7D1791209D6B}" presName="cycleMatrixDiagram" presStyleCnt="0">
        <dgm:presLayoutVars>
          <dgm:chMax val="1"/>
          <dgm:dir/>
          <dgm:animLvl val="lvl"/>
          <dgm:resizeHandles val="exact"/>
        </dgm:presLayoutVars>
      </dgm:prSet>
      <dgm:spPr/>
      <dgm:t>
        <a:bodyPr/>
        <a:lstStyle/>
        <a:p>
          <a:endParaRPr lang="es-ES"/>
        </a:p>
      </dgm:t>
    </dgm:pt>
    <dgm:pt modelId="{9299572C-3BAD-4B74-9C35-378ECD15F93F}" type="pres">
      <dgm:prSet presAssocID="{9689DB93-88F7-44D0-950E-7D1791209D6B}" presName="children" presStyleCnt="0"/>
      <dgm:spPr/>
    </dgm:pt>
    <dgm:pt modelId="{9D243E22-2D67-42D3-BBC4-FB346EE5E459}" type="pres">
      <dgm:prSet presAssocID="{9689DB93-88F7-44D0-950E-7D1791209D6B}" presName="child1group" presStyleCnt="0"/>
      <dgm:spPr/>
    </dgm:pt>
    <dgm:pt modelId="{0BB9FDEA-BF5D-44C6-A84C-837FF9D7B755}" type="pres">
      <dgm:prSet presAssocID="{9689DB93-88F7-44D0-950E-7D1791209D6B}" presName="child1" presStyleLbl="bgAcc1" presStyleIdx="0" presStyleCnt="4"/>
      <dgm:spPr/>
      <dgm:t>
        <a:bodyPr/>
        <a:lstStyle/>
        <a:p>
          <a:endParaRPr lang="es-ES"/>
        </a:p>
      </dgm:t>
    </dgm:pt>
    <dgm:pt modelId="{4A5BE9A4-E2B5-44BF-B259-0B31CE5E7529}" type="pres">
      <dgm:prSet presAssocID="{9689DB93-88F7-44D0-950E-7D1791209D6B}" presName="child1Text" presStyleLbl="bgAcc1" presStyleIdx="0" presStyleCnt="4">
        <dgm:presLayoutVars>
          <dgm:bulletEnabled val="1"/>
        </dgm:presLayoutVars>
      </dgm:prSet>
      <dgm:spPr/>
      <dgm:t>
        <a:bodyPr/>
        <a:lstStyle/>
        <a:p>
          <a:endParaRPr lang="es-ES"/>
        </a:p>
      </dgm:t>
    </dgm:pt>
    <dgm:pt modelId="{7524D4DD-789B-4229-90D9-BA4D0A969C41}" type="pres">
      <dgm:prSet presAssocID="{9689DB93-88F7-44D0-950E-7D1791209D6B}" presName="child2group" presStyleCnt="0"/>
      <dgm:spPr/>
    </dgm:pt>
    <dgm:pt modelId="{A64B13C0-8758-402E-B8BB-2F9C719C28B2}" type="pres">
      <dgm:prSet presAssocID="{9689DB93-88F7-44D0-950E-7D1791209D6B}" presName="child2" presStyleLbl="bgAcc1" presStyleIdx="1" presStyleCnt="4"/>
      <dgm:spPr/>
      <dgm:t>
        <a:bodyPr/>
        <a:lstStyle/>
        <a:p>
          <a:endParaRPr lang="es-ES"/>
        </a:p>
      </dgm:t>
    </dgm:pt>
    <dgm:pt modelId="{69ADFDFA-088F-4703-AB92-E7CBDEB976EB}" type="pres">
      <dgm:prSet presAssocID="{9689DB93-88F7-44D0-950E-7D1791209D6B}" presName="child2Text" presStyleLbl="bgAcc1" presStyleIdx="1" presStyleCnt="4">
        <dgm:presLayoutVars>
          <dgm:bulletEnabled val="1"/>
        </dgm:presLayoutVars>
      </dgm:prSet>
      <dgm:spPr/>
      <dgm:t>
        <a:bodyPr/>
        <a:lstStyle/>
        <a:p>
          <a:endParaRPr lang="es-ES"/>
        </a:p>
      </dgm:t>
    </dgm:pt>
    <dgm:pt modelId="{7B1F1E2F-5A68-4734-9FA8-D72B72210855}" type="pres">
      <dgm:prSet presAssocID="{9689DB93-88F7-44D0-950E-7D1791209D6B}" presName="child3group" presStyleCnt="0"/>
      <dgm:spPr/>
    </dgm:pt>
    <dgm:pt modelId="{2E09510C-364C-4834-80FE-7BE8416BE2A0}" type="pres">
      <dgm:prSet presAssocID="{9689DB93-88F7-44D0-950E-7D1791209D6B}" presName="child3" presStyleLbl="bgAcc1" presStyleIdx="2" presStyleCnt="4"/>
      <dgm:spPr/>
      <dgm:t>
        <a:bodyPr/>
        <a:lstStyle/>
        <a:p>
          <a:endParaRPr lang="es-ES"/>
        </a:p>
      </dgm:t>
    </dgm:pt>
    <dgm:pt modelId="{59B9B9FF-9BF7-4F85-9AEB-B738BEA243AF}" type="pres">
      <dgm:prSet presAssocID="{9689DB93-88F7-44D0-950E-7D1791209D6B}" presName="child3Text" presStyleLbl="bgAcc1" presStyleIdx="2" presStyleCnt="4">
        <dgm:presLayoutVars>
          <dgm:bulletEnabled val="1"/>
        </dgm:presLayoutVars>
      </dgm:prSet>
      <dgm:spPr/>
      <dgm:t>
        <a:bodyPr/>
        <a:lstStyle/>
        <a:p>
          <a:endParaRPr lang="es-ES"/>
        </a:p>
      </dgm:t>
    </dgm:pt>
    <dgm:pt modelId="{1E82BB41-A37A-41A5-B92D-EEEBB32BE794}" type="pres">
      <dgm:prSet presAssocID="{9689DB93-88F7-44D0-950E-7D1791209D6B}" presName="child4group" presStyleCnt="0"/>
      <dgm:spPr/>
    </dgm:pt>
    <dgm:pt modelId="{5A7616EA-57BA-4F4C-BE75-45109E491A7D}" type="pres">
      <dgm:prSet presAssocID="{9689DB93-88F7-44D0-950E-7D1791209D6B}" presName="child4" presStyleLbl="bgAcc1" presStyleIdx="3" presStyleCnt="4"/>
      <dgm:spPr/>
      <dgm:t>
        <a:bodyPr/>
        <a:lstStyle/>
        <a:p>
          <a:endParaRPr lang="es-ES"/>
        </a:p>
      </dgm:t>
    </dgm:pt>
    <dgm:pt modelId="{A4A4DED3-2C76-4FA7-B3A0-4C46E7DBB123}" type="pres">
      <dgm:prSet presAssocID="{9689DB93-88F7-44D0-950E-7D1791209D6B}" presName="child4Text" presStyleLbl="bgAcc1" presStyleIdx="3" presStyleCnt="4">
        <dgm:presLayoutVars>
          <dgm:bulletEnabled val="1"/>
        </dgm:presLayoutVars>
      </dgm:prSet>
      <dgm:spPr/>
      <dgm:t>
        <a:bodyPr/>
        <a:lstStyle/>
        <a:p>
          <a:endParaRPr lang="es-ES"/>
        </a:p>
      </dgm:t>
    </dgm:pt>
    <dgm:pt modelId="{4A0ADD5A-DB81-4A6B-B59E-1E74D5DBA878}" type="pres">
      <dgm:prSet presAssocID="{9689DB93-88F7-44D0-950E-7D1791209D6B}" presName="childPlaceholder" presStyleCnt="0"/>
      <dgm:spPr/>
    </dgm:pt>
    <dgm:pt modelId="{748A2A48-FEC5-42D4-9EF4-90351C1561CB}" type="pres">
      <dgm:prSet presAssocID="{9689DB93-88F7-44D0-950E-7D1791209D6B}" presName="circle" presStyleCnt="0"/>
      <dgm:spPr/>
    </dgm:pt>
    <dgm:pt modelId="{0A38291B-C6B5-4837-8FC7-B0D2BE6BA347}" type="pres">
      <dgm:prSet presAssocID="{9689DB93-88F7-44D0-950E-7D1791209D6B}" presName="quadrant1" presStyleLbl="node1" presStyleIdx="0" presStyleCnt="4">
        <dgm:presLayoutVars>
          <dgm:chMax val="1"/>
          <dgm:bulletEnabled val="1"/>
        </dgm:presLayoutVars>
      </dgm:prSet>
      <dgm:spPr/>
      <dgm:t>
        <a:bodyPr/>
        <a:lstStyle/>
        <a:p>
          <a:endParaRPr lang="es-ES"/>
        </a:p>
      </dgm:t>
    </dgm:pt>
    <dgm:pt modelId="{244B3D1D-593A-4EEE-AEAF-34ABDAE1B7A9}" type="pres">
      <dgm:prSet presAssocID="{9689DB93-88F7-44D0-950E-7D1791209D6B}" presName="quadrant2" presStyleLbl="node1" presStyleIdx="1" presStyleCnt="4">
        <dgm:presLayoutVars>
          <dgm:chMax val="1"/>
          <dgm:bulletEnabled val="1"/>
        </dgm:presLayoutVars>
      </dgm:prSet>
      <dgm:spPr/>
      <dgm:t>
        <a:bodyPr/>
        <a:lstStyle/>
        <a:p>
          <a:endParaRPr lang="es-ES"/>
        </a:p>
      </dgm:t>
    </dgm:pt>
    <dgm:pt modelId="{3787A180-B95A-4DB4-8CEB-F70823F1A67B}" type="pres">
      <dgm:prSet presAssocID="{9689DB93-88F7-44D0-950E-7D1791209D6B}" presName="quadrant3" presStyleLbl="node1" presStyleIdx="2" presStyleCnt="4">
        <dgm:presLayoutVars>
          <dgm:chMax val="1"/>
          <dgm:bulletEnabled val="1"/>
        </dgm:presLayoutVars>
      </dgm:prSet>
      <dgm:spPr/>
      <dgm:t>
        <a:bodyPr/>
        <a:lstStyle/>
        <a:p>
          <a:endParaRPr lang="es-ES"/>
        </a:p>
      </dgm:t>
    </dgm:pt>
    <dgm:pt modelId="{FEB1B48D-0463-4F5C-92EE-7FB2E1A904F6}" type="pres">
      <dgm:prSet presAssocID="{9689DB93-88F7-44D0-950E-7D1791209D6B}" presName="quadrant4" presStyleLbl="node1" presStyleIdx="3" presStyleCnt="4">
        <dgm:presLayoutVars>
          <dgm:chMax val="1"/>
          <dgm:bulletEnabled val="1"/>
        </dgm:presLayoutVars>
      </dgm:prSet>
      <dgm:spPr/>
      <dgm:t>
        <a:bodyPr/>
        <a:lstStyle/>
        <a:p>
          <a:endParaRPr lang="es-ES"/>
        </a:p>
      </dgm:t>
    </dgm:pt>
    <dgm:pt modelId="{8F6B33A7-F476-4E42-8365-BB44A9A9A23F}" type="pres">
      <dgm:prSet presAssocID="{9689DB93-88F7-44D0-950E-7D1791209D6B}" presName="quadrantPlaceholder" presStyleCnt="0"/>
      <dgm:spPr/>
    </dgm:pt>
    <dgm:pt modelId="{E1A55C50-3A7A-4628-ABF8-1FE71282723A}" type="pres">
      <dgm:prSet presAssocID="{9689DB93-88F7-44D0-950E-7D1791209D6B}" presName="center1" presStyleLbl="fgShp" presStyleIdx="0" presStyleCnt="2"/>
      <dgm:spPr/>
    </dgm:pt>
    <dgm:pt modelId="{62765708-EBB8-4A32-8AF9-11A35A72726A}" type="pres">
      <dgm:prSet presAssocID="{9689DB93-88F7-44D0-950E-7D1791209D6B}" presName="center2" presStyleLbl="fgShp" presStyleIdx="1" presStyleCnt="2"/>
      <dgm:spPr/>
    </dgm:pt>
  </dgm:ptLst>
  <dgm:cxnLst>
    <dgm:cxn modelId="{2E4E23FF-EDB5-4606-8917-8EA1FB77BC24}" srcId="{98A87517-DC9E-4899-B07F-516912C28D12}" destId="{8E4A2486-3374-4AFE-8BEF-103AA207402A}" srcOrd="0" destOrd="0" parTransId="{CD0677A9-B59F-4180-80B0-C43C19783384}" sibTransId="{84B539AD-0277-490A-8237-3128472777A1}"/>
    <dgm:cxn modelId="{BA01FDE6-3DA7-43AD-8C08-10A6F94BD016}" type="presOf" srcId="{2CBEF4DF-500D-41A7-86CD-E12E00857A83}" destId="{244B3D1D-593A-4EEE-AEAF-34ABDAE1B7A9}" srcOrd="0" destOrd="0" presId="urn:microsoft.com/office/officeart/2005/8/layout/cycle4"/>
    <dgm:cxn modelId="{294F32C9-D5E2-47F1-99FA-74A575E05D0C}" type="presOf" srcId="{832937B3-5B6E-4107-817E-AAEBEB674287}" destId="{A64B13C0-8758-402E-B8BB-2F9C719C28B2}" srcOrd="0" destOrd="0" presId="urn:microsoft.com/office/officeart/2005/8/layout/cycle4"/>
    <dgm:cxn modelId="{E0A93313-711B-4F55-9DE4-653FCC3D97BF}" srcId="{D4048DF1-AB21-4665-8301-CF0F16A18A24}" destId="{956A9B06-90FD-4137-8C97-2E44D4DBC417}" srcOrd="0" destOrd="0" parTransId="{FC54E22C-9ABA-4744-8BE5-9B5D324D5997}" sibTransId="{9598315E-B016-42E6-B6A5-C9ACFD14E75E}"/>
    <dgm:cxn modelId="{2FD2D6E3-1865-4391-9CA1-01CB15BEE273}" type="presOf" srcId="{D4048DF1-AB21-4665-8301-CF0F16A18A24}" destId="{0A38291B-C6B5-4837-8FC7-B0D2BE6BA347}" srcOrd="0" destOrd="0" presId="urn:microsoft.com/office/officeart/2005/8/layout/cycle4"/>
    <dgm:cxn modelId="{C550B4F5-1AF9-4BE2-B748-54E85C8996DF}" type="presOf" srcId="{8E4A2486-3374-4AFE-8BEF-103AA207402A}" destId="{59B9B9FF-9BF7-4F85-9AEB-B738BEA243AF}" srcOrd="1" destOrd="0" presId="urn:microsoft.com/office/officeart/2005/8/layout/cycle4"/>
    <dgm:cxn modelId="{FB599CFA-7CAA-471E-A885-9BCA8DEB3801}" srcId="{9689DB93-88F7-44D0-950E-7D1791209D6B}" destId="{ED3A279C-7E08-4927-B4E8-974B30603F6C}" srcOrd="3" destOrd="0" parTransId="{4E2080C2-D41A-4B97-885A-E7A4BE035F34}" sibTransId="{C5A49366-2262-48CC-A72F-4A28DBA3885E}"/>
    <dgm:cxn modelId="{392C0E0E-D652-4740-882E-B7D670796673}" type="presOf" srcId="{8E4A2486-3374-4AFE-8BEF-103AA207402A}" destId="{2E09510C-364C-4834-80FE-7BE8416BE2A0}" srcOrd="0" destOrd="0" presId="urn:microsoft.com/office/officeart/2005/8/layout/cycle4"/>
    <dgm:cxn modelId="{FF1F7287-D2F0-40AC-8093-DF6651E17D86}" type="presOf" srcId="{9C03EDF8-25D2-48BA-8627-2FD3B8797DCE}" destId="{5A7616EA-57BA-4F4C-BE75-45109E491A7D}" srcOrd="0" destOrd="0" presId="urn:microsoft.com/office/officeart/2005/8/layout/cycle4"/>
    <dgm:cxn modelId="{0498BFD1-E15D-40FE-8785-147E299D69B8}" srcId="{2CBEF4DF-500D-41A7-86CD-E12E00857A83}" destId="{832937B3-5B6E-4107-817E-AAEBEB674287}" srcOrd="0" destOrd="0" parTransId="{65B7F26A-9788-4732-B57B-A3708DB198D7}" sibTransId="{42E8AAFC-1C5C-4745-B61A-EC8706D094C8}"/>
    <dgm:cxn modelId="{DF30C23D-52EF-4FA7-9989-11B7CC264B2E}" srcId="{ED3A279C-7E08-4927-B4E8-974B30603F6C}" destId="{9C03EDF8-25D2-48BA-8627-2FD3B8797DCE}" srcOrd="0" destOrd="0" parTransId="{D2F2D666-850D-4400-83CA-21CE896FDF9A}" sibTransId="{339276B4-F004-418E-8DE3-1000359D1D76}"/>
    <dgm:cxn modelId="{8813EF58-1D31-470D-93DD-53EB43B63DBE}" srcId="{9689DB93-88F7-44D0-950E-7D1791209D6B}" destId="{2CBEF4DF-500D-41A7-86CD-E12E00857A83}" srcOrd="1" destOrd="0" parTransId="{F7B8305A-7D3B-49ED-81D3-7202C214A578}" sibTransId="{E7303B40-DEEB-40EF-9247-DB28F39024D7}"/>
    <dgm:cxn modelId="{73E2B386-6371-464F-9D83-154B8B27D409}" srcId="{9689DB93-88F7-44D0-950E-7D1791209D6B}" destId="{D4048DF1-AB21-4665-8301-CF0F16A18A24}" srcOrd="0" destOrd="0" parTransId="{42F81550-885E-4786-9916-786B20299630}" sibTransId="{EB7BDECD-3A25-4774-948B-C5BBE3BD8573}"/>
    <dgm:cxn modelId="{941850EB-FA7C-4B76-9B8C-9401B31A8F9C}" type="presOf" srcId="{956A9B06-90FD-4137-8C97-2E44D4DBC417}" destId="{4A5BE9A4-E2B5-44BF-B259-0B31CE5E7529}" srcOrd="1" destOrd="0" presId="urn:microsoft.com/office/officeart/2005/8/layout/cycle4"/>
    <dgm:cxn modelId="{6C8405C5-413F-4510-B379-00893B88CDE1}" type="presOf" srcId="{9C03EDF8-25D2-48BA-8627-2FD3B8797DCE}" destId="{A4A4DED3-2C76-4FA7-B3A0-4C46E7DBB123}" srcOrd="1" destOrd="0" presId="urn:microsoft.com/office/officeart/2005/8/layout/cycle4"/>
    <dgm:cxn modelId="{9EA8000E-3276-4031-8F09-3670E3345417}" type="presOf" srcId="{832937B3-5B6E-4107-817E-AAEBEB674287}" destId="{69ADFDFA-088F-4703-AB92-E7CBDEB976EB}" srcOrd="1" destOrd="0" presId="urn:microsoft.com/office/officeart/2005/8/layout/cycle4"/>
    <dgm:cxn modelId="{2BD26B2B-E315-4FE2-ADE3-6CF8E994F7E7}" type="presOf" srcId="{956A9B06-90FD-4137-8C97-2E44D4DBC417}" destId="{0BB9FDEA-BF5D-44C6-A84C-837FF9D7B755}" srcOrd="0" destOrd="0" presId="urn:microsoft.com/office/officeart/2005/8/layout/cycle4"/>
    <dgm:cxn modelId="{5FE95BA5-7374-4235-9CDB-B5A80C0C95EF}" srcId="{9689DB93-88F7-44D0-950E-7D1791209D6B}" destId="{98A87517-DC9E-4899-B07F-516912C28D12}" srcOrd="2" destOrd="0" parTransId="{F7EB8688-5B2C-4880-9B12-3874D3642709}" sibTransId="{5220516C-8134-4B0F-9AE7-4B9BACF53BB8}"/>
    <dgm:cxn modelId="{18F6214A-7E8F-42F3-8826-9C482A3A120A}" type="presOf" srcId="{9689DB93-88F7-44D0-950E-7D1791209D6B}" destId="{C8303F6B-A654-43B4-9084-F617DC9836E6}" srcOrd="0" destOrd="0" presId="urn:microsoft.com/office/officeart/2005/8/layout/cycle4"/>
    <dgm:cxn modelId="{F75D7F28-8F8E-4390-82DB-392D494394BD}" type="presOf" srcId="{ED3A279C-7E08-4927-B4E8-974B30603F6C}" destId="{FEB1B48D-0463-4F5C-92EE-7FB2E1A904F6}" srcOrd="0" destOrd="0" presId="urn:microsoft.com/office/officeart/2005/8/layout/cycle4"/>
    <dgm:cxn modelId="{F478FCFB-D1E3-4435-812E-BD9066012369}" type="presOf" srcId="{98A87517-DC9E-4899-B07F-516912C28D12}" destId="{3787A180-B95A-4DB4-8CEB-F70823F1A67B}" srcOrd="0" destOrd="0" presId="urn:microsoft.com/office/officeart/2005/8/layout/cycle4"/>
    <dgm:cxn modelId="{D03C5E42-40BE-4EE4-A920-5F86529FB56F}" type="presParOf" srcId="{C8303F6B-A654-43B4-9084-F617DC9836E6}" destId="{9299572C-3BAD-4B74-9C35-378ECD15F93F}" srcOrd="0" destOrd="0" presId="urn:microsoft.com/office/officeart/2005/8/layout/cycle4"/>
    <dgm:cxn modelId="{DFD3DEBC-7B9B-4E77-BA8D-C3E11781652E}" type="presParOf" srcId="{9299572C-3BAD-4B74-9C35-378ECD15F93F}" destId="{9D243E22-2D67-42D3-BBC4-FB346EE5E459}" srcOrd="0" destOrd="0" presId="urn:microsoft.com/office/officeart/2005/8/layout/cycle4"/>
    <dgm:cxn modelId="{FFA5167D-5CC9-458E-B4AE-4FC48B1BC117}" type="presParOf" srcId="{9D243E22-2D67-42D3-BBC4-FB346EE5E459}" destId="{0BB9FDEA-BF5D-44C6-A84C-837FF9D7B755}" srcOrd="0" destOrd="0" presId="urn:microsoft.com/office/officeart/2005/8/layout/cycle4"/>
    <dgm:cxn modelId="{CD7972AC-C27D-4A65-8AF4-5F014DCBFDC5}" type="presParOf" srcId="{9D243E22-2D67-42D3-BBC4-FB346EE5E459}" destId="{4A5BE9A4-E2B5-44BF-B259-0B31CE5E7529}" srcOrd="1" destOrd="0" presId="urn:microsoft.com/office/officeart/2005/8/layout/cycle4"/>
    <dgm:cxn modelId="{C95F00D3-8565-4306-BD7A-DF2533ED63A6}" type="presParOf" srcId="{9299572C-3BAD-4B74-9C35-378ECD15F93F}" destId="{7524D4DD-789B-4229-90D9-BA4D0A969C41}" srcOrd="1" destOrd="0" presId="urn:microsoft.com/office/officeart/2005/8/layout/cycle4"/>
    <dgm:cxn modelId="{FA6E7FBC-02D9-4B2C-9DD1-C25E4AD5C623}" type="presParOf" srcId="{7524D4DD-789B-4229-90D9-BA4D0A969C41}" destId="{A64B13C0-8758-402E-B8BB-2F9C719C28B2}" srcOrd="0" destOrd="0" presId="urn:microsoft.com/office/officeart/2005/8/layout/cycle4"/>
    <dgm:cxn modelId="{DFC0603F-2AD0-4254-9818-711BEA64661C}" type="presParOf" srcId="{7524D4DD-789B-4229-90D9-BA4D0A969C41}" destId="{69ADFDFA-088F-4703-AB92-E7CBDEB976EB}" srcOrd="1" destOrd="0" presId="urn:microsoft.com/office/officeart/2005/8/layout/cycle4"/>
    <dgm:cxn modelId="{ED3E3894-7F97-4E49-A923-356A519F0206}" type="presParOf" srcId="{9299572C-3BAD-4B74-9C35-378ECD15F93F}" destId="{7B1F1E2F-5A68-4734-9FA8-D72B72210855}" srcOrd="2" destOrd="0" presId="urn:microsoft.com/office/officeart/2005/8/layout/cycle4"/>
    <dgm:cxn modelId="{9877BBB5-613B-4D0D-82AD-2CD76B808E31}" type="presParOf" srcId="{7B1F1E2F-5A68-4734-9FA8-D72B72210855}" destId="{2E09510C-364C-4834-80FE-7BE8416BE2A0}" srcOrd="0" destOrd="0" presId="urn:microsoft.com/office/officeart/2005/8/layout/cycle4"/>
    <dgm:cxn modelId="{13967836-70EB-481A-BFBF-177948178C27}" type="presParOf" srcId="{7B1F1E2F-5A68-4734-9FA8-D72B72210855}" destId="{59B9B9FF-9BF7-4F85-9AEB-B738BEA243AF}" srcOrd="1" destOrd="0" presId="urn:microsoft.com/office/officeart/2005/8/layout/cycle4"/>
    <dgm:cxn modelId="{DCFADE56-DD0D-462F-AEB1-51BE9733F60E}" type="presParOf" srcId="{9299572C-3BAD-4B74-9C35-378ECD15F93F}" destId="{1E82BB41-A37A-41A5-B92D-EEEBB32BE794}" srcOrd="3" destOrd="0" presId="urn:microsoft.com/office/officeart/2005/8/layout/cycle4"/>
    <dgm:cxn modelId="{55F90263-FD50-4260-9CA1-17A777DB8147}" type="presParOf" srcId="{1E82BB41-A37A-41A5-B92D-EEEBB32BE794}" destId="{5A7616EA-57BA-4F4C-BE75-45109E491A7D}" srcOrd="0" destOrd="0" presId="urn:microsoft.com/office/officeart/2005/8/layout/cycle4"/>
    <dgm:cxn modelId="{94C7B088-F096-490E-898A-A347CA5AF43B}" type="presParOf" srcId="{1E82BB41-A37A-41A5-B92D-EEEBB32BE794}" destId="{A4A4DED3-2C76-4FA7-B3A0-4C46E7DBB123}" srcOrd="1" destOrd="0" presId="urn:microsoft.com/office/officeart/2005/8/layout/cycle4"/>
    <dgm:cxn modelId="{B196B535-00C0-47B8-A771-D75988D000C1}" type="presParOf" srcId="{9299572C-3BAD-4B74-9C35-378ECD15F93F}" destId="{4A0ADD5A-DB81-4A6B-B59E-1E74D5DBA878}" srcOrd="4" destOrd="0" presId="urn:microsoft.com/office/officeart/2005/8/layout/cycle4"/>
    <dgm:cxn modelId="{D4C77F3C-4E12-46E5-8B25-78B7D83C25A0}" type="presParOf" srcId="{C8303F6B-A654-43B4-9084-F617DC9836E6}" destId="{748A2A48-FEC5-42D4-9EF4-90351C1561CB}" srcOrd="1" destOrd="0" presId="urn:microsoft.com/office/officeart/2005/8/layout/cycle4"/>
    <dgm:cxn modelId="{C03DCA51-968D-45FA-9964-7210DB053571}" type="presParOf" srcId="{748A2A48-FEC5-42D4-9EF4-90351C1561CB}" destId="{0A38291B-C6B5-4837-8FC7-B0D2BE6BA347}" srcOrd="0" destOrd="0" presId="urn:microsoft.com/office/officeart/2005/8/layout/cycle4"/>
    <dgm:cxn modelId="{F53021B3-E2C5-4761-BADA-D43BAFF19B04}" type="presParOf" srcId="{748A2A48-FEC5-42D4-9EF4-90351C1561CB}" destId="{244B3D1D-593A-4EEE-AEAF-34ABDAE1B7A9}" srcOrd="1" destOrd="0" presId="urn:microsoft.com/office/officeart/2005/8/layout/cycle4"/>
    <dgm:cxn modelId="{B5C40C8A-418B-4BD1-94F1-238B98B8538E}" type="presParOf" srcId="{748A2A48-FEC5-42D4-9EF4-90351C1561CB}" destId="{3787A180-B95A-4DB4-8CEB-F70823F1A67B}" srcOrd="2" destOrd="0" presId="urn:microsoft.com/office/officeart/2005/8/layout/cycle4"/>
    <dgm:cxn modelId="{D85E6EB4-D705-44CE-B5CC-E43E9FFC3F65}" type="presParOf" srcId="{748A2A48-FEC5-42D4-9EF4-90351C1561CB}" destId="{FEB1B48D-0463-4F5C-92EE-7FB2E1A904F6}" srcOrd="3" destOrd="0" presId="urn:microsoft.com/office/officeart/2005/8/layout/cycle4"/>
    <dgm:cxn modelId="{A8497543-F188-4330-8296-1AEB21E36E68}" type="presParOf" srcId="{748A2A48-FEC5-42D4-9EF4-90351C1561CB}" destId="{8F6B33A7-F476-4E42-8365-BB44A9A9A23F}" srcOrd="4" destOrd="0" presId="urn:microsoft.com/office/officeart/2005/8/layout/cycle4"/>
    <dgm:cxn modelId="{FDD94D98-9D69-4599-AC15-2589EE5A89E0}" type="presParOf" srcId="{C8303F6B-A654-43B4-9084-F617DC9836E6}" destId="{E1A55C50-3A7A-4628-ABF8-1FE71282723A}" srcOrd="2" destOrd="0" presId="urn:microsoft.com/office/officeart/2005/8/layout/cycle4"/>
    <dgm:cxn modelId="{11788726-3F03-47A2-AFAD-7CC305DFC8DC}" type="presParOf" srcId="{C8303F6B-A654-43B4-9084-F617DC9836E6}" destId="{62765708-EBB8-4A32-8AF9-11A35A72726A}" srcOrd="3" destOrd="0" presId="urn:microsoft.com/office/officeart/2005/8/layout/cycle4"/>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A8478180-DF11-4730-8543-0EF011FFE82D}" type="doc">
      <dgm:prSet loTypeId="urn:microsoft.com/office/officeart/2005/8/layout/process4" loCatId="process" qsTypeId="urn:microsoft.com/office/officeart/2005/8/quickstyle/simple1" qsCatId="simple" csTypeId="urn:microsoft.com/office/officeart/2005/8/colors/accent0_3" csCatId="mainScheme" phldr="1"/>
      <dgm:spPr/>
      <dgm:t>
        <a:bodyPr/>
        <a:lstStyle/>
        <a:p>
          <a:endParaRPr lang="es-ES"/>
        </a:p>
      </dgm:t>
    </dgm:pt>
    <dgm:pt modelId="{08B6D23F-AA70-46F6-9186-BDA79DDAFCFB}">
      <dgm:prSet phldrT="[Texto]"/>
      <dgm:spPr/>
      <dgm:t>
        <a:bodyPr/>
        <a:lstStyle/>
        <a:p>
          <a:r>
            <a:rPr lang="es-CO">
              <a:latin typeface="Arial" panose="020B0604020202020204" pitchFamily="34" charset="0"/>
              <a:cs typeface="Arial" panose="020B0604020202020204" pitchFamily="34" charset="0"/>
            </a:rPr>
            <a:t>Diagnóstico inicial</a:t>
          </a:r>
          <a:endParaRPr lang="es-ES">
            <a:latin typeface="Arial" panose="020B0604020202020204" pitchFamily="34" charset="0"/>
            <a:cs typeface="Arial" panose="020B0604020202020204" pitchFamily="34" charset="0"/>
          </a:endParaRPr>
        </a:p>
      </dgm:t>
    </dgm:pt>
    <dgm:pt modelId="{E6C0A563-F6A1-485F-961F-E8B4FACE8AB8}" type="parTrans" cxnId="{8961A5F5-BD73-45EB-8E06-4487344608F3}">
      <dgm:prSet/>
      <dgm:spPr/>
      <dgm:t>
        <a:bodyPr/>
        <a:lstStyle/>
        <a:p>
          <a:endParaRPr lang="es-ES">
            <a:latin typeface="Arial" panose="020B0604020202020204" pitchFamily="34" charset="0"/>
            <a:cs typeface="Arial" panose="020B0604020202020204" pitchFamily="34" charset="0"/>
          </a:endParaRPr>
        </a:p>
      </dgm:t>
    </dgm:pt>
    <dgm:pt modelId="{F2A96872-3058-4E5D-AD2C-326CAC17A704}" type="sibTrans" cxnId="{8961A5F5-BD73-45EB-8E06-4487344608F3}">
      <dgm:prSet/>
      <dgm:spPr/>
      <dgm:t>
        <a:bodyPr/>
        <a:lstStyle/>
        <a:p>
          <a:endParaRPr lang="es-ES">
            <a:latin typeface="Arial" panose="020B0604020202020204" pitchFamily="34" charset="0"/>
            <a:cs typeface="Arial" panose="020B0604020202020204" pitchFamily="34" charset="0"/>
          </a:endParaRPr>
        </a:p>
      </dgm:t>
    </dgm:pt>
    <dgm:pt modelId="{BFF0FAE7-633D-424A-AF72-88D5F51AB549}">
      <dgm:prSet/>
      <dgm:spPr/>
      <dgm:t>
        <a:bodyPr/>
        <a:lstStyle/>
        <a:p>
          <a:r>
            <a:rPr lang="es-CO">
              <a:latin typeface="Arial" panose="020B0604020202020204" pitchFamily="34" charset="0"/>
              <a:cs typeface="Arial" panose="020B0604020202020204" pitchFamily="34" charset="0"/>
            </a:rPr>
            <a:t>Definición del alcance</a:t>
          </a:r>
          <a:endParaRPr lang="en-US">
            <a:latin typeface="Arial" panose="020B0604020202020204" pitchFamily="34" charset="0"/>
            <a:cs typeface="Arial" panose="020B0604020202020204" pitchFamily="34" charset="0"/>
          </a:endParaRPr>
        </a:p>
      </dgm:t>
    </dgm:pt>
    <dgm:pt modelId="{C4FD774E-978B-4E0F-A282-880A3DD92B0D}" type="parTrans" cxnId="{C181C9C7-27D2-45A0-9D8E-FF19507F917B}">
      <dgm:prSet/>
      <dgm:spPr/>
      <dgm:t>
        <a:bodyPr/>
        <a:lstStyle/>
        <a:p>
          <a:endParaRPr lang="es-ES">
            <a:latin typeface="Arial" panose="020B0604020202020204" pitchFamily="34" charset="0"/>
            <a:cs typeface="Arial" panose="020B0604020202020204" pitchFamily="34" charset="0"/>
          </a:endParaRPr>
        </a:p>
      </dgm:t>
    </dgm:pt>
    <dgm:pt modelId="{5360FB83-5F83-4E94-B278-96FB907E9D82}" type="sibTrans" cxnId="{C181C9C7-27D2-45A0-9D8E-FF19507F917B}">
      <dgm:prSet/>
      <dgm:spPr/>
      <dgm:t>
        <a:bodyPr/>
        <a:lstStyle/>
        <a:p>
          <a:endParaRPr lang="es-ES">
            <a:latin typeface="Arial" panose="020B0604020202020204" pitchFamily="34" charset="0"/>
            <a:cs typeface="Arial" panose="020B0604020202020204" pitchFamily="34" charset="0"/>
          </a:endParaRPr>
        </a:p>
      </dgm:t>
    </dgm:pt>
    <dgm:pt modelId="{3CB63BE1-E4AF-47D2-ACD9-9F89B3A4BC32}">
      <dgm:prSet/>
      <dgm:spPr/>
      <dgm:t>
        <a:bodyPr/>
        <a:lstStyle/>
        <a:p>
          <a:r>
            <a:rPr lang="es-CO">
              <a:latin typeface="Arial" panose="020B0604020202020204" pitchFamily="34" charset="0"/>
              <a:cs typeface="Arial" panose="020B0604020202020204" pitchFamily="34" charset="0"/>
            </a:rPr>
            <a:t>Política y compromiso de la dirección</a:t>
          </a:r>
          <a:endParaRPr lang="en-US">
            <a:latin typeface="Arial" panose="020B0604020202020204" pitchFamily="34" charset="0"/>
            <a:cs typeface="Arial" panose="020B0604020202020204" pitchFamily="34" charset="0"/>
          </a:endParaRPr>
        </a:p>
      </dgm:t>
    </dgm:pt>
    <dgm:pt modelId="{CDD0A1BB-24F5-4DE1-BE1F-A03CF062F791}" type="parTrans" cxnId="{E508959B-EE54-487C-A7A5-39DA0AF24585}">
      <dgm:prSet/>
      <dgm:spPr/>
      <dgm:t>
        <a:bodyPr/>
        <a:lstStyle/>
        <a:p>
          <a:endParaRPr lang="es-ES">
            <a:latin typeface="Arial" panose="020B0604020202020204" pitchFamily="34" charset="0"/>
            <a:cs typeface="Arial" panose="020B0604020202020204" pitchFamily="34" charset="0"/>
          </a:endParaRPr>
        </a:p>
      </dgm:t>
    </dgm:pt>
    <dgm:pt modelId="{41BDF3A1-8DEC-4896-86F8-A43CA84269C0}" type="sibTrans" cxnId="{E508959B-EE54-487C-A7A5-39DA0AF24585}">
      <dgm:prSet/>
      <dgm:spPr/>
      <dgm:t>
        <a:bodyPr/>
        <a:lstStyle/>
        <a:p>
          <a:endParaRPr lang="es-ES">
            <a:latin typeface="Arial" panose="020B0604020202020204" pitchFamily="34" charset="0"/>
            <a:cs typeface="Arial" panose="020B0604020202020204" pitchFamily="34" charset="0"/>
          </a:endParaRPr>
        </a:p>
      </dgm:t>
    </dgm:pt>
    <dgm:pt modelId="{FE3AE43B-C318-4E61-8F7A-577009922FDB}">
      <dgm:prSet/>
      <dgm:spPr/>
      <dgm:t>
        <a:bodyPr/>
        <a:lstStyle/>
        <a:p>
          <a:r>
            <a:rPr lang="es-CO">
              <a:latin typeface="Arial" panose="020B0604020202020204" pitchFamily="34" charset="0"/>
              <a:cs typeface="Arial" panose="020B0604020202020204" pitchFamily="34" charset="0"/>
            </a:rPr>
            <a:t>Análisis de impacto en el negocio (BIA)</a:t>
          </a:r>
          <a:endParaRPr lang="en-US">
            <a:latin typeface="Arial" panose="020B0604020202020204" pitchFamily="34" charset="0"/>
            <a:cs typeface="Arial" panose="020B0604020202020204" pitchFamily="34" charset="0"/>
          </a:endParaRPr>
        </a:p>
      </dgm:t>
    </dgm:pt>
    <dgm:pt modelId="{BF013695-6822-45D8-8396-36B704CE4A62}" type="parTrans" cxnId="{9C8F6A80-DC4E-49B0-B274-6DCCB7234161}">
      <dgm:prSet/>
      <dgm:spPr/>
      <dgm:t>
        <a:bodyPr/>
        <a:lstStyle/>
        <a:p>
          <a:endParaRPr lang="es-ES">
            <a:latin typeface="Arial" panose="020B0604020202020204" pitchFamily="34" charset="0"/>
            <a:cs typeface="Arial" panose="020B0604020202020204" pitchFamily="34" charset="0"/>
          </a:endParaRPr>
        </a:p>
      </dgm:t>
    </dgm:pt>
    <dgm:pt modelId="{6102685E-2883-41D6-9E91-1E894B0C720B}" type="sibTrans" cxnId="{9C8F6A80-DC4E-49B0-B274-6DCCB7234161}">
      <dgm:prSet/>
      <dgm:spPr/>
      <dgm:t>
        <a:bodyPr/>
        <a:lstStyle/>
        <a:p>
          <a:endParaRPr lang="es-ES">
            <a:latin typeface="Arial" panose="020B0604020202020204" pitchFamily="34" charset="0"/>
            <a:cs typeface="Arial" panose="020B0604020202020204" pitchFamily="34" charset="0"/>
          </a:endParaRPr>
        </a:p>
      </dgm:t>
    </dgm:pt>
    <dgm:pt modelId="{CA775133-B6AB-403C-AB6C-5268DA2BDF76}">
      <dgm:prSet/>
      <dgm:spPr/>
      <dgm:t>
        <a:bodyPr/>
        <a:lstStyle/>
        <a:p>
          <a:r>
            <a:rPr lang="es-CO">
              <a:latin typeface="Arial" panose="020B0604020202020204" pitchFamily="34" charset="0"/>
              <a:cs typeface="Arial" panose="020B0604020202020204" pitchFamily="34" charset="0"/>
            </a:rPr>
            <a:t>Evaluación de riesgos</a:t>
          </a:r>
          <a:endParaRPr lang="en-US">
            <a:latin typeface="Arial" panose="020B0604020202020204" pitchFamily="34" charset="0"/>
            <a:cs typeface="Arial" panose="020B0604020202020204" pitchFamily="34" charset="0"/>
          </a:endParaRPr>
        </a:p>
      </dgm:t>
    </dgm:pt>
    <dgm:pt modelId="{C9EF102C-7764-4915-8940-51CF98DC1182}" type="parTrans" cxnId="{8E919C4C-DA23-490A-A660-26B76CC0BE03}">
      <dgm:prSet/>
      <dgm:spPr/>
      <dgm:t>
        <a:bodyPr/>
        <a:lstStyle/>
        <a:p>
          <a:endParaRPr lang="es-ES">
            <a:latin typeface="Arial" panose="020B0604020202020204" pitchFamily="34" charset="0"/>
            <a:cs typeface="Arial" panose="020B0604020202020204" pitchFamily="34" charset="0"/>
          </a:endParaRPr>
        </a:p>
      </dgm:t>
    </dgm:pt>
    <dgm:pt modelId="{58337538-7F89-4203-A11A-914C20FA5AAC}" type="sibTrans" cxnId="{8E919C4C-DA23-490A-A660-26B76CC0BE03}">
      <dgm:prSet/>
      <dgm:spPr/>
      <dgm:t>
        <a:bodyPr/>
        <a:lstStyle/>
        <a:p>
          <a:endParaRPr lang="es-ES">
            <a:latin typeface="Arial" panose="020B0604020202020204" pitchFamily="34" charset="0"/>
            <a:cs typeface="Arial" panose="020B0604020202020204" pitchFamily="34" charset="0"/>
          </a:endParaRPr>
        </a:p>
      </dgm:t>
    </dgm:pt>
    <dgm:pt modelId="{7C99B6BF-1844-47C7-BC3C-C0AD03AD7C3A}">
      <dgm:prSet/>
      <dgm:spPr/>
      <dgm:t>
        <a:bodyPr/>
        <a:lstStyle/>
        <a:p>
          <a:r>
            <a:rPr lang="es-CO">
              <a:latin typeface="Arial" panose="020B0604020202020204" pitchFamily="34" charset="0"/>
              <a:cs typeface="Arial" panose="020B0604020202020204" pitchFamily="34" charset="0"/>
            </a:rPr>
            <a:t>Desarrollo de estrategias de continuidad</a:t>
          </a:r>
          <a:endParaRPr lang="en-US">
            <a:latin typeface="Arial" panose="020B0604020202020204" pitchFamily="34" charset="0"/>
            <a:cs typeface="Arial" panose="020B0604020202020204" pitchFamily="34" charset="0"/>
          </a:endParaRPr>
        </a:p>
      </dgm:t>
    </dgm:pt>
    <dgm:pt modelId="{846475D8-D6F3-48EE-995D-3E114F0852BB}" type="parTrans" cxnId="{40397827-5A07-4122-AE62-42E1BFDDC08A}">
      <dgm:prSet/>
      <dgm:spPr/>
      <dgm:t>
        <a:bodyPr/>
        <a:lstStyle/>
        <a:p>
          <a:endParaRPr lang="es-ES">
            <a:latin typeface="Arial" panose="020B0604020202020204" pitchFamily="34" charset="0"/>
            <a:cs typeface="Arial" panose="020B0604020202020204" pitchFamily="34" charset="0"/>
          </a:endParaRPr>
        </a:p>
      </dgm:t>
    </dgm:pt>
    <dgm:pt modelId="{30BF6FA0-489A-4DE9-8E0E-5620011113D0}" type="sibTrans" cxnId="{40397827-5A07-4122-AE62-42E1BFDDC08A}">
      <dgm:prSet/>
      <dgm:spPr/>
      <dgm:t>
        <a:bodyPr/>
        <a:lstStyle/>
        <a:p>
          <a:endParaRPr lang="es-ES">
            <a:latin typeface="Arial" panose="020B0604020202020204" pitchFamily="34" charset="0"/>
            <a:cs typeface="Arial" panose="020B0604020202020204" pitchFamily="34" charset="0"/>
          </a:endParaRPr>
        </a:p>
      </dgm:t>
    </dgm:pt>
    <dgm:pt modelId="{010B97A1-A082-4649-A17A-9EF78BCE455F}">
      <dgm:prSet/>
      <dgm:spPr/>
      <dgm:t>
        <a:bodyPr/>
        <a:lstStyle/>
        <a:p>
          <a:r>
            <a:rPr lang="es-CO">
              <a:latin typeface="Arial" panose="020B0604020202020204" pitchFamily="34" charset="0"/>
              <a:cs typeface="Arial" panose="020B0604020202020204" pitchFamily="34" charset="0"/>
            </a:rPr>
            <a:t>Implementación y capacitación</a:t>
          </a:r>
          <a:endParaRPr lang="en-US">
            <a:latin typeface="Arial" panose="020B0604020202020204" pitchFamily="34" charset="0"/>
            <a:cs typeface="Arial" panose="020B0604020202020204" pitchFamily="34" charset="0"/>
          </a:endParaRPr>
        </a:p>
      </dgm:t>
    </dgm:pt>
    <dgm:pt modelId="{676538DA-3B2C-47D2-8A5F-3E4EA0457817}" type="parTrans" cxnId="{38C2982D-09AB-41FF-ACCD-856E83DF84FE}">
      <dgm:prSet/>
      <dgm:spPr/>
      <dgm:t>
        <a:bodyPr/>
        <a:lstStyle/>
        <a:p>
          <a:endParaRPr lang="es-ES">
            <a:latin typeface="Arial" panose="020B0604020202020204" pitchFamily="34" charset="0"/>
            <a:cs typeface="Arial" panose="020B0604020202020204" pitchFamily="34" charset="0"/>
          </a:endParaRPr>
        </a:p>
      </dgm:t>
    </dgm:pt>
    <dgm:pt modelId="{73083816-B371-4D1B-A105-5EF7A7BF574D}" type="sibTrans" cxnId="{38C2982D-09AB-41FF-ACCD-856E83DF84FE}">
      <dgm:prSet/>
      <dgm:spPr/>
      <dgm:t>
        <a:bodyPr/>
        <a:lstStyle/>
        <a:p>
          <a:endParaRPr lang="es-ES">
            <a:latin typeface="Arial" panose="020B0604020202020204" pitchFamily="34" charset="0"/>
            <a:cs typeface="Arial" panose="020B0604020202020204" pitchFamily="34" charset="0"/>
          </a:endParaRPr>
        </a:p>
      </dgm:t>
    </dgm:pt>
    <dgm:pt modelId="{39AB35F1-98F9-4FF0-9985-C7CC706FA531}">
      <dgm:prSet/>
      <dgm:spPr/>
      <dgm:t>
        <a:bodyPr/>
        <a:lstStyle/>
        <a:p>
          <a:r>
            <a:rPr lang="es-CO">
              <a:latin typeface="Arial" panose="020B0604020202020204" pitchFamily="34" charset="0"/>
              <a:cs typeface="Arial" panose="020B0604020202020204" pitchFamily="34" charset="0"/>
            </a:rPr>
            <a:t>Pruebas, mantenimiento y mejora continua</a:t>
          </a:r>
          <a:endParaRPr lang="en-US">
            <a:latin typeface="Arial" panose="020B0604020202020204" pitchFamily="34" charset="0"/>
            <a:cs typeface="Arial" panose="020B0604020202020204" pitchFamily="34" charset="0"/>
          </a:endParaRPr>
        </a:p>
      </dgm:t>
    </dgm:pt>
    <dgm:pt modelId="{18523CDA-0CBD-4290-9C6F-490DCC04D2FD}" type="parTrans" cxnId="{17536696-2CC9-4C88-83FF-DE5EE4718C6B}">
      <dgm:prSet/>
      <dgm:spPr/>
      <dgm:t>
        <a:bodyPr/>
        <a:lstStyle/>
        <a:p>
          <a:endParaRPr lang="es-ES">
            <a:latin typeface="Arial" panose="020B0604020202020204" pitchFamily="34" charset="0"/>
            <a:cs typeface="Arial" panose="020B0604020202020204" pitchFamily="34" charset="0"/>
          </a:endParaRPr>
        </a:p>
      </dgm:t>
    </dgm:pt>
    <dgm:pt modelId="{0BC31A67-3BA4-4D34-9604-58B399F46236}" type="sibTrans" cxnId="{17536696-2CC9-4C88-83FF-DE5EE4718C6B}">
      <dgm:prSet/>
      <dgm:spPr/>
      <dgm:t>
        <a:bodyPr/>
        <a:lstStyle/>
        <a:p>
          <a:endParaRPr lang="es-ES">
            <a:latin typeface="Arial" panose="020B0604020202020204" pitchFamily="34" charset="0"/>
            <a:cs typeface="Arial" panose="020B0604020202020204" pitchFamily="34" charset="0"/>
          </a:endParaRPr>
        </a:p>
      </dgm:t>
    </dgm:pt>
    <dgm:pt modelId="{4590FD89-AA50-4203-88E1-CB61312B1764}">
      <dgm:prSet phldrT="[Texto]"/>
      <dgm:spPr/>
      <dgm:t>
        <a:bodyPr/>
        <a:lstStyle/>
        <a:p>
          <a:r>
            <a:rPr lang="es-CO">
              <a:latin typeface="Arial" panose="020B0604020202020204" pitchFamily="34" charset="0"/>
              <a:cs typeface="Arial" panose="020B0604020202020204" pitchFamily="34" charset="0"/>
            </a:rPr>
            <a:t>Evaluación del contexto, análisis de brechas y revisión de los procesos críticos existentes.</a:t>
          </a:r>
          <a:endParaRPr lang="es-ES">
            <a:latin typeface="Arial" panose="020B0604020202020204" pitchFamily="34" charset="0"/>
            <a:cs typeface="Arial" panose="020B0604020202020204" pitchFamily="34" charset="0"/>
          </a:endParaRPr>
        </a:p>
      </dgm:t>
    </dgm:pt>
    <dgm:pt modelId="{9F3BBF8D-10C8-44C9-8CFA-4C2BBDB65B1C}" type="parTrans" cxnId="{5FF03C8C-C704-4E67-B3E2-ED54DEC3A610}">
      <dgm:prSet/>
      <dgm:spPr/>
      <dgm:t>
        <a:bodyPr/>
        <a:lstStyle/>
        <a:p>
          <a:endParaRPr lang="es-ES">
            <a:latin typeface="Arial" panose="020B0604020202020204" pitchFamily="34" charset="0"/>
            <a:cs typeface="Arial" panose="020B0604020202020204" pitchFamily="34" charset="0"/>
          </a:endParaRPr>
        </a:p>
      </dgm:t>
    </dgm:pt>
    <dgm:pt modelId="{7409EC5D-0049-462F-BB04-8206D6B0CEE1}" type="sibTrans" cxnId="{5FF03C8C-C704-4E67-B3E2-ED54DEC3A610}">
      <dgm:prSet/>
      <dgm:spPr/>
      <dgm:t>
        <a:bodyPr/>
        <a:lstStyle/>
        <a:p>
          <a:endParaRPr lang="es-ES">
            <a:latin typeface="Arial" panose="020B0604020202020204" pitchFamily="34" charset="0"/>
            <a:cs typeface="Arial" panose="020B0604020202020204" pitchFamily="34" charset="0"/>
          </a:endParaRPr>
        </a:p>
      </dgm:t>
    </dgm:pt>
    <dgm:pt modelId="{480C90D7-A3BC-4F5B-80E5-D540DD9E2F83}">
      <dgm:prSet/>
      <dgm:spPr/>
      <dgm:t>
        <a:bodyPr/>
        <a:lstStyle/>
        <a:p>
          <a:r>
            <a:rPr lang="es-CO">
              <a:latin typeface="Arial" panose="020B0604020202020204" pitchFamily="34" charset="0"/>
              <a:cs typeface="Arial" panose="020B0604020202020204" pitchFamily="34" charset="0"/>
            </a:rPr>
            <a:t>Delimitación de los procesos, áreas y activos que estarán cubiertos por el SGCN.</a:t>
          </a:r>
          <a:endParaRPr lang="en-US">
            <a:latin typeface="Arial" panose="020B0604020202020204" pitchFamily="34" charset="0"/>
            <a:cs typeface="Arial" panose="020B0604020202020204" pitchFamily="34" charset="0"/>
          </a:endParaRPr>
        </a:p>
      </dgm:t>
    </dgm:pt>
    <dgm:pt modelId="{F2AF179B-F988-4CFF-B291-2EA71E933DE2}" type="parTrans" cxnId="{C4015EEB-245F-4F3F-B16E-C7FFEF769C43}">
      <dgm:prSet/>
      <dgm:spPr/>
      <dgm:t>
        <a:bodyPr/>
        <a:lstStyle/>
        <a:p>
          <a:endParaRPr lang="es-ES">
            <a:latin typeface="Arial" panose="020B0604020202020204" pitchFamily="34" charset="0"/>
            <a:cs typeface="Arial" panose="020B0604020202020204" pitchFamily="34" charset="0"/>
          </a:endParaRPr>
        </a:p>
      </dgm:t>
    </dgm:pt>
    <dgm:pt modelId="{1E25ABE3-45ED-4581-AA51-2C5F9E0770D3}" type="sibTrans" cxnId="{C4015EEB-245F-4F3F-B16E-C7FFEF769C43}">
      <dgm:prSet/>
      <dgm:spPr/>
      <dgm:t>
        <a:bodyPr/>
        <a:lstStyle/>
        <a:p>
          <a:endParaRPr lang="es-ES">
            <a:latin typeface="Arial" panose="020B0604020202020204" pitchFamily="34" charset="0"/>
            <a:cs typeface="Arial" panose="020B0604020202020204" pitchFamily="34" charset="0"/>
          </a:endParaRPr>
        </a:p>
      </dgm:t>
    </dgm:pt>
    <dgm:pt modelId="{87A234EC-B3D9-4A40-9A05-E7D8C1B21724}">
      <dgm:prSet/>
      <dgm:spPr/>
      <dgm:t>
        <a:bodyPr/>
        <a:lstStyle/>
        <a:p>
          <a:r>
            <a:rPr lang="es-CO">
              <a:latin typeface="Arial" panose="020B0604020202020204" pitchFamily="34" charset="0"/>
              <a:cs typeface="Arial" panose="020B0604020202020204" pitchFamily="34" charset="0"/>
            </a:rPr>
            <a:t>Establecimiento de la política de continuidad y asignación de recursos.</a:t>
          </a:r>
          <a:endParaRPr lang="en-US">
            <a:latin typeface="Arial" panose="020B0604020202020204" pitchFamily="34" charset="0"/>
            <a:cs typeface="Arial" panose="020B0604020202020204" pitchFamily="34" charset="0"/>
          </a:endParaRPr>
        </a:p>
      </dgm:t>
    </dgm:pt>
    <dgm:pt modelId="{2E4D95D4-A6D7-4F70-831D-88EF3E7173B6}" type="parTrans" cxnId="{82F77693-8A40-4628-A9D3-865BD256AD63}">
      <dgm:prSet/>
      <dgm:spPr/>
      <dgm:t>
        <a:bodyPr/>
        <a:lstStyle/>
        <a:p>
          <a:endParaRPr lang="es-ES">
            <a:latin typeface="Arial" panose="020B0604020202020204" pitchFamily="34" charset="0"/>
            <a:cs typeface="Arial" panose="020B0604020202020204" pitchFamily="34" charset="0"/>
          </a:endParaRPr>
        </a:p>
      </dgm:t>
    </dgm:pt>
    <dgm:pt modelId="{34FC1746-745D-4B98-93CC-26A6992B0B8E}" type="sibTrans" cxnId="{82F77693-8A40-4628-A9D3-865BD256AD63}">
      <dgm:prSet/>
      <dgm:spPr/>
      <dgm:t>
        <a:bodyPr/>
        <a:lstStyle/>
        <a:p>
          <a:endParaRPr lang="es-ES">
            <a:latin typeface="Arial" panose="020B0604020202020204" pitchFamily="34" charset="0"/>
            <a:cs typeface="Arial" panose="020B0604020202020204" pitchFamily="34" charset="0"/>
          </a:endParaRPr>
        </a:p>
      </dgm:t>
    </dgm:pt>
    <dgm:pt modelId="{7E1CA85D-8270-45F6-98A5-E8151D9995DF}">
      <dgm:prSet/>
      <dgm:spPr/>
      <dgm:t>
        <a:bodyPr/>
        <a:lstStyle/>
        <a:p>
          <a:r>
            <a:rPr lang="es-CO">
              <a:latin typeface="Arial" panose="020B0604020202020204" pitchFamily="34" charset="0"/>
              <a:cs typeface="Arial" panose="020B0604020202020204" pitchFamily="34" charset="0"/>
            </a:rPr>
            <a:t>Identificación de funciones esenciales, tiempos de recuperación y dependencias clave.</a:t>
          </a:r>
          <a:endParaRPr lang="en-US">
            <a:latin typeface="Arial" panose="020B0604020202020204" pitchFamily="34" charset="0"/>
            <a:cs typeface="Arial" panose="020B0604020202020204" pitchFamily="34" charset="0"/>
          </a:endParaRPr>
        </a:p>
      </dgm:t>
    </dgm:pt>
    <dgm:pt modelId="{CB81B832-4C84-4A71-BDE7-E64E17EB3766}" type="parTrans" cxnId="{5626D9EB-9A98-412D-880F-004F0811403D}">
      <dgm:prSet/>
      <dgm:spPr/>
      <dgm:t>
        <a:bodyPr/>
        <a:lstStyle/>
        <a:p>
          <a:endParaRPr lang="es-ES">
            <a:latin typeface="Arial" panose="020B0604020202020204" pitchFamily="34" charset="0"/>
            <a:cs typeface="Arial" panose="020B0604020202020204" pitchFamily="34" charset="0"/>
          </a:endParaRPr>
        </a:p>
      </dgm:t>
    </dgm:pt>
    <dgm:pt modelId="{7754A9DC-8734-4AB0-871F-CC9F6B7D0333}" type="sibTrans" cxnId="{5626D9EB-9A98-412D-880F-004F0811403D}">
      <dgm:prSet/>
      <dgm:spPr/>
      <dgm:t>
        <a:bodyPr/>
        <a:lstStyle/>
        <a:p>
          <a:endParaRPr lang="es-ES">
            <a:latin typeface="Arial" panose="020B0604020202020204" pitchFamily="34" charset="0"/>
            <a:cs typeface="Arial" panose="020B0604020202020204" pitchFamily="34" charset="0"/>
          </a:endParaRPr>
        </a:p>
      </dgm:t>
    </dgm:pt>
    <dgm:pt modelId="{7623D200-0E88-4973-A440-C75F07E8AAB1}">
      <dgm:prSet/>
      <dgm:spPr/>
      <dgm:t>
        <a:bodyPr/>
        <a:lstStyle/>
        <a:p>
          <a:r>
            <a:rPr lang="es-CO">
              <a:latin typeface="Arial" panose="020B0604020202020204" pitchFamily="34" charset="0"/>
              <a:cs typeface="Arial" panose="020B0604020202020204" pitchFamily="34" charset="0"/>
            </a:rPr>
            <a:t>Determinación de amenazas, vulnerabilidades y probabilidad de ocurrencia.</a:t>
          </a:r>
          <a:endParaRPr lang="en-US">
            <a:latin typeface="Arial" panose="020B0604020202020204" pitchFamily="34" charset="0"/>
            <a:cs typeface="Arial" panose="020B0604020202020204" pitchFamily="34" charset="0"/>
          </a:endParaRPr>
        </a:p>
      </dgm:t>
    </dgm:pt>
    <dgm:pt modelId="{514343C7-FC5F-4C5B-B338-396F7F15023C}" type="parTrans" cxnId="{FF4B8875-3720-41AA-97E1-AE6B9D018073}">
      <dgm:prSet/>
      <dgm:spPr/>
      <dgm:t>
        <a:bodyPr/>
        <a:lstStyle/>
        <a:p>
          <a:endParaRPr lang="es-ES">
            <a:latin typeface="Arial" panose="020B0604020202020204" pitchFamily="34" charset="0"/>
            <a:cs typeface="Arial" panose="020B0604020202020204" pitchFamily="34" charset="0"/>
          </a:endParaRPr>
        </a:p>
      </dgm:t>
    </dgm:pt>
    <dgm:pt modelId="{17F8B399-7D5E-4F77-A94D-27BB4256E40D}" type="sibTrans" cxnId="{FF4B8875-3720-41AA-97E1-AE6B9D018073}">
      <dgm:prSet/>
      <dgm:spPr/>
      <dgm:t>
        <a:bodyPr/>
        <a:lstStyle/>
        <a:p>
          <a:endParaRPr lang="es-ES">
            <a:latin typeface="Arial" panose="020B0604020202020204" pitchFamily="34" charset="0"/>
            <a:cs typeface="Arial" panose="020B0604020202020204" pitchFamily="34" charset="0"/>
          </a:endParaRPr>
        </a:p>
      </dgm:t>
    </dgm:pt>
    <dgm:pt modelId="{060BD160-F23E-4906-BC23-5227240283A9}">
      <dgm:prSet/>
      <dgm:spPr/>
      <dgm:t>
        <a:bodyPr/>
        <a:lstStyle/>
        <a:p>
          <a:r>
            <a:rPr lang="es-CO">
              <a:latin typeface="Arial" panose="020B0604020202020204" pitchFamily="34" charset="0"/>
              <a:cs typeface="Arial" panose="020B0604020202020204" pitchFamily="34" charset="0"/>
            </a:rPr>
            <a:t>Diseño de planes de respuesta, recuperación y comunicación.</a:t>
          </a:r>
          <a:endParaRPr lang="en-US">
            <a:latin typeface="Arial" panose="020B0604020202020204" pitchFamily="34" charset="0"/>
            <a:cs typeface="Arial" panose="020B0604020202020204" pitchFamily="34" charset="0"/>
          </a:endParaRPr>
        </a:p>
      </dgm:t>
    </dgm:pt>
    <dgm:pt modelId="{E3EBDEA8-83FE-45D6-A80C-26491CDC1FFB}" type="parTrans" cxnId="{4251B27B-E9C5-4687-8BAA-9DB8771EB7C5}">
      <dgm:prSet/>
      <dgm:spPr/>
      <dgm:t>
        <a:bodyPr/>
        <a:lstStyle/>
        <a:p>
          <a:endParaRPr lang="es-ES">
            <a:latin typeface="Arial" panose="020B0604020202020204" pitchFamily="34" charset="0"/>
            <a:cs typeface="Arial" panose="020B0604020202020204" pitchFamily="34" charset="0"/>
          </a:endParaRPr>
        </a:p>
      </dgm:t>
    </dgm:pt>
    <dgm:pt modelId="{184EE9A2-7E76-40C0-805B-4635A6DE329A}" type="sibTrans" cxnId="{4251B27B-E9C5-4687-8BAA-9DB8771EB7C5}">
      <dgm:prSet/>
      <dgm:spPr/>
      <dgm:t>
        <a:bodyPr/>
        <a:lstStyle/>
        <a:p>
          <a:endParaRPr lang="es-ES">
            <a:latin typeface="Arial" panose="020B0604020202020204" pitchFamily="34" charset="0"/>
            <a:cs typeface="Arial" panose="020B0604020202020204" pitchFamily="34" charset="0"/>
          </a:endParaRPr>
        </a:p>
      </dgm:t>
    </dgm:pt>
    <dgm:pt modelId="{6449433B-DDBF-441F-8370-19C9B855EA9E}">
      <dgm:prSet/>
      <dgm:spPr/>
      <dgm:t>
        <a:bodyPr/>
        <a:lstStyle/>
        <a:p>
          <a:r>
            <a:rPr lang="es-CO">
              <a:latin typeface="Arial" panose="020B0604020202020204" pitchFamily="34" charset="0"/>
              <a:cs typeface="Arial" panose="020B0604020202020204" pitchFamily="34" charset="0"/>
            </a:rPr>
            <a:t>Ejecución de los planes, formación del personal y difusión de responsabilidades.</a:t>
          </a:r>
          <a:endParaRPr lang="en-US">
            <a:latin typeface="Arial" panose="020B0604020202020204" pitchFamily="34" charset="0"/>
            <a:cs typeface="Arial" panose="020B0604020202020204" pitchFamily="34" charset="0"/>
          </a:endParaRPr>
        </a:p>
      </dgm:t>
    </dgm:pt>
    <dgm:pt modelId="{4D23A876-579D-4BF8-85B7-738B8B0BD7B4}" type="parTrans" cxnId="{C79C22A9-F2F0-4C79-90B3-BB32B8AD1131}">
      <dgm:prSet/>
      <dgm:spPr/>
      <dgm:t>
        <a:bodyPr/>
        <a:lstStyle/>
        <a:p>
          <a:endParaRPr lang="es-ES">
            <a:latin typeface="Arial" panose="020B0604020202020204" pitchFamily="34" charset="0"/>
            <a:cs typeface="Arial" panose="020B0604020202020204" pitchFamily="34" charset="0"/>
          </a:endParaRPr>
        </a:p>
      </dgm:t>
    </dgm:pt>
    <dgm:pt modelId="{83EE4A89-A32C-4E22-8509-301FAB186D39}" type="sibTrans" cxnId="{C79C22A9-F2F0-4C79-90B3-BB32B8AD1131}">
      <dgm:prSet/>
      <dgm:spPr/>
      <dgm:t>
        <a:bodyPr/>
        <a:lstStyle/>
        <a:p>
          <a:endParaRPr lang="es-ES">
            <a:latin typeface="Arial" panose="020B0604020202020204" pitchFamily="34" charset="0"/>
            <a:cs typeface="Arial" panose="020B0604020202020204" pitchFamily="34" charset="0"/>
          </a:endParaRPr>
        </a:p>
      </dgm:t>
    </dgm:pt>
    <dgm:pt modelId="{FC3CC343-B9FA-4C8B-92F9-29C731439939}">
      <dgm:prSet/>
      <dgm:spPr/>
      <dgm:t>
        <a:bodyPr/>
        <a:lstStyle/>
        <a:p>
          <a:r>
            <a:rPr lang="es-CO">
              <a:latin typeface="Arial" panose="020B0604020202020204" pitchFamily="34" charset="0"/>
              <a:cs typeface="Arial" panose="020B0604020202020204" pitchFamily="34" charset="0"/>
            </a:rPr>
            <a:t>Validación periódica del sistema, revisión de resultados y ajustes según los cambios organizacionales o tecnológicos.</a:t>
          </a:r>
          <a:endParaRPr lang="en-US">
            <a:latin typeface="Arial" panose="020B0604020202020204" pitchFamily="34" charset="0"/>
            <a:cs typeface="Arial" panose="020B0604020202020204" pitchFamily="34" charset="0"/>
          </a:endParaRPr>
        </a:p>
      </dgm:t>
    </dgm:pt>
    <dgm:pt modelId="{9C2B8377-8389-42F9-9F21-35BB98F2E6FD}" type="parTrans" cxnId="{557B6A2D-5705-4D28-B2DC-F35167F4A744}">
      <dgm:prSet/>
      <dgm:spPr/>
      <dgm:t>
        <a:bodyPr/>
        <a:lstStyle/>
        <a:p>
          <a:endParaRPr lang="es-ES">
            <a:latin typeface="Arial" panose="020B0604020202020204" pitchFamily="34" charset="0"/>
            <a:cs typeface="Arial" panose="020B0604020202020204" pitchFamily="34" charset="0"/>
          </a:endParaRPr>
        </a:p>
      </dgm:t>
    </dgm:pt>
    <dgm:pt modelId="{E803F724-C3CB-4680-9D56-DD6E8B968C96}" type="sibTrans" cxnId="{557B6A2D-5705-4D28-B2DC-F35167F4A744}">
      <dgm:prSet/>
      <dgm:spPr/>
      <dgm:t>
        <a:bodyPr/>
        <a:lstStyle/>
        <a:p>
          <a:endParaRPr lang="es-ES">
            <a:latin typeface="Arial" panose="020B0604020202020204" pitchFamily="34" charset="0"/>
            <a:cs typeface="Arial" panose="020B0604020202020204" pitchFamily="34" charset="0"/>
          </a:endParaRPr>
        </a:p>
      </dgm:t>
    </dgm:pt>
    <dgm:pt modelId="{276EBAB5-BCDA-421D-B10A-EA7096073E74}" type="pres">
      <dgm:prSet presAssocID="{A8478180-DF11-4730-8543-0EF011FFE82D}" presName="Name0" presStyleCnt="0">
        <dgm:presLayoutVars>
          <dgm:dir/>
          <dgm:animLvl val="lvl"/>
          <dgm:resizeHandles val="exact"/>
        </dgm:presLayoutVars>
      </dgm:prSet>
      <dgm:spPr/>
      <dgm:t>
        <a:bodyPr/>
        <a:lstStyle/>
        <a:p>
          <a:endParaRPr lang="es-ES"/>
        </a:p>
      </dgm:t>
    </dgm:pt>
    <dgm:pt modelId="{C8E819B2-9AF0-43CE-8017-E3647A2978B9}" type="pres">
      <dgm:prSet presAssocID="{39AB35F1-98F9-4FF0-9985-C7CC706FA531}" presName="boxAndChildren" presStyleCnt="0"/>
      <dgm:spPr/>
    </dgm:pt>
    <dgm:pt modelId="{A45DF8B3-12D7-4460-B37F-E893E4A8885F}" type="pres">
      <dgm:prSet presAssocID="{39AB35F1-98F9-4FF0-9985-C7CC706FA531}" presName="parentTextBox" presStyleLbl="node1" presStyleIdx="0" presStyleCnt="8"/>
      <dgm:spPr/>
      <dgm:t>
        <a:bodyPr/>
        <a:lstStyle/>
        <a:p>
          <a:endParaRPr lang="es-ES"/>
        </a:p>
      </dgm:t>
    </dgm:pt>
    <dgm:pt modelId="{BBCBB123-EF8B-4020-A0D4-F7F83DCED821}" type="pres">
      <dgm:prSet presAssocID="{39AB35F1-98F9-4FF0-9985-C7CC706FA531}" presName="entireBox" presStyleLbl="node1" presStyleIdx="0" presStyleCnt="8"/>
      <dgm:spPr/>
      <dgm:t>
        <a:bodyPr/>
        <a:lstStyle/>
        <a:p>
          <a:endParaRPr lang="es-ES"/>
        </a:p>
      </dgm:t>
    </dgm:pt>
    <dgm:pt modelId="{D34F81ED-E925-4ADE-8095-4135C8B8C342}" type="pres">
      <dgm:prSet presAssocID="{39AB35F1-98F9-4FF0-9985-C7CC706FA531}" presName="descendantBox" presStyleCnt="0"/>
      <dgm:spPr/>
    </dgm:pt>
    <dgm:pt modelId="{36A544A1-2A29-4CFA-8D4C-0E97AE58E0D1}" type="pres">
      <dgm:prSet presAssocID="{FC3CC343-B9FA-4C8B-92F9-29C731439939}" presName="childTextBox" presStyleLbl="fgAccFollowNode1" presStyleIdx="0" presStyleCnt="8">
        <dgm:presLayoutVars>
          <dgm:bulletEnabled val="1"/>
        </dgm:presLayoutVars>
      </dgm:prSet>
      <dgm:spPr/>
      <dgm:t>
        <a:bodyPr/>
        <a:lstStyle/>
        <a:p>
          <a:endParaRPr lang="es-ES"/>
        </a:p>
      </dgm:t>
    </dgm:pt>
    <dgm:pt modelId="{790A1288-CCA1-47DE-B0C3-565D36F732CB}" type="pres">
      <dgm:prSet presAssocID="{73083816-B371-4D1B-A105-5EF7A7BF574D}" presName="sp" presStyleCnt="0"/>
      <dgm:spPr/>
    </dgm:pt>
    <dgm:pt modelId="{3284389A-95B5-4A97-BC1D-126A378C8B7D}" type="pres">
      <dgm:prSet presAssocID="{010B97A1-A082-4649-A17A-9EF78BCE455F}" presName="arrowAndChildren" presStyleCnt="0"/>
      <dgm:spPr/>
    </dgm:pt>
    <dgm:pt modelId="{3D1EB479-6263-4AA2-93EA-3ED7205B7618}" type="pres">
      <dgm:prSet presAssocID="{010B97A1-A082-4649-A17A-9EF78BCE455F}" presName="parentTextArrow" presStyleLbl="node1" presStyleIdx="0" presStyleCnt="8"/>
      <dgm:spPr/>
      <dgm:t>
        <a:bodyPr/>
        <a:lstStyle/>
        <a:p>
          <a:endParaRPr lang="es-ES"/>
        </a:p>
      </dgm:t>
    </dgm:pt>
    <dgm:pt modelId="{966FDADC-85B7-4374-B15D-936AD97093DD}" type="pres">
      <dgm:prSet presAssocID="{010B97A1-A082-4649-A17A-9EF78BCE455F}" presName="arrow" presStyleLbl="node1" presStyleIdx="1" presStyleCnt="8"/>
      <dgm:spPr/>
      <dgm:t>
        <a:bodyPr/>
        <a:lstStyle/>
        <a:p>
          <a:endParaRPr lang="es-ES"/>
        </a:p>
      </dgm:t>
    </dgm:pt>
    <dgm:pt modelId="{634959D1-A6C2-4CE1-BF3E-3416EFF1212A}" type="pres">
      <dgm:prSet presAssocID="{010B97A1-A082-4649-A17A-9EF78BCE455F}" presName="descendantArrow" presStyleCnt="0"/>
      <dgm:spPr/>
    </dgm:pt>
    <dgm:pt modelId="{BB1BAD54-06D9-4952-A501-05066AC5266A}" type="pres">
      <dgm:prSet presAssocID="{6449433B-DDBF-441F-8370-19C9B855EA9E}" presName="childTextArrow" presStyleLbl="fgAccFollowNode1" presStyleIdx="1" presStyleCnt="8">
        <dgm:presLayoutVars>
          <dgm:bulletEnabled val="1"/>
        </dgm:presLayoutVars>
      </dgm:prSet>
      <dgm:spPr/>
      <dgm:t>
        <a:bodyPr/>
        <a:lstStyle/>
        <a:p>
          <a:endParaRPr lang="es-ES"/>
        </a:p>
      </dgm:t>
    </dgm:pt>
    <dgm:pt modelId="{27DEFBF7-4C0B-4344-95F7-0ECD10D38AE6}" type="pres">
      <dgm:prSet presAssocID="{30BF6FA0-489A-4DE9-8E0E-5620011113D0}" presName="sp" presStyleCnt="0"/>
      <dgm:spPr/>
    </dgm:pt>
    <dgm:pt modelId="{7118D734-DDED-4E64-907C-D9E0EB6D38A5}" type="pres">
      <dgm:prSet presAssocID="{7C99B6BF-1844-47C7-BC3C-C0AD03AD7C3A}" presName="arrowAndChildren" presStyleCnt="0"/>
      <dgm:spPr/>
    </dgm:pt>
    <dgm:pt modelId="{FD373CCF-66CB-41DB-988B-BA40D999A884}" type="pres">
      <dgm:prSet presAssocID="{7C99B6BF-1844-47C7-BC3C-C0AD03AD7C3A}" presName="parentTextArrow" presStyleLbl="node1" presStyleIdx="1" presStyleCnt="8"/>
      <dgm:spPr/>
      <dgm:t>
        <a:bodyPr/>
        <a:lstStyle/>
        <a:p>
          <a:endParaRPr lang="es-ES"/>
        </a:p>
      </dgm:t>
    </dgm:pt>
    <dgm:pt modelId="{71126B09-D50D-4CFC-98FF-E396138FCA4E}" type="pres">
      <dgm:prSet presAssocID="{7C99B6BF-1844-47C7-BC3C-C0AD03AD7C3A}" presName="arrow" presStyleLbl="node1" presStyleIdx="2" presStyleCnt="8"/>
      <dgm:spPr/>
      <dgm:t>
        <a:bodyPr/>
        <a:lstStyle/>
        <a:p>
          <a:endParaRPr lang="es-ES"/>
        </a:p>
      </dgm:t>
    </dgm:pt>
    <dgm:pt modelId="{0F0BA232-E48B-42E0-8840-AAE140726D7B}" type="pres">
      <dgm:prSet presAssocID="{7C99B6BF-1844-47C7-BC3C-C0AD03AD7C3A}" presName="descendantArrow" presStyleCnt="0"/>
      <dgm:spPr/>
    </dgm:pt>
    <dgm:pt modelId="{83F6F787-4B69-4F0D-940E-7CD4D236E673}" type="pres">
      <dgm:prSet presAssocID="{060BD160-F23E-4906-BC23-5227240283A9}" presName="childTextArrow" presStyleLbl="fgAccFollowNode1" presStyleIdx="2" presStyleCnt="8">
        <dgm:presLayoutVars>
          <dgm:bulletEnabled val="1"/>
        </dgm:presLayoutVars>
      </dgm:prSet>
      <dgm:spPr/>
      <dgm:t>
        <a:bodyPr/>
        <a:lstStyle/>
        <a:p>
          <a:endParaRPr lang="es-ES"/>
        </a:p>
      </dgm:t>
    </dgm:pt>
    <dgm:pt modelId="{1C9EDC81-2B37-4065-9719-52F590118F08}" type="pres">
      <dgm:prSet presAssocID="{58337538-7F89-4203-A11A-914C20FA5AAC}" presName="sp" presStyleCnt="0"/>
      <dgm:spPr/>
    </dgm:pt>
    <dgm:pt modelId="{93D2962B-C455-465F-B750-0FA5BEBBB745}" type="pres">
      <dgm:prSet presAssocID="{CA775133-B6AB-403C-AB6C-5268DA2BDF76}" presName="arrowAndChildren" presStyleCnt="0"/>
      <dgm:spPr/>
    </dgm:pt>
    <dgm:pt modelId="{9C9126AE-2E2D-4567-BCE8-E83F9C909FE1}" type="pres">
      <dgm:prSet presAssocID="{CA775133-B6AB-403C-AB6C-5268DA2BDF76}" presName="parentTextArrow" presStyleLbl="node1" presStyleIdx="2" presStyleCnt="8"/>
      <dgm:spPr/>
      <dgm:t>
        <a:bodyPr/>
        <a:lstStyle/>
        <a:p>
          <a:endParaRPr lang="es-ES"/>
        </a:p>
      </dgm:t>
    </dgm:pt>
    <dgm:pt modelId="{B1A99BB5-3400-4621-8478-9B33494F0929}" type="pres">
      <dgm:prSet presAssocID="{CA775133-B6AB-403C-AB6C-5268DA2BDF76}" presName="arrow" presStyleLbl="node1" presStyleIdx="3" presStyleCnt="8"/>
      <dgm:spPr/>
      <dgm:t>
        <a:bodyPr/>
        <a:lstStyle/>
        <a:p>
          <a:endParaRPr lang="es-ES"/>
        </a:p>
      </dgm:t>
    </dgm:pt>
    <dgm:pt modelId="{80FC0F99-8B92-4019-BE57-7784FEDA2809}" type="pres">
      <dgm:prSet presAssocID="{CA775133-B6AB-403C-AB6C-5268DA2BDF76}" presName="descendantArrow" presStyleCnt="0"/>
      <dgm:spPr/>
    </dgm:pt>
    <dgm:pt modelId="{A6BB54A9-A038-470C-8F9D-92F3171E4DCF}" type="pres">
      <dgm:prSet presAssocID="{7623D200-0E88-4973-A440-C75F07E8AAB1}" presName="childTextArrow" presStyleLbl="fgAccFollowNode1" presStyleIdx="3" presStyleCnt="8">
        <dgm:presLayoutVars>
          <dgm:bulletEnabled val="1"/>
        </dgm:presLayoutVars>
      </dgm:prSet>
      <dgm:spPr/>
      <dgm:t>
        <a:bodyPr/>
        <a:lstStyle/>
        <a:p>
          <a:endParaRPr lang="es-ES"/>
        </a:p>
      </dgm:t>
    </dgm:pt>
    <dgm:pt modelId="{36014824-DB71-4DA8-B308-9C369B865C87}" type="pres">
      <dgm:prSet presAssocID="{6102685E-2883-41D6-9E91-1E894B0C720B}" presName="sp" presStyleCnt="0"/>
      <dgm:spPr/>
    </dgm:pt>
    <dgm:pt modelId="{3EC05626-CC96-43B9-81B3-48634346BB40}" type="pres">
      <dgm:prSet presAssocID="{FE3AE43B-C318-4E61-8F7A-577009922FDB}" presName="arrowAndChildren" presStyleCnt="0"/>
      <dgm:spPr/>
    </dgm:pt>
    <dgm:pt modelId="{23BC4100-A900-4F7C-BCC0-0FC60CA11202}" type="pres">
      <dgm:prSet presAssocID="{FE3AE43B-C318-4E61-8F7A-577009922FDB}" presName="parentTextArrow" presStyleLbl="node1" presStyleIdx="3" presStyleCnt="8"/>
      <dgm:spPr/>
      <dgm:t>
        <a:bodyPr/>
        <a:lstStyle/>
        <a:p>
          <a:endParaRPr lang="es-ES"/>
        </a:p>
      </dgm:t>
    </dgm:pt>
    <dgm:pt modelId="{481D071C-75EA-4B36-90B4-536323B20C18}" type="pres">
      <dgm:prSet presAssocID="{FE3AE43B-C318-4E61-8F7A-577009922FDB}" presName="arrow" presStyleLbl="node1" presStyleIdx="4" presStyleCnt="8"/>
      <dgm:spPr/>
      <dgm:t>
        <a:bodyPr/>
        <a:lstStyle/>
        <a:p>
          <a:endParaRPr lang="es-ES"/>
        </a:p>
      </dgm:t>
    </dgm:pt>
    <dgm:pt modelId="{B363E913-2E40-4E2B-AF76-36933D9D0849}" type="pres">
      <dgm:prSet presAssocID="{FE3AE43B-C318-4E61-8F7A-577009922FDB}" presName="descendantArrow" presStyleCnt="0"/>
      <dgm:spPr/>
    </dgm:pt>
    <dgm:pt modelId="{A8DABF31-BCE1-474A-A289-6D33C37BFAE5}" type="pres">
      <dgm:prSet presAssocID="{7E1CA85D-8270-45F6-98A5-E8151D9995DF}" presName="childTextArrow" presStyleLbl="fgAccFollowNode1" presStyleIdx="4" presStyleCnt="8">
        <dgm:presLayoutVars>
          <dgm:bulletEnabled val="1"/>
        </dgm:presLayoutVars>
      </dgm:prSet>
      <dgm:spPr/>
      <dgm:t>
        <a:bodyPr/>
        <a:lstStyle/>
        <a:p>
          <a:endParaRPr lang="es-ES"/>
        </a:p>
      </dgm:t>
    </dgm:pt>
    <dgm:pt modelId="{1AAA3FFB-CEE2-4F97-94D1-272795AB2395}" type="pres">
      <dgm:prSet presAssocID="{41BDF3A1-8DEC-4896-86F8-A43CA84269C0}" presName="sp" presStyleCnt="0"/>
      <dgm:spPr/>
    </dgm:pt>
    <dgm:pt modelId="{21713545-4752-4251-A65A-FA673C43D3A7}" type="pres">
      <dgm:prSet presAssocID="{3CB63BE1-E4AF-47D2-ACD9-9F89B3A4BC32}" presName="arrowAndChildren" presStyleCnt="0"/>
      <dgm:spPr/>
    </dgm:pt>
    <dgm:pt modelId="{25B5B1CE-4ACD-4108-B46E-7518DC971A6A}" type="pres">
      <dgm:prSet presAssocID="{3CB63BE1-E4AF-47D2-ACD9-9F89B3A4BC32}" presName="parentTextArrow" presStyleLbl="node1" presStyleIdx="4" presStyleCnt="8"/>
      <dgm:spPr/>
      <dgm:t>
        <a:bodyPr/>
        <a:lstStyle/>
        <a:p>
          <a:endParaRPr lang="es-ES"/>
        </a:p>
      </dgm:t>
    </dgm:pt>
    <dgm:pt modelId="{1FF6F141-4519-4C23-86CF-60D7E642F2BC}" type="pres">
      <dgm:prSet presAssocID="{3CB63BE1-E4AF-47D2-ACD9-9F89B3A4BC32}" presName="arrow" presStyleLbl="node1" presStyleIdx="5" presStyleCnt="8"/>
      <dgm:spPr/>
      <dgm:t>
        <a:bodyPr/>
        <a:lstStyle/>
        <a:p>
          <a:endParaRPr lang="es-ES"/>
        </a:p>
      </dgm:t>
    </dgm:pt>
    <dgm:pt modelId="{059380E6-6059-4CF9-8448-6ADFE476E177}" type="pres">
      <dgm:prSet presAssocID="{3CB63BE1-E4AF-47D2-ACD9-9F89B3A4BC32}" presName="descendantArrow" presStyleCnt="0"/>
      <dgm:spPr/>
    </dgm:pt>
    <dgm:pt modelId="{8C43842C-CB38-4960-8A57-E5337ABAF493}" type="pres">
      <dgm:prSet presAssocID="{87A234EC-B3D9-4A40-9A05-E7D8C1B21724}" presName="childTextArrow" presStyleLbl="fgAccFollowNode1" presStyleIdx="5" presStyleCnt="8">
        <dgm:presLayoutVars>
          <dgm:bulletEnabled val="1"/>
        </dgm:presLayoutVars>
      </dgm:prSet>
      <dgm:spPr/>
      <dgm:t>
        <a:bodyPr/>
        <a:lstStyle/>
        <a:p>
          <a:endParaRPr lang="es-ES"/>
        </a:p>
      </dgm:t>
    </dgm:pt>
    <dgm:pt modelId="{078F14DA-D989-4316-BA67-76B8C440CB85}" type="pres">
      <dgm:prSet presAssocID="{5360FB83-5F83-4E94-B278-96FB907E9D82}" presName="sp" presStyleCnt="0"/>
      <dgm:spPr/>
    </dgm:pt>
    <dgm:pt modelId="{9DED22C2-030C-4B11-A881-85DF200CDC8A}" type="pres">
      <dgm:prSet presAssocID="{BFF0FAE7-633D-424A-AF72-88D5F51AB549}" presName="arrowAndChildren" presStyleCnt="0"/>
      <dgm:spPr/>
    </dgm:pt>
    <dgm:pt modelId="{740B355D-6F8A-4A72-8437-73C318388728}" type="pres">
      <dgm:prSet presAssocID="{BFF0FAE7-633D-424A-AF72-88D5F51AB549}" presName="parentTextArrow" presStyleLbl="node1" presStyleIdx="5" presStyleCnt="8"/>
      <dgm:spPr/>
      <dgm:t>
        <a:bodyPr/>
        <a:lstStyle/>
        <a:p>
          <a:endParaRPr lang="es-ES"/>
        </a:p>
      </dgm:t>
    </dgm:pt>
    <dgm:pt modelId="{CB77119C-D74E-43D9-AAB5-A024A9249747}" type="pres">
      <dgm:prSet presAssocID="{BFF0FAE7-633D-424A-AF72-88D5F51AB549}" presName="arrow" presStyleLbl="node1" presStyleIdx="6" presStyleCnt="8"/>
      <dgm:spPr/>
      <dgm:t>
        <a:bodyPr/>
        <a:lstStyle/>
        <a:p>
          <a:endParaRPr lang="es-ES"/>
        </a:p>
      </dgm:t>
    </dgm:pt>
    <dgm:pt modelId="{0EEC9DD2-6440-481A-8C81-6830FC175BCB}" type="pres">
      <dgm:prSet presAssocID="{BFF0FAE7-633D-424A-AF72-88D5F51AB549}" presName="descendantArrow" presStyleCnt="0"/>
      <dgm:spPr/>
    </dgm:pt>
    <dgm:pt modelId="{0E07F12D-0327-4EBE-BFFF-084F0D5CDA6D}" type="pres">
      <dgm:prSet presAssocID="{480C90D7-A3BC-4F5B-80E5-D540DD9E2F83}" presName="childTextArrow" presStyleLbl="fgAccFollowNode1" presStyleIdx="6" presStyleCnt="8">
        <dgm:presLayoutVars>
          <dgm:bulletEnabled val="1"/>
        </dgm:presLayoutVars>
      </dgm:prSet>
      <dgm:spPr/>
      <dgm:t>
        <a:bodyPr/>
        <a:lstStyle/>
        <a:p>
          <a:endParaRPr lang="es-ES"/>
        </a:p>
      </dgm:t>
    </dgm:pt>
    <dgm:pt modelId="{E12A4FC6-5CB0-45FC-82AF-9F5C0D726B39}" type="pres">
      <dgm:prSet presAssocID="{F2A96872-3058-4E5D-AD2C-326CAC17A704}" presName="sp" presStyleCnt="0"/>
      <dgm:spPr/>
    </dgm:pt>
    <dgm:pt modelId="{82B733C6-A42E-4595-AA3C-36489D6EBA20}" type="pres">
      <dgm:prSet presAssocID="{08B6D23F-AA70-46F6-9186-BDA79DDAFCFB}" presName="arrowAndChildren" presStyleCnt="0"/>
      <dgm:spPr/>
    </dgm:pt>
    <dgm:pt modelId="{1A0107C0-02E0-46A0-A8F0-A85985E9CECC}" type="pres">
      <dgm:prSet presAssocID="{08B6D23F-AA70-46F6-9186-BDA79DDAFCFB}" presName="parentTextArrow" presStyleLbl="node1" presStyleIdx="6" presStyleCnt="8"/>
      <dgm:spPr/>
      <dgm:t>
        <a:bodyPr/>
        <a:lstStyle/>
        <a:p>
          <a:endParaRPr lang="es-ES"/>
        </a:p>
      </dgm:t>
    </dgm:pt>
    <dgm:pt modelId="{E1074538-E810-4D37-A506-11EF045A65F1}" type="pres">
      <dgm:prSet presAssocID="{08B6D23F-AA70-46F6-9186-BDA79DDAFCFB}" presName="arrow" presStyleLbl="node1" presStyleIdx="7" presStyleCnt="8"/>
      <dgm:spPr/>
      <dgm:t>
        <a:bodyPr/>
        <a:lstStyle/>
        <a:p>
          <a:endParaRPr lang="es-ES"/>
        </a:p>
      </dgm:t>
    </dgm:pt>
    <dgm:pt modelId="{982157D9-0F52-4794-A177-CA6A0A921A12}" type="pres">
      <dgm:prSet presAssocID="{08B6D23F-AA70-46F6-9186-BDA79DDAFCFB}" presName="descendantArrow" presStyleCnt="0"/>
      <dgm:spPr/>
    </dgm:pt>
    <dgm:pt modelId="{913DB05D-B7FD-4CC3-A675-443EB911786C}" type="pres">
      <dgm:prSet presAssocID="{4590FD89-AA50-4203-88E1-CB61312B1764}" presName="childTextArrow" presStyleLbl="fgAccFollowNode1" presStyleIdx="7" presStyleCnt="8">
        <dgm:presLayoutVars>
          <dgm:bulletEnabled val="1"/>
        </dgm:presLayoutVars>
      </dgm:prSet>
      <dgm:spPr/>
      <dgm:t>
        <a:bodyPr/>
        <a:lstStyle/>
        <a:p>
          <a:endParaRPr lang="es-ES"/>
        </a:p>
      </dgm:t>
    </dgm:pt>
  </dgm:ptLst>
  <dgm:cxnLst>
    <dgm:cxn modelId="{B22310A9-88E4-49BB-A171-2E44CAC2BD57}" type="presOf" srcId="{BFF0FAE7-633D-424A-AF72-88D5F51AB549}" destId="{740B355D-6F8A-4A72-8437-73C318388728}" srcOrd="0" destOrd="0" presId="urn:microsoft.com/office/officeart/2005/8/layout/process4"/>
    <dgm:cxn modelId="{0D21C8F0-DE9A-4F92-B7EE-5CEA448BF4D6}" type="presOf" srcId="{480C90D7-A3BC-4F5B-80E5-D540DD9E2F83}" destId="{0E07F12D-0327-4EBE-BFFF-084F0D5CDA6D}" srcOrd="0" destOrd="0" presId="urn:microsoft.com/office/officeart/2005/8/layout/process4"/>
    <dgm:cxn modelId="{062D817D-DC0B-4D0D-BA03-17619AA77C3A}" type="presOf" srcId="{A8478180-DF11-4730-8543-0EF011FFE82D}" destId="{276EBAB5-BCDA-421D-B10A-EA7096073E74}" srcOrd="0" destOrd="0" presId="urn:microsoft.com/office/officeart/2005/8/layout/process4"/>
    <dgm:cxn modelId="{C4015EEB-245F-4F3F-B16E-C7FFEF769C43}" srcId="{BFF0FAE7-633D-424A-AF72-88D5F51AB549}" destId="{480C90D7-A3BC-4F5B-80E5-D540DD9E2F83}" srcOrd="0" destOrd="0" parTransId="{F2AF179B-F988-4CFF-B291-2EA71E933DE2}" sibTransId="{1E25ABE3-45ED-4581-AA51-2C5F9E0770D3}"/>
    <dgm:cxn modelId="{82F77693-8A40-4628-A9D3-865BD256AD63}" srcId="{3CB63BE1-E4AF-47D2-ACD9-9F89B3A4BC32}" destId="{87A234EC-B3D9-4A40-9A05-E7D8C1B21724}" srcOrd="0" destOrd="0" parTransId="{2E4D95D4-A6D7-4F70-831D-88EF3E7173B6}" sibTransId="{34FC1746-745D-4B98-93CC-26A6992B0B8E}"/>
    <dgm:cxn modelId="{5626D9EB-9A98-412D-880F-004F0811403D}" srcId="{FE3AE43B-C318-4E61-8F7A-577009922FDB}" destId="{7E1CA85D-8270-45F6-98A5-E8151D9995DF}" srcOrd="0" destOrd="0" parTransId="{CB81B832-4C84-4A71-BDE7-E64E17EB3766}" sibTransId="{7754A9DC-8734-4AB0-871F-CC9F6B7D0333}"/>
    <dgm:cxn modelId="{A96DFA41-7282-42F0-A8F8-00A62727A34D}" type="presOf" srcId="{010B97A1-A082-4649-A17A-9EF78BCE455F}" destId="{3D1EB479-6263-4AA2-93EA-3ED7205B7618}" srcOrd="0" destOrd="0" presId="urn:microsoft.com/office/officeart/2005/8/layout/process4"/>
    <dgm:cxn modelId="{17536696-2CC9-4C88-83FF-DE5EE4718C6B}" srcId="{A8478180-DF11-4730-8543-0EF011FFE82D}" destId="{39AB35F1-98F9-4FF0-9985-C7CC706FA531}" srcOrd="7" destOrd="0" parTransId="{18523CDA-0CBD-4290-9C6F-490DCC04D2FD}" sibTransId="{0BC31A67-3BA4-4D34-9604-58B399F46236}"/>
    <dgm:cxn modelId="{52EA1BEF-8207-478F-9B41-E454B9B7AEB1}" type="presOf" srcId="{010B97A1-A082-4649-A17A-9EF78BCE455F}" destId="{966FDADC-85B7-4374-B15D-936AD97093DD}" srcOrd="1" destOrd="0" presId="urn:microsoft.com/office/officeart/2005/8/layout/process4"/>
    <dgm:cxn modelId="{ED7BD6DD-B6A5-4358-A113-6F2A08BE64A4}" type="presOf" srcId="{FE3AE43B-C318-4E61-8F7A-577009922FDB}" destId="{481D071C-75EA-4B36-90B4-536323B20C18}" srcOrd="1" destOrd="0" presId="urn:microsoft.com/office/officeart/2005/8/layout/process4"/>
    <dgm:cxn modelId="{86ED88B0-1F70-4673-BCC3-3D2B0956E6A0}" type="presOf" srcId="{87A234EC-B3D9-4A40-9A05-E7D8C1B21724}" destId="{8C43842C-CB38-4960-8A57-E5337ABAF493}" srcOrd="0" destOrd="0" presId="urn:microsoft.com/office/officeart/2005/8/layout/process4"/>
    <dgm:cxn modelId="{35B997FC-F585-4432-8ACA-789D1F4EDA06}" type="presOf" srcId="{060BD160-F23E-4906-BC23-5227240283A9}" destId="{83F6F787-4B69-4F0D-940E-7CD4D236E673}" srcOrd="0" destOrd="0" presId="urn:microsoft.com/office/officeart/2005/8/layout/process4"/>
    <dgm:cxn modelId="{BCB848FD-7371-477B-A843-ACD7440F2FA9}" type="presOf" srcId="{7C99B6BF-1844-47C7-BC3C-C0AD03AD7C3A}" destId="{FD373CCF-66CB-41DB-988B-BA40D999A884}" srcOrd="0" destOrd="0" presId="urn:microsoft.com/office/officeart/2005/8/layout/process4"/>
    <dgm:cxn modelId="{2B9A6C9A-A3B4-48AE-9EE9-02AC65EB0783}" type="presOf" srcId="{4590FD89-AA50-4203-88E1-CB61312B1764}" destId="{913DB05D-B7FD-4CC3-A675-443EB911786C}" srcOrd="0" destOrd="0" presId="urn:microsoft.com/office/officeart/2005/8/layout/process4"/>
    <dgm:cxn modelId="{81D27DED-31CD-404F-9CF4-72BD137A6DCA}" type="presOf" srcId="{3CB63BE1-E4AF-47D2-ACD9-9F89B3A4BC32}" destId="{25B5B1CE-4ACD-4108-B46E-7518DC971A6A}" srcOrd="0" destOrd="0" presId="urn:microsoft.com/office/officeart/2005/8/layout/process4"/>
    <dgm:cxn modelId="{38C2982D-09AB-41FF-ACCD-856E83DF84FE}" srcId="{A8478180-DF11-4730-8543-0EF011FFE82D}" destId="{010B97A1-A082-4649-A17A-9EF78BCE455F}" srcOrd="6" destOrd="0" parTransId="{676538DA-3B2C-47D2-8A5F-3E4EA0457817}" sibTransId="{73083816-B371-4D1B-A105-5EF7A7BF574D}"/>
    <dgm:cxn modelId="{9C8F6A80-DC4E-49B0-B274-6DCCB7234161}" srcId="{A8478180-DF11-4730-8543-0EF011FFE82D}" destId="{FE3AE43B-C318-4E61-8F7A-577009922FDB}" srcOrd="3" destOrd="0" parTransId="{BF013695-6822-45D8-8396-36B704CE4A62}" sibTransId="{6102685E-2883-41D6-9E91-1E894B0C720B}"/>
    <dgm:cxn modelId="{8C20F86B-2C8C-49D9-B05F-8CD12F2CF19A}" type="presOf" srcId="{08B6D23F-AA70-46F6-9186-BDA79DDAFCFB}" destId="{1A0107C0-02E0-46A0-A8F0-A85985E9CECC}" srcOrd="0" destOrd="0" presId="urn:microsoft.com/office/officeart/2005/8/layout/process4"/>
    <dgm:cxn modelId="{C293603E-EF4E-4D0C-AE99-A0DAE82725F5}" type="presOf" srcId="{39AB35F1-98F9-4FF0-9985-C7CC706FA531}" destId="{BBCBB123-EF8B-4020-A0D4-F7F83DCED821}" srcOrd="1" destOrd="0" presId="urn:microsoft.com/office/officeart/2005/8/layout/process4"/>
    <dgm:cxn modelId="{0A35D27F-F184-4474-9C09-25E7709CCF16}" type="presOf" srcId="{CA775133-B6AB-403C-AB6C-5268DA2BDF76}" destId="{B1A99BB5-3400-4621-8478-9B33494F0929}" srcOrd="1" destOrd="0" presId="urn:microsoft.com/office/officeart/2005/8/layout/process4"/>
    <dgm:cxn modelId="{40397827-5A07-4122-AE62-42E1BFDDC08A}" srcId="{A8478180-DF11-4730-8543-0EF011FFE82D}" destId="{7C99B6BF-1844-47C7-BC3C-C0AD03AD7C3A}" srcOrd="5" destOrd="0" parTransId="{846475D8-D6F3-48EE-995D-3E114F0852BB}" sibTransId="{30BF6FA0-489A-4DE9-8E0E-5620011113D0}"/>
    <dgm:cxn modelId="{0F129A7A-6B76-455F-8644-C20DC8411336}" type="presOf" srcId="{FE3AE43B-C318-4E61-8F7A-577009922FDB}" destId="{23BC4100-A900-4F7C-BCC0-0FC60CA11202}" srcOrd="0" destOrd="0" presId="urn:microsoft.com/office/officeart/2005/8/layout/process4"/>
    <dgm:cxn modelId="{DA33B8C7-7980-4D8D-8E7C-F66C0B648BE4}" type="presOf" srcId="{6449433B-DDBF-441F-8370-19C9B855EA9E}" destId="{BB1BAD54-06D9-4952-A501-05066AC5266A}" srcOrd="0" destOrd="0" presId="urn:microsoft.com/office/officeart/2005/8/layout/process4"/>
    <dgm:cxn modelId="{4251B27B-E9C5-4687-8BAA-9DB8771EB7C5}" srcId="{7C99B6BF-1844-47C7-BC3C-C0AD03AD7C3A}" destId="{060BD160-F23E-4906-BC23-5227240283A9}" srcOrd="0" destOrd="0" parTransId="{E3EBDEA8-83FE-45D6-A80C-26491CDC1FFB}" sibTransId="{184EE9A2-7E76-40C0-805B-4635A6DE329A}"/>
    <dgm:cxn modelId="{8961A5F5-BD73-45EB-8E06-4487344608F3}" srcId="{A8478180-DF11-4730-8543-0EF011FFE82D}" destId="{08B6D23F-AA70-46F6-9186-BDA79DDAFCFB}" srcOrd="0" destOrd="0" parTransId="{E6C0A563-F6A1-485F-961F-E8B4FACE8AB8}" sibTransId="{F2A96872-3058-4E5D-AD2C-326CAC17A704}"/>
    <dgm:cxn modelId="{D643E21D-7D16-4EE4-899A-96F36AF1F68B}" type="presOf" srcId="{08B6D23F-AA70-46F6-9186-BDA79DDAFCFB}" destId="{E1074538-E810-4D37-A506-11EF045A65F1}" srcOrd="1" destOrd="0" presId="urn:microsoft.com/office/officeart/2005/8/layout/process4"/>
    <dgm:cxn modelId="{E3A8DC16-284F-45E1-A76D-0DB583609AE5}" type="presOf" srcId="{7623D200-0E88-4973-A440-C75F07E8AAB1}" destId="{A6BB54A9-A038-470C-8F9D-92F3171E4DCF}" srcOrd="0" destOrd="0" presId="urn:microsoft.com/office/officeart/2005/8/layout/process4"/>
    <dgm:cxn modelId="{5FF03C8C-C704-4E67-B3E2-ED54DEC3A610}" srcId="{08B6D23F-AA70-46F6-9186-BDA79DDAFCFB}" destId="{4590FD89-AA50-4203-88E1-CB61312B1764}" srcOrd="0" destOrd="0" parTransId="{9F3BBF8D-10C8-44C9-8CFA-4C2BBDB65B1C}" sibTransId="{7409EC5D-0049-462F-BB04-8206D6B0CEE1}"/>
    <dgm:cxn modelId="{F8C4A82A-240F-4D8F-929D-C259591B2A8B}" type="presOf" srcId="{3CB63BE1-E4AF-47D2-ACD9-9F89B3A4BC32}" destId="{1FF6F141-4519-4C23-86CF-60D7E642F2BC}" srcOrd="1" destOrd="0" presId="urn:microsoft.com/office/officeart/2005/8/layout/process4"/>
    <dgm:cxn modelId="{C79C22A9-F2F0-4C79-90B3-BB32B8AD1131}" srcId="{010B97A1-A082-4649-A17A-9EF78BCE455F}" destId="{6449433B-DDBF-441F-8370-19C9B855EA9E}" srcOrd="0" destOrd="0" parTransId="{4D23A876-579D-4BF8-85B7-738B8B0BD7B4}" sibTransId="{83EE4A89-A32C-4E22-8509-301FAB186D39}"/>
    <dgm:cxn modelId="{12012B5D-53A2-4C09-9FF7-7EAE23DFB731}" type="presOf" srcId="{7E1CA85D-8270-45F6-98A5-E8151D9995DF}" destId="{A8DABF31-BCE1-474A-A289-6D33C37BFAE5}" srcOrd="0" destOrd="0" presId="urn:microsoft.com/office/officeart/2005/8/layout/process4"/>
    <dgm:cxn modelId="{8356AEB4-3002-4C14-83FE-298FEF51FC84}" type="presOf" srcId="{7C99B6BF-1844-47C7-BC3C-C0AD03AD7C3A}" destId="{71126B09-D50D-4CFC-98FF-E396138FCA4E}" srcOrd="1" destOrd="0" presId="urn:microsoft.com/office/officeart/2005/8/layout/process4"/>
    <dgm:cxn modelId="{595B8258-1570-45ED-84A4-678EFE80CF34}" type="presOf" srcId="{BFF0FAE7-633D-424A-AF72-88D5F51AB549}" destId="{CB77119C-D74E-43D9-AAB5-A024A9249747}" srcOrd="1" destOrd="0" presId="urn:microsoft.com/office/officeart/2005/8/layout/process4"/>
    <dgm:cxn modelId="{D95F12F0-E63A-4BCF-885F-F9C7442CAAE2}" type="presOf" srcId="{39AB35F1-98F9-4FF0-9985-C7CC706FA531}" destId="{A45DF8B3-12D7-4460-B37F-E893E4A8885F}" srcOrd="0" destOrd="0" presId="urn:microsoft.com/office/officeart/2005/8/layout/process4"/>
    <dgm:cxn modelId="{557B6A2D-5705-4D28-B2DC-F35167F4A744}" srcId="{39AB35F1-98F9-4FF0-9985-C7CC706FA531}" destId="{FC3CC343-B9FA-4C8B-92F9-29C731439939}" srcOrd="0" destOrd="0" parTransId="{9C2B8377-8389-42F9-9F21-35BB98F2E6FD}" sibTransId="{E803F724-C3CB-4680-9D56-DD6E8B968C96}"/>
    <dgm:cxn modelId="{FF4B8875-3720-41AA-97E1-AE6B9D018073}" srcId="{CA775133-B6AB-403C-AB6C-5268DA2BDF76}" destId="{7623D200-0E88-4973-A440-C75F07E8AAB1}" srcOrd="0" destOrd="0" parTransId="{514343C7-FC5F-4C5B-B338-396F7F15023C}" sibTransId="{17F8B399-7D5E-4F77-A94D-27BB4256E40D}"/>
    <dgm:cxn modelId="{8E919C4C-DA23-490A-A660-26B76CC0BE03}" srcId="{A8478180-DF11-4730-8543-0EF011FFE82D}" destId="{CA775133-B6AB-403C-AB6C-5268DA2BDF76}" srcOrd="4" destOrd="0" parTransId="{C9EF102C-7764-4915-8940-51CF98DC1182}" sibTransId="{58337538-7F89-4203-A11A-914C20FA5AAC}"/>
    <dgm:cxn modelId="{C181C9C7-27D2-45A0-9D8E-FF19507F917B}" srcId="{A8478180-DF11-4730-8543-0EF011FFE82D}" destId="{BFF0FAE7-633D-424A-AF72-88D5F51AB549}" srcOrd="1" destOrd="0" parTransId="{C4FD774E-978B-4E0F-A282-880A3DD92B0D}" sibTransId="{5360FB83-5F83-4E94-B278-96FB907E9D82}"/>
    <dgm:cxn modelId="{EA511FE3-807C-4296-A787-7B3E8B2C1762}" type="presOf" srcId="{FC3CC343-B9FA-4C8B-92F9-29C731439939}" destId="{36A544A1-2A29-4CFA-8D4C-0E97AE58E0D1}" srcOrd="0" destOrd="0" presId="urn:microsoft.com/office/officeart/2005/8/layout/process4"/>
    <dgm:cxn modelId="{A51EC441-A2E3-43CA-B524-4D84B675FFA8}" type="presOf" srcId="{CA775133-B6AB-403C-AB6C-5268DA2BDF76}" destId="{9C9126AE-2E2D-4567-BCE8-E83F9C909FE1}" srcOrd="0" destOrd="0" presId="urn:microsoft.com/office/officeart/2005/8/layout/process4"/>
    <dgm:cxn modelId="{E508959B-EE54-487C-A7A5-39DA0AF24585}" srcId="{A8478180-DF11-4730-8543-0EF011FFE82D}" destId="{3CB63BE1-E4AF-47D2-ACD9-9F89B3A4BC32}" srcOrd="2" destOrd="0" parTransId="{CDD0A1BB-24F5-4DE1-BE1F-A03CF062F791}" sibTransId="{41BDF3A1-8DEC-4896-86F8-A43CA84269C0}"/>
    <dgm:cxn modelId="{95CB0FAC-C3E6-40A1-82E3-A68C75BBE57F}" type="presParOf" srcId="{276EBAB5-BCDA-421D-B10A-EA7096073E74}" destId="{C8E819B2-9AF0-43CE-8017-E3647A2978B9}" srcOrd="0" destOrd="0" presId="urn:microsoft.com/office/officeart/2005/8/layout/process4"/>
    <dgm:cxn modelId="{4CE8C03D-FC88-42B8-8A80-71E1436AAB74}" type="presParOf" srcId="{C8E819B2-9AF0-43CE-8017-E3647A2978B9}" destId="{A45DF8B3-12D7-4460-B37F-E893E4A8885F}" srcOrd="0" destOrd="0" presId="urn:microsoft.com/office/officeart/2005/8/layout/process4"/>
    <dgm:cxn modelId="{C77A1101-D247-493F-BD1C-DC8B8F64FE42}" type="presParOf" srcId="{C8E819B2-9AF0-43CE-8017-E3647A2978B9}" destId="{BBCBB123-EF8B-4020-A0D4-F7F83DCED821}" srcOrd="1" destOrd="0" presId="urn:microsoft.com/office/officeart/2005/8/layout/process4"/>
    <dgm:cxn modelId="{3401D6E4-9E9D-41AC-AC6F-BB717F3FE341}" type="presParOf" srcId="{C8E819B2-9AF0-43CE-8017-E3647A2978B9}" destId="{D34F81ED-E925-4ADE-8095-4135C8B8C342}" srcOrd="2" destOrd="0" presId="urn:microsoft.com/office/officeart/2005/8/layout/process4"/>
    <dgm:cxn modelId="{6B521169-8AB9-462F-B2CE-4A75367755E0}" type="presParOf" srcId="{D34F81ED-E925-4ADE-8095-4135C8B8C342}" destId="{36A544A1-2A29-4CFA-8D4C-0E97AE58E0D1}" srcOrd="0" destOrd="0" presId="urn:microsoft.com/office/officeart/2005/8/layout/process4"/>
    <dgm:cxn modelId="{AB83AB2C-EAE4-4606-A694-F306AA6A669E}" type="presParOf" srcId="{276EBAB5-BCDA-421D-B10A-EA7096073E74}" destId="{790A1288-CCA1-47DE-B0C3-565D36F732CB}" srcOrd="1" destOrd="0" presId="urn:microsoft.com/office/officeart/2005/8/layout/process4"/>
    <dgm:cxn modelId="{CA51B3E6-913A-431C-A592-FBE0D85B58C5}" type="presParOf" srcId="{276EBAB5-BCDA-421D-B10A-EA7096073E74}" destId="{3284389A-95B5-4A97-BC1D-126A378C8B7D}" srcOrd="2" destOrd="0" presId="urn:microsoft.com/office/officeart/2005/8/layout/process4"/>
    <dgm:cxn modelId="{BD2F952C-EF87-4AFB-BC4A-E904D68BCD9A}" type="presParOf" srcId="{3284389A-95B5-4A97-BC1D-126A378C8B7D}" destId="{3D1EB479-6263-4AA2-93EA-3ED7205B7618}" srcOrd="0" destOrd="0" presId="urn:microsoft.com/office/officeart/2005/8/layout/process4"/>
    <dgm:cxn modelId="{A133E37B-1295-44B4-8852-6C13D0FD2EC4}" type="presParOf" srcId="{3284389A-95B5-4A97-BC1D-126A378C8B7D}" destId="{966FDADC-85B7-4374-B15D-936AD97093DD}" srcOrd="1" destOrd="0" presId="urn:microsoft.com/office/officeart/2005/8/layout/process4"/>
    <dgm:cxn modelId="{33BBD29D-0CA4-461B-ADF7-EE9B3D2B939D}" type="presParOf" srcId="{3284389A-95B5-4A97-BC1D-126A378C8B7D}" destId="{634959D1-A6C2-4CE1-BF3E-3416EFF1212A}" srcOrd="2" destOrd="0" presId="urn:microsoft.com/office/officeart/2005/8/layout/process4"/>
    <dgm:cxn modelId="{10C43C3C-EFCB-4C76-BD07-30DD4D78C84F}" type="presParOf" srcId="{634959D1-A6C2-4CE1-BF3E-3416EFF1212A}" destId="{BB1BAD54-06D9-4952-A501-05066AC5266A}" srcOrd="0" destOrd="0" presId="urn:microsoft.com/office/officeart/2005/8/layout/process4"/>
    <dgm:cxn modelId="{CAAD76E5-1D44-462C-B9A2-D9EE45E98466}" type="presParOf" srcId="{276EBAB5-BCDA-421D-B10A-EA7096073E74}" destId="{27DEFBF7-4C0B-4344-95F7-0ECD10D38AE6}" srcOrd="3" destOrd="0" presId="urn:microsoft.com/office/officeart/2005/8/layout/process4"/>
    <dgm:cxn modelId="{C20B564A-8D25-4A90-B58B-8F8B8E7C1D35}" type="presParOf" srcId="{276EBAB5-BCDA-421D-B10A-EA7096073E74}" destId="{7118D734-DDED-4E64-907C-D9E0EB6D38A5}" srcOrd="4" destOrd="0" presId="urn:microsoft.com/office/officeart/2005/8/layout/process4"/>
    <dgm:cxn modelId="{2EA4B2FD-1880-4158-A39E-CD73870954EE}" type="presParOf" srcId="{7118D734-DDED-4E64-907C-D9E0EB6D38A5}" destId="{FD373CCF-66CB-41DB-988B-BA40D999A884}" srcOrd="0" destOrd="0" presId="urn:microsoft.com/office/officeart/2005/8/layout/process4"/>
    <dgm:cxn modelId="{FE1CC34C-A7E6-4135-8202-0A0A999A3EFA}" type="presParOf" srcId="{7118D734-DDED-4E64-907C-D9E0EB6D38A5}" destId="{71126B09-D50D-4CFC-98FF-E396138FCA4E}" srcOrd="1" destOrd="0" presId="urn:microsoft.com/office/officeart/2005/8/layout/process4"/>
    <dgm:cxn modelId="{D080195A-6720-459D-B7E5-8C9D5835CCD0}" type="presParOf" srcId="{7118D734-DDED-4E64-907C-D9E0EB6D38A5}" destId="{0F0BA232-E48B-42E0-8840-AAE140726D7B}" srcOrd="2" destOrd="0" presId="urn:microsoft.com/office/officeart/2005/8/layout/process4"/>
    <dgm:cxn modelId="{88D49F85-431C-428A-8BB9-5B5EE3B59019}" type="presParOf" srcId="{0F0BA232-E48B-42E0-8840-AAE140726D7B}" destId="{83F6F787-4B69-4F0D-940E-7CD4D236E673}" srcOrd="0" destOrd="0" presId="urn:microsoft.com/office/officeart/2005/8/layout/process4"/>
    <dgm:cxn modelId="{9A8CECF0-8942-4DFC-82FF-A7172FBAC0FD}" type="presParOf" srcId="{276EBAB5-BCDA-421D-B10A-EA7096073E74}" destId="{1C9EDC81-2B37-4065-9719-52F590118F08}" srcOrd="5" destOrd="0" presId="urn:microsoft.com/office/officeart/2005/8/layout/process4"/>
    <dgm:cxn modelId="{26F71E1B-8A05-4D4B-BC2E-D950B88CDBF4}" type="presParOf" srcId="{276EBAB5-BCDA-421D-B10A-EA7096073E74}" destId="{93D2962B-C455-465F-B750-0FA5BEBBB745}" srcOrd="6" destOrd="0" presId="urn:microsoft.com/office/officeart/2005/8/layout/process4"/>
    <dgm:cxn modelId="{5206283D-CC71-4691-AA9C-EFF1A42CD4A3}" type="presParOf" srcId="{93D2962B-C455-465F-B750-0FA5BEBBB745}" destId="{9C9126AE-2E2D-4567-BCE8-E83F9C909FE1}" srcOrd="0" destOrd="0" presId="urn:microsoft.com/office/officeart/2005/8/layout/process4"/>
    <dgm:cxn modelId="{F68794B7-ACAA-41AB-8919-74333687A23C}" type="presParOf" srcId="{93D2962B-C455-465F-B750-0FA5BEBBB745}" destId="{B1A99BB5-3400-4621-8478-9B33494F0929}" srcOrd="1" destOrd="0" presId="urn:microsoft.com/office/officeart/2005/8/layout/process4"/>
    <dgm:cxn modelId="{B692D9EF-6F69-43C9-BA7A-C513B300F487}" type="presParOf" srcId="{93D2962B-C455-465F-B750-0FA5BEBBB745}" destId="{80FC0F99-8B92-4019-BE57-7784FEDA2809}" srcOrd="2" destOrd="0" presId="urn:microsoft.com/office/officeart/2005/8/layout/process4"/>
    <dgm:cxn modelId="{17091941-E86B-49C0-8B12-63A3960D96D3}" type="presParOf" srcId="{80FC0F99-8B92-4019-BE57-7784FEDA2809}" destId="{A6BB54A9-A038-470C-8F9D-92F3171E4DCF}" srcOrd="0" destOrd="0" presId="urn:microsoft.com/office/officeart/2005/8/layout/process4"/>
    <dgm:cxn modelId="{96D09CED-FA0A-47CB-875A-8EE83B3E28B4}" type="presParOf" srcId="{276EBAB5-BCDA-421D-B10A-EA7096073E74}" destId="{36014824-DB71-4DA8-B308-9C369B865C87}" srcOrd="7" destOrd="0" presId="urn:microsoft.com/office/officeart/2005/8/layout/process4"/>
    <dgm:cxn modelId="{7F3AA182-A547-4E32-B503-C3D83560C931}" type="presParOf" srcId="{276EBAB5-BCDA-421D-B10A-EA7096073E74}" destId="{3EC05626-CC96-43B9-81B3-48634346BB40}" srcOrd="8" destOrd="0" presId="urn:microsoft.com/office/officeart/2005/8/layout/process4"/>
    <dgm:cxn modelId="{87318382-BC88-45C6-9477-8AF75B309E78}" type="presParOf" srcId="{3EC05626-CC96-43B9-81B3-48634346BB40}" destId="{23BC4100-A900-4F7C-BCC0-0FC60CA11202}" srcOrd="0" destOrd="0" presId="urn:microsoft.com/office/officeart/2005/8/layout/process4"/>
    <dgm:cxn modelId="{EBA0D278-B659-4A7C-8829-D8D463B054FF}" type="presParOf" srcId="{3EC05626-CC96-43B9-81B3-48634346BB40}" destId="{481D071C-75EA-4B36-90B4-536323B20C18}" srcOrd="1" destOrd="0" presId="urn:microsoft.com/office/officeart/2005/8/layout/process4"/>
    <dgm:cxn modelId="{AD7007A5-6F05-4C32-84DD-CB7169A791F5}" type="presParOf" srcId="{3EC05626-CC96-43B9-81B3-48634346BB40}" destId="{B363E913-2E40-4E2B-AF76-36933D9D0849}" srcOrd="2" destOrd="0" presId="urn:microsoft.com/office/officeart/2005/8/layout/process4"/>
    <dgm:cxn modelId="{7A46C9CD-3830-423D-B5EC-5B789322833E}" type="presParOf" srcId="{B363E913-2E40-4E2B-AF76-36933D9D0849}" destId="{A8DABF31-BCE1-474A-A289-6D33C37BFAE5}" srcOrd="0" destOrd="0" presId="urn:microsoft.com/office/officeart/2005/8/layout/process4"/>
    <dgm:cxn modelId="{0E17153D-4D78-46B8-B6C4-B0202D315483}" type="presParOf" srcId="{276EBAB5-BCDA-421D-B10A-EA7096073E74}" destId="{1AAA3FFB-CEE2-4F97-94D1-272795AB2395}" srcOrd="9" destOrd="0" presId="urn:microsoft.com/office/officeart/2005/8/layout/process4"/>
    <dgm:cxn modelId="{2AB56D72-ABD8-4881-8BBC-46AA0A0C5038}" type="presParOf" srcId="{276EBAB5-BCDA-421D-B10A-EA7096073E74}" destId="{21713545-4752-4251-A65A-FA673C43D3A7}" srcOrd="10" destOrd="0" presId="urn:microsoft.com/office/officeart/2005/8/layout/process4"/>
    <dgm:cxn modelId="{40B82246-025B-4EC7-99E6-36918CB5AB64}" type="presParOf" srcId="{21713545-4752-4251-A65A-FA673C43D3A7}" destId="{25B5B1CE-4ACD-4108-B46E-7518DC971A6A}" srcOrd="0" destOrd="0" presId="urn:microsoft.com/office/officeart/2005/8/layout/process4"/>
    <dgm:cxn modelId="{90DF5F01-ADA3-4D73-8A88-007291A8C3A5}" type="presParOf" srcId="{21713545-4752-4251-A65A-FA673C43D3A7}" destId="{1FF6F141-4519-4C23-86CF-60D7E642F2BC}" srcOrd="1" destOrd="0" presId="urn:microsoft.com/office/officeart/2005/8/layout/process4"/>
    <dgm:cxn modelId="{8F60EEE7-6E68-48F6-9B6D-5018B7FC8A0B}" type="presParOf" srcId="{21713545-4752-4251-A65A-FA673C43D3A7}" destId="{059380E6-6059-4CF9-8448-6ADFE476E177}" srcOrd="2" destOrd="0" presId="urn:microsoft.com/office/officeart/2005/8/layout/process4"/>
    <dgm:cxn modelId="{7FAA162F-AB65-4721-A553-91FB5A69B585}" type="presParOf" srcId="{059380E6-6059-4CF9-8448-6ADFE476E177}" destId="{8C43842C-CB38-4960-8A57-E5337ABAF493}" srcOrd="0" destOrd="0" presId="urn:microsoft.com/office/officeart/2005/8/layout/process4"/>
    <dgm:cxn modelId="{5ACFC78E-3086-4085-A2F1-1C331AB8E82D}" type="presParOf" srcId="{276EBAB5-BCDA-421D-B10A-EA7096073E74}" destId="{078F14DA-D989-4316-BA67-76B8C440CB85}" srcOrd="11" destOrd="0" presId="urn:microsoft.com/office/officeart/2005/8/layout/process4"/>
    <dgm:cxn modelId="{0357CF49-4925-4CDD-A662-41DA0F2933AB}" type="presParOf" srcId="{276EBAB5-BCDA-421D-B10A-EA7096073E74}" destId="{9DED22C2-030C-4B11-A881-85DF200CDC8A}" srcOrd="12" destOrd="0" presId="urn:microsoft.com/office/officeart/2005/8/layout/process4"/>
    <dgm:cxn modelId="{01AF6662-28DC-4925-B679-5D2485B41C9D}" type="presParOf" srcId="{9DED22C2-030C-4B11-A881-85DF200CDC8A}" destId="{740B355D-6F8A-4A72-8437-73C318388728}" srcOrd="0" destOrd="0" presId="urn:microsoft.com/office/officeart/2005/8/layout/process4"/>
    <dgm:cxn modelId="{9174B4A1-617F-43DC-A7D8-DF6D1397496E}" type="presParOf" srcId="{9DED22C2-030C-4B11-A881-85DF200CDC8A}" destId="{CB77119C-D74E-43D9-AAB5-A024A9249747}" srcOrd="1" destOrd="0" presId="urn:microsoft.com/office/officeart/2005/8/layout/process4"/>
    <dgm:cxn modelId="{FA639F9E-573E-4A15-AE4A-107D013CBA27}" type="presParOf" srcId="{9DED22C2-030C-4B11-A881-85DF200CDC8A}" destId="{0EEC9DD2-6440-481A-8C81-6830FC175BCB}" srcOrd="2" destOrd="0" presId="urn:microsoft.com/office/officeart/2005/8/layout/process4"/>
    <dgm:cxn modelId="{8AFE907E-4D07-456F-9858-65904E855F43}" type="presParOf" srcId="{0EEC9DD2-6440-481A-8C81-6830FC175BCB}" destId="{0E07F12D-0327-4EBE-BFFF-084F0D5CDA6D}" srcOrd="0" destOrd="0" presId="urn:microsoft.com/office/officeart/2005/8/layout/process4"/>
    <dgm:cxn modelId="{68FEAE3F-DB16-4F8B-8641-502F62C258C8}" type="presParOf" srcId="{276EBAB5-BCDA-421D-B10A-EA7096073E74}" destId="{E12A4FC6-5CB0-45FC-82AF-9F5C0D726B39}" srcOrd="13" destOrd="0" presId="urn:microsoft.com/office/officeart/2005/8/layout/process4"/>
    <dgm:cxn modelId="{439B69DF-223C-4D75-8886-2F0E6703274C}" type="presParOf" srcId="{276EBAB5-BCDA-421D-B10A-EA7096073E74}" destId="{82B733C6-A42E-4595-AA3C-36489D6EBA20}" srcOrd="14" destOrd="0" presId="urn:microsoft.com/office/officeart/2005/8/layout/process4"/>
    <dgm:cxn modelId="{5321E66F-5282-4761-8069-C510FC9062CC}" type="presParOf" srcId="{82B733C6-A42E-4595-AA3C-36489D6EBA20}" destId="{1A0107C0-02E0-46A0-A8F0-A85985E9CECC}" srcOrd="0" destOrd="0" presId="urn:microsoft.com/office/officeart/2005/8/layout/process4"/>
    <dgm:cxn modelId="{7B4BBE06-137D-4C46-8F68-C31989E02525}" type="presParOf" srcId="{82B733C6-A42E-4595-AA3C-36489D6EBA20}" destId="{E1074538-E810-4D37-A506-11EF045A65F1}" srcOrd="1" destOrd="0" presId="urn:microsoft.com/office/officeart/2005/8/layout/process4"/>
    <dgm:cxn modelId="{B9E08DDB-90E9-4940-8430-76630DF667CA}" type="presParOf" srcId="{82B733C6-A42E-4595-AA3C-36489D6EBA20}" destId="{982157D9-0F52-4794-A177-CA6A0A921A12}" srcOrd="2" destOrd="0" presId="urn:microsoft.com/office/officeart/2005/8/layout/process4"/>
    <dgm:cxn modelId="{1BB331CC-C645-4D96-80E9-F5F3CF3BCBF2}" type="presParOf" srcId="{982157D9-0F52-4794-A177-CA6A0A921A12}" destId="{913DB05D-B7FD-4CC3-A675-443EB911786C}" srcOrd="0" destOrd="0" presId="urn:microsoft.com/office/officeart/2005/8/layout/process4"/>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EBF88B85-6FE4-4752-859D-60355F636D47}" type="doc">
      <dgm:prSet loTypeId="urn:microsoft.com/office/officeart/2005/8/layout/bList2" loCatId="picture" qsTypeId="urn:microsoft.com/office/officeart/2005/8/quickstyle/simple1" qsCatId="simple" csTypeId="urn:microsoft.com/office/officeart/2005/8/colors/accent1_2" csCatId="accent1" phldr="1"/>
      <dgm:spPr/>
      <dgm:t>
        <a:bodyPr/>
        <a:lstStyle/>
        <a:p>
          <a:endParaRPr lang="es-ES"/>
        </a:p>
      </dgm:t>
    </dgm:pt>
    <dgm:pt modelId="{13E7D8B7-3418-45C4-821F-FE1613695B66}">
      <dgm:prSet phldrT="[Texto]"/>
      <dgm:spPr/>
      <dgm:t>
        <a:bodyPr/>
        <a:lstStyle/>
        <a:p>
          <a:r>
            <a:rPr lang="es-CO">
              <a:latin typeface="Arial" panose="020B0604020202020204" pitchFamily="34" charset="0"/>
              <a:cs typeface="Arial" panose="020B0604020202020204" pitchFamily="34" charset="0"/>
            </a:rPr>
            <a:t>ISO 22301:2019 – Sistemas de Gestión de la Continuidad del Negocio</a:t>
          </a:r>
          <a:endParaRPr lang="es-ES">
            <a:latin typeface="Arial" panose="020B0604020202020204" pitchFamily="34" charset="0"/>
            <a:cs typeface="Arial" panose="020B0604020202020204" pitchFamily="34" charset="0"/>
          </a:endParaRPr>
        </a:p>
      </dgm:t>
    </dgm:pt>
    <dgm:pt modelId="{880B7FDE-D59F-4FB1-876D-9EE6DD691654}" type="parTrans" cxnId="{4B44F6CF-4530-4882-B955-C38A7C7C36F7}">
      <dgm:prSet/>
      <dgm:spPr/>
      <dgm:t>
        <a:bodyPr/>
        <a:lstStyle/>
        <a:p>
          <a:endParaRPr lang="es-ES">
            <a:latin typeface="Arial" panose="020B0604020202020204" pitchFamily="34" charset="0"/>
            <a:cs typeface="Arial" panose="020B0604020202020204" pitchFamily="34" charset="0"/>
          </a:endParaRPr>
        </a:p>
      </dgm:t>
    </dgm:pt>
    <dgm:pt modelId="{76223F92-BB92-4005-9292-6E5AAB55D282}" type="sibTrans" cxnId="{4B44F6CF-4530-4882-B955-C38A7C7C36F7}">
      <dgm:prSet/>
      <dgm:spPr/>
      <dgm:t>
        <a:bodyPr/>
        <a:lstStyle/>
        <a:p>
          <a:endParaRPr lang="es-ES">
            <a:latin typeface="Arial" panose="020B0604020202020204" pitchFamily="34" charset="0"/>
            <a:cs typeface="Arial" panose="020B0604020202020204" pitchFamily="34" charset="0"/>
          </a:endParaRPr>
        </a:p>
      </dgm:t>
    </dgm:pt>
    <dgm:pt modelId="{E5D66218-5095-4702-BF52-E6C59F881F81}">
      <dgm:prSet/>
      <dgm:spPr/>
      <dgm:t>
        <a:bodyPr/>
        <a:lstStyle/>
        <a:p>
          <a:r>
            <a:rPr lang="es-CO">
              <a:latin typeface="Arial" panose="020B0604020202020204" pitchFamily="34" charset="0"/>
              <a:cs typeface="Arial" panose="020B0604020202020204" pitchFamily="34" charset="0"/>
            </a:rPr>
            <a:t>ISO/IEC 27001:2022 – Sistemas de Gestión de la Seguridad de la Información</a:t>
          </a:r>
          <a:endParaRPr lang="en-US">
            <a:latin typeface="Arial" panose="020B0604020202020204" pitchFamily="34" charset="0"/>
            <a:cs typeface="Arial" panose="020B0604020202020204" pitchFamily="34" charset="0"/>
          </a:endParaRPr>
        </a:p>
      </dgm:t>
    </dgm:pt>
    <dgm:pt modelId="{59165A06-7D25-4C71-82D2-962E4D834AE5}" type="parTrans" cxnId="{623593BF-C7B1-4553-AE38-D62A92500078}">
      <dgm:prSet/>
      <dgm:spPr/>
      <dgm:t>
        <a:bodyPr/>
        <a:lstStyle/>
        <a:p>
          <a:endParaRPr lang="es-ES">
            <a:latin typeface="Arial" panose="020B0604020202020204" pitchFamily="34" charset="0"/>
            <a:cs typeface="Arial" panose="020B0604020202020204" pitchFamily="34" charset="0"/>
          </a:endParaRPr>
        </a:p>
      </dgm:t>
    </dgm:pt>
    <dgm:pt modelId="{E2EC2977-C8E2-43D5-89F5-B639A5489D44}" type="sibTrans" cxnId="{623593BF-C7B1-4553-AE38-D62A92500078}">
      <dgm:prSet/>
      <dgm:spPr/>
      <dgm:t>
        <a:bodyPr/>
        <a:lstStyle/>
        <a:p>
          <a:endParaRPr lang="es-ES">
            <a:latin typeface="Arial" panose="020B0604020202020204" pitchFamily="34" charset="0"/>
            <a:cs typeface="Arial" panose="020B0604020202020204" pitchFamily="34" charset="0"/>
          </a:endParaRPr>
        </a:p>
      </dgm:t>
    </dgm:pt>
    <dgm:pt modelId="{1E6DAC3E-909A-4644-B866-D8EC9676BD58}">
      <dgm:prSet/>
      <dgm:spPr/>
      <dgm:t>
        <a:bodyPr/>
        <a:lstStyle/>
        <a:p>
          <a:r>
            <a:rPr lang="es-CO">
              <a:latin typeface="Arial" panose="020B0604020202020204" pitchFamily="34" charset="0"/>
              <a:cs typeface="Arial" panose="020B0604020202020204" pitchFamily="34" charset="0"/>
            </a:rPr>
            <a:t>ISO 31000:2018 – Gestión del Riesgo</a:t>
          </a:r>
          <a:endParaRPr lang="en-US">
            <a:latin typeface="Arial" panose="020B0604020202020204" pitchFamily="34" charset="0"/>
            <a:cs typeface="Arial" panose="020B0604020202020204" pitchFamily="34" charset="0"/>
          </a:endParaRPr>
        </a:p>
      </dgm:t>
    </dgm:pt>
    <dgm:pt modelId="{08EB336C-28A3-49B3-9067-DFE2CAB2EA75}" type="parTrans" cxnId="{0699017C-9F27-4C9A-9306-4B866ACEC4C6}">
      <dgm:prSet/>
      <dgm:spPr/>
      <dgm:t>
        <a:bodyPr/>
        <a:lstStyle/>
        <a:p>
          <a:endParaRPr lang="es-ES">
            <a:latin typeface="Arial" panose="020B0604020202020204" pitchFamily="34" charset="0"/>
            <a:cs typeface="Arial" panose="020B0604020202020204" pitchFamily="34" charset="0"/>
          </a:endParaRPr>
        </a:p>
      </dgm:t>
    </dgm:pt>
    <dgm:pt modelId="{FE75C34D-8DFC-4090-96AA-AC470243FDE9}" type="sibTrans" cxnId="{0699017C-9F27-4C9A-9306-4B866ACEC4C6}">
      <dgm:prSet/>
      <dgm:spPr/>
      <dgm:t>
        <a:bodyPr/>
        <a:lstStyle/>
        <a:p>
          <a:endParaRPr lang="es-ES">
            <a:latin typeface="Arial" panose="020B0604020202020204" pitchFamily="34" charset="0"/>
            <a:cs typeface="Arial" panose="020B0604020202020204" pitchFamily="34" charset="0"/>
          </a:endParaRPr>
        </a:p>
      </dgm:t>
    </dgm:pt>
    <dgm:pt modelId="{3F1FB04A-7867-4315-978E-316C0A5689D2}">
      <dgm:prSet phldrT="[Texto]"/>
      <dgm:spPr/>
      <dgm:t>
        <a:bodyPr/>
        <a:lstStyle/>
        <a:p>
          <a:r>
            <a:rPr lang="es-CO">
              <a:latin typeface="Arial" panose="020B0604020202020204" pitchFamily="34" charset="0"/>
              <a:cs typeface="Arial" panose="020B0604020202020204" pitchFamily="34" charset="0"/>
            </a:rPr>
            <a:t>Establece los requisitos para planificar, implementar, mantener y mejorar un sistema que garantice la continuidad de las operaciones ante interrupciones. Su enfoque se basa en el ciclo PHVA (Planear, Hacer, Verificar y Actuar), fomentando la mejora continua y la preparación ante emergencias.</a:t>
          </a:r>
          <a:endParaRPr lang="es-ES">
            <a:latin typeface="Arial" panose="020B0604020202020204" pitchFamily="34" charset="0"/>
            <a:cs typeface="Arial" panose="020B0604020202020204" pitchFamily="34" charset="0"/>
          </a:endParaRPr>
        </a:p>
      </dgm:t>
    </dgm:pt>
    <dgm:pt modelId="{61AE77DA-BBA4-48BB-8A6D-6A47E3B33B89}" type="parTrans" cxnId="{3C6EC954-26A9-490C-B8E7-93AA639652A3}">
      <dgm:prSet/>
      <dgm:spPr/>
      <dgm:t>
        <a:bodyPr/>
        <a:lstStyle/>
        <a:p>
          <a:endParaRPr lang="es-ES">
            <a:latin typeface="Arial" panose="020B0604020202020204" pitchFamily="34" charset="0"/>
            <a:cs typeface="Arial" panose="020B0604020202020204" pitchFamily="34" charset="0"/>
          </a:endParaRPr>
        </a:p>
      </dgm:t>
    </dgm:pt>
    <dgm:pt modelId="{93770415-F857-47EA-AEDC-B9D9BBFD9A47}" type="sibTrans" cxnId="{3C6EC954-26A9-490C-B8E7-93AA639652A3}">
      <dgm:prSet/>
      <dgm:spPr/>
      <dgm:t>
        <a:bodyPr/>
        <a:lstStyle/>
        <a:p>
          <a:endParaRPr lang="es-ES">
            <a:latin typeface="Arial" panose="020B0604020202020204" pitchFamily="34" charset="0"/>
            <a:cs typeface="Arial" panose="020B0604020202020204" pitchFamily="34" charset="0"/>
          </a:endParaRPr>
        </a:p>
      </dgm:t>
    </dgm:pt>
    <dgm:pt modelId="{D74E3064-58CC-4ECC-91F5-69A1E93096BA}">
      <dgm:prSet/>
      <dgm:spPr/>
      <dgm:t>
        <a:bodyPr/>
        <a:lstStyle/>
        <a:p>
          <a:r>
            <a:rPr lang="es-CO">
              <a:latin typeface="Arial" panose="020B0604020202020204" pitchFamily="34" charset="0"/>
              <a:cs typeface="Arial" panose="020B0604020202020204" pitchFamily="34" charset="0"/>
            </a:rPr>
            <a:t>Complementa la ISO 22301 al establecer controles para proteger la confidencialidad, integridad y disponibilidad de la información, aspectos esenciales para la continuidad organizacional.</a:t>
          </a:r>
          <a:endParaRPr lang="en-US">
            <a:latin typeface="Arial" panose="020B0604020202020204" pitchFamily="34" charset="0"/>
            <a:cs typeface="Arial" panose="020B0604020202020204" pitchFamily="34" charset="0"/>
          </a:endParaRPr>
        </a:p>
      </dgm:t>
    </dgm:pt>
    <dgm:pt modelId="{CD329F3A-2255-4487-9EB0-AE539F2BAD45}" type="parTrans" cxnId="{BA984868-0232-4DE9-AC0C-E3B949156001}">
      <dgm:prSet/>
      <dgm:spPr/>
      <dgm:t>
        <a:bodyPr/>
        <a:lstStyle/>
        <a:p>
          <a:endParaRPr lang="es-ES">
            <a:latin typeface="Arial" panose="020B0604020202020204" pitchFamily="34" charset="0"/>
            <a:cs typeface="Arial" panose="020B0604020202020204" pitchFamily="34" charset="0"/>
          </a:endParaRPr>
        </a:p>
      </dgm:t>
    </dgm:pt>
    <dgm:pt modelId="{964443ED-E96C-41A2-99CB-9407A744625F}" type="sibTrans" cxnId="{BA984868-0232-4DE9-AC0C-E3B949156001}">
      <dgm:prSet/>
      <dgm:spPr/>
      <dgm:t>
        <a:bodyPr/>
        <a:lstStyle/>
        <a:p>
          <a:endParaRPr lang="es-ES">
            <a:latin typeface="Arial" panose="020B0604020202020204" pitchFamily="34" charset="0"/>
            <a:cs typeface="Arial" panose="020B0604020202020204" pitchFamily="34" charset="0"/>
          </a:endParaRPr>
        </a:p>
      </dgm:t>
    </dgm:pt>
    <dgm:pt modelId="{E9C98E2C-CA9E-47D2-AD26-2AF006028FC0}">
      <dgm:prSet/>
      <dgm:spPr/>
      <dgm:t>
        <a:bodyPr/>
        <a:lstStyle/>
        <a:p>
          <a:r>
            <a:rPr lang="es-CO">
              <a:latin typeface="Arial" panose="020B0604020202020204" pitchFamily="34" charset="0"/>
              <a:cs typeface="Arial" panose="020B0604020202020204" pitchFamily="34" charset="0"/>
            </a:rPr>
            <a:t>Proporciona principios y directrices para identificar, analizar y tratar los riesgos que puedan afectar el logro de los objetivos institucionales y la continuidad operativa.</a:t>
          </a:r>
          <a:endParaRPr lang="en-US">
            <a:latin typeface="Arial" panose="020B0604020202020204" pitchFamily="34" charset="0"/>
            <a:cs typeface="Arial" panose="020B0604020202020204" pitchFamily="34" charset="0"/>
          </a:endParaRPr>
        </a:p>
      </dgm:t>
    </dgm:pt>
    <dgm:pt modelId="{263F195C-B5BD-4F84-B388-B2BEE2B6050D}" type="parTrans" cxnId="{108A702C-4E3B-499F-8236-A5D321DA1272}">
      <dgm:prSet/>
      <dgm:spPr/>
      <dgm:t>
        <a:bodyPr/>
        <a:lstStyle/>
        <a:p>
          <a:endParaRPr lang="es-ES">
            <a:latin typeface="Arial" panose="020B0604020202020204" pitchFamily="34" charset="0"/>
            <a:cs typeface="Arial" panose="020B0604020202020204" pitchFamily="34" charset="0"/>
          </a:endParaRPr>
        </a:p>
      </dgm:t>
    </dgm:pt>
    <dgm:pt modelId="{122607E6-8869-479A-8BA3-AC2E1E0ED2AE}" type="sibTrans" cxnId="{108A702C-4E3B-499F-8236-A5D321DA1272}">
      <dgm:prSet/>
      <dgm:spPr/>
      <dgm:t>
        <a:bodyPr/>
        <a:lstStyle/>
        <a:p>
          <a:endParaRPr lang="es-ES">
            <a:latin typeface="Arial" panose="020B0604020202020204" pitchFamily="34" charset="0"/>
            <a:cs typeface="Arial" panose="020B0604020202020204" pitchFamily="34" charset="0"/>
          </a:endParaRPr>
        </a:p>
      </dgm:t>
    </dgm:pt>
    <dgm:pt modelId="{F319B219-285A-49F9-B193-97EC6906C460}" type="pres">
      <dgm:prSet presAssocID="{EBF88B85-6FE4-4752-859D-60355F636D47}" presName="diagram" presStyleCnt="0">
        <dgm:presLayoutVars>
          <dgm:dir/>
          <dgm:animLvl val="lvl"/>
          <dgm:resizeHandles val="exact"/>
        </dgm:presLayoutVars>
      </dgm:prSet>
      <dgm:spPr/>
      <dgm:t>
        <a:bodyPr/>
        <a:lstStyle/>
        <a:p>
          <a:endParaRPr lang="es-ES"/>
        </a:p>
      </dgm:t>
    </dgm:pt>
    <dgm:pt modelId="{3FF04479-B3F2-4C89-BDA6-0F52FD165176}" type="pres">
      <dgm:prSet presAssocID="{13E7D8B7-3418-45C4-821F-FE1613695B66}" presName="compNode" presStyleCnt="0"/>
      <dgm:spPr/>
    </dgm:pt>
    <dgm:pt modelId="{066A5AC1-FCCF-4CB5-A0D1-26BCF48FCBC0}" type="pres">
      <dgm:prSet presAssocID="{13E7D8B7-3418-45C4-821F-FE1613695B66}" presName="childRect" presStyleLbl="bgAcc1" presStyleIdx="0" presStyleCnt="3">
        <dgm:presLayoutVars>
          <dgm:bulletEnabled val="1"/>
        </dgm:presLayoutVars>
      </dgm:prSet>
      <dgm:spPr/>
      <dgm:t>
        <a:bodyPr/>
        <a:lstStyle/>
        <a:p>
          <a:endParaRPr lang="es-ES"/>
        </a:p>
      </dgm:t>
    </dgm:pt>
    <dgm:pt modelId="{8E705270-0D59-4999-A06B-2C1CACCAF620}" type="pres">
      <dgm:prSet presAssocID="{13E7D8B7-3418-45C4-821F-FE1613695B66}" presName="parentText" presStyleLbl="node1" presStyleIdx="0" presStyleCnt="0">
        <dgm:presLayoutVars>
          <dgm:chMax val="0"/>
          <dgm:bulletEnabled val="1"/>
        </dgm:presLayoutVars>
      </dgm:prSet>
      <dgm:spPr/>
      <dgm:t>
        <a:bodyPr/>
        <a:lstStyle/>
        <a:p>
          <a:endParaRPr lang="es-ES"/>
        </a:p>
      </dgm:t>
    </dgm:pt>
    <dgm:pt modelId="{2A9F7595-EC1C-4790-8F22-5AD99F622315}" type="pres">
      <dgm:prSet presAssocID="{13E7D8B7-3418-45C4-821F-FE1613695B66}" presName="parentRect" presStyleLbl="alignNode1" presStyleIdx="0" presStyleCnt="3"/>
      <dgm:spPr/>
      <dgm:t>
        <a:bodyPr/>
        <a:lstStyle/>
        <a:p>
          <a:endParaRPr lang="es-ES"/>
        </a:p>
      </dgm:t>
    </dgm:pt>
    <dgm:pt modelId="{058ED29D-DC20-4292-BA1D-35EC7C4521D6}" type="pres">
      <dgm:prSet presAssocID="{13E7D8B7-3418-45C4-821F-FE1613695B66}" presName="adorn" presStyleLbl="fgAccFollowNode1" presStyleIdx="0" presStyleCnt="3"/>
      <dgm:spPr>
        <a:blipFill rotWithShape="1">
          <a:blip xmlns:r="http://schemas.openxmlformats.org/officeDocument/2006/relationships" r:embed="rId1"/>
          <a:stretch>
            <a:fillRect/>
          </a:stretch>
        </a:blipFill>
      </dgm:spPr>
    </dgm:pt>
    <dgm:pt modelId="{29A37114-A172-414E-9054-3AAF8C5E8C47}" type="pres">
      <dgm:prSet presAssocID="{76223F92-BB92-4005-9292-6E5AAB55D282}" presName="sibTrans" presStyleLbl="sibTrans2D1" presStyleIdx="0" presStyleCnt="0"/>
      <dgm:spPr/>
      <dgm:t>
        <a:bodyPr/>
        <a:lstStyle/>
        <a:p>
          <a:endParaRPr lang="es-ES"/>
        </a:p>
      </dgm:t>
    </dgm:pt>
    <dgm:pt modelId="{E7551F79-698D-4E35-A781-2E90DC0FCF25}" type="pres">
      <dgm:prSet presAssocID="{E5D66218-5095-4702-BF52-E6C59F881F81}" presName="compNode" presStyleCnt="0"/>
      <dgm:spPr/>
    </dgm:pt>
    <dgm:pt modelId="{DFDE9049-0ABD-4287-A90D-3712CC4AA7D5}" type="pres">
      <dgm:prSet presAssocID="{E5D66218-5095-4702-BF52-E6C59F881F81}" presName="childRect" presStyleLbl="bgAcc1" presStyleIdx="1" presStyleCnt="3">
        <dgm:presLayoutVars>
          <dgm:bulletEnabled val="1"/>
        </dgm:presLayoutVars>
      </dgm:prSet>
      <dgm:spPr/>
      <dgm:t>
        <a:bodyPr/>
        <a:lstStyle/>
        <a:p>
          <a:endParaRPr lang="es-ES"/>
        </a:p>
      </dgm:t>
    </dgm:pt>
    <dgm:pt modelId="{3AC065BB-4E4A-486E-AB6C-5C3987C1C7D7}" type="pres">
      <dgm:prSet presAssocID="{E5D66218-5095-4702-BF52-E6C59F881F81}" presName="parentText" presStyleLbl="node1" presStyleIdx="0" presStyleCnt="0">
        <dgm:presLayoutVars>
          <dgm:chMax val="0"/>
          <dgm:bulletEnabled val="1"/>
        </dgm:presLayoutVars>
      </dgm:prSet>
      <dgm:spPr/>
      <dgm:t>
        <a:bodyPr/>
        <a:lstStyle/>
        <a:p>
          <a:endParaRPr lang="es-ES"/>
        </a:p>
      </dgm:t>
    </dgm:pt>
    <dgm:pt modelId="{90C9F326-6C30-4E70-A6B6-91A2D6372F7E}" type="pres">
      <dgm:prSet presAssocID="{E5D66218-5095-4702-BF52-E6C59F881F81}" presName="parentRect" presStyleLbl="alignNode1" presStyleIdx="1" presStyleCnt="3"/>
      <dgm:spPr/>
      <dgm:t>
        <a:bodyPr/>
        <a:lstStyle/>
        <a:p>
          <a:endParaRPr lang="es-ES"/>
        </a:p>
      </dgm:t>
    </dgm:pt>
    <dgm:pt modelId="{891BB289-32E2-46C3-A28C-3284B6EB2F34}" type="pres">
      <dgm:prSet presAssocID="{E5D66218-5095-4702-BF52-E6C59F881F81}" presName="adorn" presStyleLbl="fgAccFollowNode1" presStyleIdx="1" presStyleCnt="3"/>
      <dgm:spPr>
        <a:blipFill rotWithShape="1">
          <a:blip xmlns:r="http://schemas.openxmlformats.org/officeDocument/2006/relationships" r:embed="rId2"/>
          <a:stretch>
            <a:fillRect/>
          </a:stretch>
        </a:blipFill>
      </dgm:spPr>
    </dgm:pt>
    <dgm:pt modelId="{4ACCF003-87EC-4509-A932-8EE0F694B286}" type="pres">
      <dgm:prSet presAssocID="{E2EC2977-C8E2-43D5-89F5-B639A5489D44}" presName="sibTrans" presStyleLbl="sibTrans2D1" presStyleIdx="0" presStyleCnt="0"/>
      <dgm:spPr/>
      <dgm:t>
        <a:bodyPr/>
        <a:lstStyle/>
        <a:p>
          <a:endParaRPr lang="es-ES"/>
        </a:p>
      </dgm:t>
    </dgm:pt>
    <dgm:pt modelId="{1A9A9AD0-2C04-43A7-96A8-7EEE59AF71D1}" type="pres">
      <dgm:prSet presAssocID="{1E6DAC3E-909A-4644-B866-D8EC9676BD58}" presName="compNode" presStyleCnt="0"/>
      <dgm:spPr/>
    </dgm:pt>
    <dgm:pt modelId="{C04CE365-BAA1-4460-8913-C6B940239B16}" type="pres">
      <dgm:prSet presAssocID="{1E6DAC3E-909A-4644-B866-D8EC9676BD58}" presName="childRect" presStyleLbl="bgAcc1" presStyleIdx="2" presStyleCnt="3">
        <dgm:presLayoutVars>
          <dgm:bulletEnabled val="1"/>
        </dgm:presLayoutVars>
      </dgm:prSet>
      <dgm:spPr/>
      <dgm:t>
        <a:bodyPr/>
        <a:lstStyle/>
        <a:p>
          <a:endParaRPr lang="es-ES"/>
        </a:p>
      </dgm:t>
    </dgm:pt>
    <dgm:pt modelId="{014CFA3E-5AB4-44B0-9BB3-1F5F3A484755}" type="pres">
      <dgm:prSet presAssocID="{1E6DAC3E-909A-4644-B866-D8EC9676BD58}" presName="parentText" presStyleLbl="node1" presStyleIdx="0" presStyleCnt="0">
        <dgm:presLayoutVars>
          <dgm:chMax val="0"/>
          <dgm:bulletEnabled val="1"/>
        </dgm:presLayoutVars>
      </dgm:prSet>
      <dgm:spPr/>
      <dgm:t>
        <a:bodyPr/>
        <a:lstStyle/>
        <a:p>
          <a:endParaRPr lang="es-ES"/>
        </a:p>
      </dgm:t>
    </dgm:pt>
    <dgm:pt modelId="{670120C5-8AF5-412D-B0B1-345CF8540443}" type="pres">
      <dgm:prSet presAssocID="{1E6DAC3E-909A-4644-B866-D8EC9676BD58}" presName="parentRect" presStyleLbl="alignNode1" presStyleIdx="2" presStyleCnt="3"/>
      <dgm:spPr/>
      <dgm:t>
        <a:bodyPr/>
        <a:lstStyle/>
        <a:p>
          <a:endParaRPr lang="es-ES"/>
        </a:p>
      </dgm:t>
    </dgm:pt>
    <dgm:pt modelId="{C5C4AFAC-C0F8-4C03-8AD9-DFB787079E8B}" type="pres">
      <dgm:prSet presAssocID="{1E6DAC3E-909A-4644-B866-D8EC9676BD58}" presName="adorn" presStyleLbl="fgAccFollowNode1" presStyleIdx="2" presStyleCnt="3"/>
      <dgm:spPr>
        <a:blipFill rotWithShape="1">
          <a:blip xmlns:r="http://schemas.openxmlformats.org/officeDocument/2006/relationships" r:embed="rId3"/>
          <a:stretch>
            <a:fillRect/>
          </a:stretch>
        </a:blipFill>
      </dgm:spPr>
    </dgm:pt>
  </dgm:ptLst>
  <dgm:cxnLst>
    <dgm:cxn modelId="{623593BF-C7B1-4553-AE38-D62A92500078}" srcId="{EBF88B85-6FE4-4752-859D-60355F636D47}" destId="{E5D66218-5095-4702-BF52-E6C59F881F81}" srcOrd="1" destOrd="0" parTransId="{59165A06-7D25-4C71-82D2-962E4D834AE5}" sibTransId="{E2EC2977-C8E2-43D5-89F5-B639A5489D44}"/>
    <dgm:cxn modelId="{4B44F6CF-4530-4882-B955-C38A7C7C36F7}" srcId="{EBF88B85-6FE4-4752-859D-60355F636D47}" destId="{13E7D8B7-3418-45C4-821F-FE1613695B66}" srcOrd="0" destOrd="0" parTransId="{880B7FDE-D59F-4FB1-876D-9EE6DD691654}" sibTransId="{76223F92-BB92-4005-9292-6E5AAB55D282}"/>
    <dgm:cxn modelId="{F3FC8A5E-B704-4A47-980E-2F798535FF1D}" type="presOf" srcId="{3F1FB04A-7867-4315-978E-316C0A5689D2}" destId="{066A5AC1-FCCF-4CB5-A0D1-26BCF48FCBC0}" srcOrd="0" destOrd="0" presId="urn:microsoft.com/office/officeart/2005/8/layout/bList2"/>
    <dgm:cxn modelId="{4320FCEE-DC3B-40D8-B880-F7145C7B1B95}" type="presOf" srcId="{13E7D8B7-3418-45C4-821F-FE1613695B66}" destId="{2A9F7595-EC1C-4790-8F22-5AD99F622315}" srcOrd="1" destOrd="0" presId="urn:microsoft.com/office/officeart/2005/8/layout/bList2"/>
    <dgm:cxn modelId="{457447C8-0720-432A-B30A-ADB279AE40BC}" type="presOf" srcId="{D74E3064-58CC-4ECC-91F5-69A1E93096BA}" destId="{DFDE9049-0ABD-4287-A90D-3712CC4AA7D5}" srcOrd="0" destOrd="0" presId="urn:microsoft.com/office/officeart/2005/8/layout/bList2"/>
    <dgm:cxn modelId="{62C5789C-2748-44C7-A871-F89D7988E858}" type="presOf" srcId="{13E7D8B7-3418-45C4-821F-FE1613695B66}" destId="{8E705270-0D59-4999-A06B-2C1CACCAF620}" srcOrd="0" destOrd="0" presId="urn:microsoft.com/office/officeart/2005/8/layout/bList2"/>
    <dgm:cxn modelId="{24A17A9D-77C0-426B-97AE-27843170CC50}" type="presOf" srcId="{1E6DAC3E-909A-4644-B866-D8EC9676BD58}" destId="{014CFA3E-5AB4-44B0-9BB3-1F5F3A484755}" srcOrd="0" destOrd="0" presId="urn:microsoft.com/office/officeart/2005/8/layout/bList2"/>
    <dgm:cxn modelId="{108A702C-4E3B-499F-8236-A5D321DA1272}" srcId="{1E6DAC3E-909A-4644-B866-D8EC9676BD58}" destId="{E9C98E2C-CA9E-47D2-AD26-2AF006028FC0}" srcOrd="0" destOrd="0" parTransId="{263F195C-B5BD-4F84-B388-B2BEE2B6050D}" sibTransId="{122607E6-8869-479A-8BA3-AC2E1E0ED2AE}"/>
    <dgm:cxn modelId="{957765B0-8E3F-465D-8D77-F0BAAEEC4DB5}" type="presOf" srcId="{E5D66218-5095-4702-BF52-E6C59F881F81}" destId="{3AC065BB-4E4A-486E-AB6C-5C3987C1C7D7}" srcOrd="0" destOrd="0" presId="urn:microsoft.com/office/officeart/2005/8/layout/bList2"/>
    <dgm:cxn modelId="{6C38F0B0-41F0-4416-9923-656F493C5F25}" type="presOf" srcId="{1E6DAC3E-909A-4644-B866-D8EC9676BD58}" destId="{670120C5-8AF5-412D-B0B1-345CF8540443}" srcOrd="1" destOrd="0" presId="urn:microsoft.com/office/officeart/2005/8/layout/bList2"/>
    <dgm:cxn modelId="{BA984868-0232-4DE9-AC0C-E3B949156001}" srcId="{E5D66218-5095-4702-BF52-E6C59F881F81}" destId="{D74E3064-58CC-4ECC-91F5-69A1E93096BA}" srcOrd="0" destOrd="0" parTransId="{CD329F3A-2255-4487-9EB0-AE539F2BAD45}" sibTransId="{964443ED-E96C-41A2-99CB-9407A744625F}"/>
    <dgm:cxn modelId="{02E8B0B1-825E-4DB0-A895-DAD446F51FEE}" type="presOf" srcId="{EBF88B85-6FE4-4752-859D-60355F636D47}" destId="{F319B219-285A-49F9-B193-97EC6906C460}" srcOrd="0" destOrd="0" presId="urn:microsoft.com/office/officeart/2005/8/layout/bList2"/>
    <dgm:cxn modelId="{3C6EC954-26A9-490C-B8E7-93AA639652A3}" srcId="{13E7D8B7-3418-45C4-821F-FE1613695B66}" destId="{3F1FB04A-7867-4315-978E-316C0A5689D2}" srcOrd="0" destOrd="0" parTransId="{61AE77DA-BBA4-48BB-8A6D-6A47E3B33B89}" sibTransId="{93770415-F857-47EA-AEDC-B9D9BBFD9A47}"/>
    <dgm:cxn modelId="{88F64019-E23B-4769-AAA3-229EE2CE84D6}" type="presOf" srcId="{E2EC2977-C8E2-43D5-89F5-B639A5489D44}" destId="{4ACCF003-87EC-4509-A932-8EE0F694B286}" srcOrd="0" destOrd="0" presId="urn:microsoft.com/office/officeart/2005/8/layout/bList2"/>
    <dgm:cxn modelId="{A8911DC3-D441-4BA9-91A7-BD4A4A3DF215}" type="presOf" srcId="{E9C98E2C-CA9E-47D2-AD26-2AF006028FC0}" destId="{C04CE365-BAA1-4460-8913-C6B940239B16}" srcOrd="0" destOrd="0" presId="urn:microsoft.com/office/officeart/2005/8/layout/bList2"/>
    <dgm:cxn modelId="{0699017C-9F27-4C9A-9306-4B866ACEC4C6}" srcId="{EBF88B85-6FE4-4752-859D-60355F636D47}" destId="{1E6DAC3E-909A-4644-B866-D8EC9676BD58}" srcOrd="2" destOrd="0" parTransId="{08EB336C-28A3-49B3-9067-DFE2CAB2EA75}" sibTransId="{FE75C34D-8DFC-4090-96AA-AC470243FDE9}"/>
    <dgm:cxn modelId="{99316A69-79CA-4DB5-9CEB-F7986D57EE6A}" type="presOf" srcId="{76223F92-BB92-4005-9292-6E5AAB55D282}" destId="{29A37114-A172-414E-9054-3AAF8C5E8C47}" srcOrd="0" destOrd="0" presId="urn:microsoft.com/office/officeart/2005/8/layout/bList2"/>
    <dgm:cxn modelId="{ED53060A-2688-4FBB-97FC-6A362BD2D9B1}" type="presOf" srcId="{E5D66218-5095-4702-BF52-E6C59F881F81}" destId="{90C9F326-6C30-4E70-A6B6-91A2D6372F7E}" srcOrd="1" destOrd="0" presId="urn:microsoft.com/office/officeart/2005/8/layout/bList2"/>
    <dgm:cxn modelId="{5D232C8C-0B0A-4D20-9EC3-508B4FC9ED28}" type="presParOf" srcId="{F319B219-285A-49F9-B193-97EC6906C460}" destId="{3FF04479-B3F2-4C89-BDA6-0F52FD165176}" srcOrd="0" destOrd="0" presId="urn:microsoft.com/office/officeart/2005/8/layout/bList2"/>
    <dgm:cxn modelId="{8B2CF818-DB96-4985-A19D-62AA8E858779}" type="presParOf" srcId="{3FF04479-B3F2-4C89-BDA6-0F52FD165176}" destId="{066A5AC1-FCCF-4CB5-A0D1-26BCF48FCBC0}" srcOrd="0" destOrd="0" presId="urn:microsoft.com/office/officeart/2005/8/layout/bList2"/>
    <dgm:cxn modelId="{71FCFF3F-10E1-405B-B94C-93292A0FCB8C}" type="presParOf" srcId="{3FF04479-B3F2-4C89-BDA6-0F52FD165176}" destId="{8E705270-0D59-4999-A06B-2C1CACCAF620}" srcOrd="1" destOrd="0" presId="urn:microsoft.com/office/officeart/2005/8/layout/bList2"/>
    <dgm:cxn modelId="{A5C3AE2A-10BC-4011-84A4-625D0CF040A5}" type="presParOf" srcId="{3FF04479-B3F2-4C89-BDA6-0F52FD165176}" destId="{2A9F7595-EC1C-4790-8F22-5AD99F622315}" srcOrd="2" destOrd="0" presId="urn:microsoft.com/office/officeart/2005/8/layout/bList2"/>
    <dgm:cxn modelId="{02A15B7D-282A-4400-9D86-62BBEC05B78E}" type="presParOf" srcId="{3FF04479-B3F2-4C89-BDA6-0F52FD165176}" destId="{058ED29D-DC20-4292-BA1D-35EC7C4521D6}" srcOrd="3" destOrd="0" presId="urn:microsoft.com/office/officeart/2005/8/layout/bList2"/>
    <dgm:cxn modelId="{5B9A5D4B-5D8B-46D8-AC48-6406747C689A}" type="presParOf" srcId="{F319B219-285A-49F9-B193-97EC6906C460}" destId="{29A37114-A172-414E-9054-3AAF8C5E8C47}" srcOrd="1" destOrd="0" presId="urn:microsoft.com/office/officeart/2005/8/layout/bList2"/>
    <dgm:cxn modelId="{4AD5EFE5-E2CC-4456-AB98-41DB193FA93C}" type="presParOf" srcId="{F319B219-285A-49F9-B193-97EC6906C460}" destId="{E7551F79-698D-4E35-A781-2E90DC0FCF25}" srcOrd="2" destOrd="0" presId="urn:microsoft.com/office/officeart/2005/8/layout/bList2"/>
    <dgm:cxn modelId="{6FEE1DFA-17B0-4DF2-A9C7-C2D173B2DEBC}" type="presParOf" srcId="{E7551F79-698D-4E35-A781-2E90DC0FCF25}" destId="{DFDE9049-0ABD-4287-A90D-3712CC4AA7D5}" srcOrd="0" destOrd="0" presId="urn:microsoft.com/office/officeart/2005/8/layout/bList2"/>
    <dgm:cxn modelId="{5DBD9E8C-2C9B-4ED1-9080-A2CB31BBDCB7}" type="presParOf" srcId="{E7551F79-698D-4E35-A781-2E90DC0FCF25}" destId="{3AC065BB-4E4A-486E-AB6C-5C3987C1C7D7}" srcOrd="1" destOrd="0" presId="urn:microsoft.com/office/officeart/2005/8/layout/bList2"/>
    <dgm:cxn modelId="{E80024D8-11C0-4C87-9EFF-0BF66FF32436}" type="presParOf" srcId="{E7551F79-698D-4E35-A781-2E90DC0FCF25}" destId="{90C9F326-6C30-4E70-A6B6-91A2D6372F7E}" srcOrd="2" destOrd="0" presId="urn:microsoft.com/office/officeart/2005/8/layout/bList2"/>
    <dgm:cxn modelId="{B6C2A036-C8A6-4CD7-98B1-9FA0A06F67EA}" type="presParOf" srcId="{E7551F79-698D-4E35-A781-2E90DC0FCF25}" destId="{891BB289-32E2-46C3-A28C-3284B6EB2F34}" srcOrd="3" destOrd="0" presId="urn:microsoft.com/office/officeart/2005/8/layout/bList2"/>
    <dgm:cxn modelId="{09E775D3-10CF-4E2B-BF3F-8B53F5909FD9}" type="presParOf" srcId="{F319B219-285A-49F9-B193-97EC6906C460}" destId="{4ACCF003-87EC-4509-A932-8EE0F694B286}" srcOrd="3" destOrd="0" presId="urn:microsoft.com/office/officeart/2005/8/layout/bList2"/>
    <dgm:cxn modelId="{6050A0B3-2890-4383-8324-827E0259AC06}" type="presParOf" srcId="{F319B219-285A-49F9-B193-97EC6906C460}" destId="{1A9A9AD0-2C04-43A7-96A8-7EEE59AF71D1}" srcOrd="4" destOrd="0" presId="urn:microsoft.com/office/officeart/2005/8/layout/bList2"/>
    <dgm:cxn modelId="{916107C0-8FE2-4D62-A9CB-1275C363344B}" type="presParOf" srcId="{1A9A9AD0-2C04-43A7-96A8-7EEE59AF71D1}" destId="{C04CE365-BAA1-4460-8913-C6B940239B16}" srcOrd="0" destOrd="0" presId="urn:microsoft.com/office/officeart/2005/8/layout/bList2"/>
    <dgm:cxn modelId="{5DA4D5CE-8BB0-417F-9CD0-BB96A22ECDC1}" type="presParOf" srcId="{1A9A9AD0-2C04-43A7-96A8-7EEE59AF71D1}" destId="{014CFA3E-5AB4-44B0-9BB3-1F5F3A484755}" srcOrd="1" destOrd="0" presId="urn:microsoft.com/office/officeart/2005/8/layout/bList2"/>
    <dgm:cxn modelId="{F9BD1E90-73BB-4BAB-8C27-763B8B94DE30}" type="presParOf" srcId="{1A9A9AD0-2C04-43A7-96A8-7EEE59AF71D1}" destId="{670120C5-8AF5-412D-B0B1-345CF8540443}" srcOrd="2" destOrd="0" presId="urn:microsoft.com/office/officeart/2005/8/layout/bList2"/>
    <dgm:cxn modelId="{8009AD9C-8DFF-4F31-9CF6-F30B2FFB9F18}" type="presParOf" srcId="{1A9A9AD0-2C04-43A7-96A8-7EEE59AF71D1}" destId="{C5C4AFAC-C0F8-4C03-8AD9-DFB787079E8B}" srcOrd="3" destOrd="0" presId="urn:microsoft.com/office/officeart/2005/8/layout/bList2"/>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F8C90F3-B8DA-498B-85E5-667FEDD4DC74}" type="doc">
      <dgm:prSet loTypeId="urn:microsoft.com/office/officeart/2009/3/layout/IncreasingArrowsProcess" loCatId="process" qsTypeId="urn:microsoft.com/office/officeart/2005/8/quickstyle/simple1" qsCatId="simple" csTypeId="urn:microsoft.com/office/officeart/2005/8/colors/colorful4" csCatId="colorful" phldr="1"/>
      <dgm:spPr/>
      <dgm:t>
        <a:bodyPr/>
        <a:lstStyle/>
        <a:p>
          <a:endParaRPr lang="es-ES"/>
        </a:p>
      </dgm:t>
    </dgm:pt>
    <dgm:pt modelId="{B14C4E8B-4AE2-4907-88F3-3F4F1509861A}">
      <dgm:prSet phldrT="[Texto]"/>
      <dgm:spPr/>
      <dgm:t>
        <a:bodyPr/>
        <a:lstStyle/>
        <a:p>
          <a:r>
            <a:rPr lang="es-CO">
              <a:latin typeface="Arial" panose="020B0604020202020204" pitchFamily="34" charset="0"/>
              <a:cs typeface="Arial" panose="020B0604020202020204" pitchFamily="34" charset="0"/>
            </a:rPr>
            <a:t>Inventario de activos de información</a:t>
          </a:r>
          <a:endParaRPr lang="es-ES">
            <a:latin typeface="Arial" panose="020B0604020202020204" pitchFamily="34" charset="0"/>
            <a:cs typeface="Arial" panose="020B0604020202020204" pitchFamily="34" charset="0"/>
          </a:endParaRPr>
        </a:p>
      </dgm:t>
    </dgm:pt>
    <dgm:pt modelId="{51FE06E1-6740-44AF-8F8B-A2715F74CF9B}" type="parTrans" cxnId="{718F76D8-38EF-4520-8235-6548E9FC270A}">
      <dgm:prSet/>
      <dgm:spPr/>
      <dgm:t>
        <a:bodyPr/>
        <a:lstStyle/>
        <a:p>
          <a:endParaRPr lang="es-ES">
            <a:latin typeface="Arial" panose="020B0604020202020204" pitchFamily="34" charset="0"/>
            <a:cs typeface="Arial" panose="020B0604020202020204" pitchFamily="34" charset="0"/>
          </a:endParaRPr>
        </a:p>
      </dgm:t>
    </dgm:pt>
    <dgm:pt modelId="{FB3A6A9D-9CBA-4BEC-9D6A-91D97B04CFF1}" type="sibTrans" cxnId="{718F76D8-38EF-4520-8235-6548E9FC270A}">
      <dgm:prSet/>
      <dgm:spPr/>
      <dgm:t>
        <a:bodyPr/>
        <a:lstStyle/>
        <a:p>
          <a:endParaRPr lang="es-ES">
            <a:latin typeface="Arial" panose="020B0604020202020204" pitchFamily="34" charset="0"/>
            <a:cs typeface="Arial" panose="020B0604020202020204" pitchFamily="34" charset="0"/>
          </a:endParaRPr>
        </a:p>
      </dgm:t>
    </dgm:pt>
    <dgm:pt modelId="{F6F9CB3C-A016-4186-9197-F155277AB3B7}">
      <dgm:prSet/>
      <dgm:spPr/>
      <dgm:t>
        <a:bodyPr/>
        <a:lstStyle/>
        <a:p>
          <a:r>
            <a:rPr lang="es-CO">
              <a:latin typeface="Arial" panose="020B0604020202020204" pitchFamily="34" charset="0"/>
              <a:cs typeface="Arial" panose="020B0604020202020204" pitchFamily="34" charset="0"/>
            </a:rPr>
            <a:t>Identificación de amenazas</a:t>
          </a:r>
          <a:endParaRPr lang="en-US">
            <a:latin typeface="Arial" panose="020B0604020202020204" pitchFamily="34" charset="0"/>
            <a:cs typeface="Arial" panose="020B0604020202020204" pitchFamily="34" charset="0"/>
          </a:endParaRPr>
        </a:p>
      </dgm:t>
    </dgm:pt>
    <dgm:pt modelId="{2AD49EAF-8508-4E68-BE34-DFD0BEC9AE3C}" type="parTrans" cxnId="{D9A21960-AA67-4279-AF71-13BFE16F442F}">
      <dgm:prSet/>
      <dgm:spPr/>
      <dgm:t>
        <a:bodyPr/>
        <a:lstStyle/>
        <a:p>
          <a:endParaRPr lang="es-ES">
            <a:latin typeface="Arial" panose="020B0604020202020204" pitchFamily="34" charset="0"/>
            <a:cs typeface="Arial" panose="020B0604020202020204" pitchFamily="34" charset="0"/>
          </a:endParaRPr>
        </a:p>
      </dgm:t>
    </dgm:pt>
    <dgm:pt modelId="{09DCDB61-36E8-49DF-9C0C-B53086186FAF}" type="sibTrans" cxnId="{D9A21960-AA67-4279-AF71-13BFE16F442F}">
      <dgm:prSet/>
      <dgm:spPr/>
      <dgm:t>
        <a:bodyPr/>
        <a:lstStyle/>
        <a:p>
          <a:endParaRPr lang="es-ES">
            <a:latin typeface="Arial" panose="020B0604020202020204" pitchFamily="34" charset="0"/>
            <a:cs typeface="Arial" panose="020B0604020202020204" pitchFamily="34" charset="0"/>
          </a:endParaRPr>
        </a:p>
      </dgm:t>
    </dgm:pt>
    <dgm:pt modelId="{532B2E0B-B883-47A5-9291-FE8D64E13C66}">
      <dgm:prSet/>
      <dgm:spPr/>
      <dgm:t>
        <a:bodyPr/>
        <a:lstStyle/>
        <a:p>
          <a:r>
            <a:rPr lang="es-CO">
              <a:latin typeface="Arial" panose="020B0604020202020204" pitchFamily="34" charset="0"/>
              <a:cs typeface="Arial" panose="020B0604020202020204" pitchFamily="34" charset="0"/>
            </a:rPr>
            <a:t>Detección de vulnerabilidades</a:t>
          </a:r>
          <a:endParaRPr lang="en-US">
            <a:latin typeface="Arial" panose="020B0604020202020204" pitchFamily="34" charset="0"/>
            <a:cs typeface="Arial" panose="020B0604020202020204" pitchFamily="34" charset="0"/>
          </a:endParaRPr>
        </a:p>
      </dgm:t>
    </dgm:pt>
    <dgm:pt modelId="{124022D5-0FA1-4150-83FD-2E13103F97B9}" type="parTrans" cxnId="{5B4EE651-098A-42B4-ACCD-731632D52EF9}">
      <dgm:prSet/>
      <dgm:spPr/>
      <dgm:t>
        <a:bodyPr/>
        <a:lstStyle/>
        <a:p>
          <a:endParaRPr lang="es-ES">
            <a:latin typeface="Arial" panose="020B0604020202020204" pitchFamily="34" charset="0"/>
            <a:cs typeface="Arial" panose="020B0604020202020204" pitchFamily="34" charset="0"/>
          </a:endParaRPr>
        </a:p>
      </dgm:t>
    </dgm:pt>
    <dgm:pt modelId="{9FE5CD6A-482C-4E7A-AEB5-C8B4132DFD7D}" type="sibTrans" cxnId="{5B4EE651-098A-42B4-ACCD-731632D52EF9}">
      <dgm:prSet/>
      <dgm:spPr/>
      <dgm:t>
        <a:bodyPr/>
        <a:lstStyle/>
        <a:p>
          <a:endParaRPr lang="es-ES">
            <a:latin typeface="Arial" panose="020B0604020202020204" pitchFamily="34" charset="0"/>
            <a:cs typeface="Arial" panose="020B0604020202020204" pitchFamily="34" charset="0"/>
          </a:endParaRPr>
        </a:p>
      </dgm:t>
    </dgm:pt>
    <dgm:pt modelId="{355BC3C7-6BC1-4A62-BF74-9E14EFD3ACD5}">
      <dgm:prSet/>
      <dgm:spPr/>
      <dgm:t>
        <a:bodyPr/>
        <a:lstStyle/>
        <a:p>
          <a:r>
            <a:rPr lang="es-CO">
              <a:latin typeface="Arial" panose="020B0604020202020204" pitchFamily="34" charset="0"/>
              <a:cs typeface="Arial" panose="020B0604020202020204" pitchFamily="34" charset="0"/>
            </a:rPr>
            <a:t>Análisis del impacto potencial</a:t>
          </a:r>
          <a:endParaRPr lang="en-US">
            <a:latin typeface="Arial" panose="020B0604020202020204" pitchFamily="34" charset="0"/>
            <a:cs typeface="Arial" panose="020B0604020202020204" pitchFamily="34" charset="0"/>
          </a:endParaRPr>
        </a:p>
      </dgm:t>
    </dgm:pt>
    <dgm:pt modelId="{D7BD8E09-44AA-4FA8-84AA-CDAAC2BBBD5D}" type="parTrans" cxnId="{7F5E349B-7151-4323-B1F4-1144B4A919E8}">
      <dgm:prSet/>
      <dgm:spPr/>
      <dgm:t>
        <a:bodyPr/>
        <a:lstStyle/>
        <a:p>
          <a:endParaRPr lang="es-ES">
            <a:latin typeface="Arial" panose="020B0604020202020204" pitchFamily="34" charset="0"/>
            <a:cs typeface="Arial" panose="020B0604020202020204" pitchFamily="34" charset="0"/>
          </a:endParaRPr>
        </a:p>
      </dgm:t>
    </dgm:pt>
    <dgm:pt modelId="{831C1CCB-CC29-4946-8C3E-4EE8536644F9}" type="sibTrans" cxnId="{7F5E349B-7151-4323-B1F4-1144B4A919E8}">
      <dgm:prSet/>
      <dgm:spPr/>
      <dgm:t>
        <a:bodyPr/>
        <a:lstStyle/>
        <a:p>
          <a:endParaRPr lang="es-ES">
            <a:latin typeface="Arial" panose="020B0604020202020204" pitchFamily="34" charset="0"/>
            <a:cs typeface="Arial" panose="020B0604020202020204" pitchFamily="34" charset="0"/>
          </a:endParaRPr>
        </a:p>
      </dgm:t>
    </dgm:pt>
    <dgm:pt modelId="{DEC5258D-9D4B-4307-81C9-9D68F7B4C8C0}">
      <dgm:prSet/>
      <dgm:spPr/>
      <dgm:t>
        <a:bodyPr/>
        <a:lstStyle/>
        <a:p>
          <a:r>
            <a:rPr lang="es-CO">
              <a:latin typeface="Arial" panose="020B0604020202020204" pitchFamily="34" charset="0"/>
              <a:cs typeface="Arial" panose="020B0604020202020204" pitchFamily="34" charset="0"/>
            </a:rPr>
            <a:t>Determinación del nivel de riesgo</a:t>
          </a:r>
          <a:endParaRPr lang="en-US">
            <a:latin typeface="Arial" panose="020B0604020202020204" pitchFamily="34" charset="0"/>
            <a:cs typeface="Arial" panose="020B0604020202020204" pitchFamily="34" charset="0"/>
          </a:endParaRPr>
        </a:p>
      </dgm:t>
    </dgm:pt>
    <dgm:pt modelId="{15F076FA-780B-4551-9BF0-23E1D1FF9487}" type="parTrans" cxnId="{6BC3C330-BF13-49DB-8229-5C0F8DC1EB81}">
      <dgm:prSet/>
      <dgm:spPr/>
      <dgm:t>
        <a:bodyPr/>
        <a:lstStyle/>
        <a:p>
          <a:endParaRPr lang="es-ES">
            <a:latin typeface="Arial" panose="020B0604020202020204" pitchFamily="34" charset="0"/>
            <a:cs typeface="Arial" panose="020B0604020202020204" pitchFamily="34" charset="0"/>
          </a:endParaRPr>
        </a:p>
      </dgm:t>
    </dgm:pt>
    <dgm:pt modelId="{450DA7E2-8E09-4E70-B997-D72C3A7AACFF}" type="sibTrans" cxnId="{6BC3C330-BF13-49DB-8229-5C0F8DC1EB81}">
      <dgm:prSet/>
      <dgm:spPr/>
      <dgm:t>
        <a:bodyPr/>
        <a:lstStyle/>
        <a:p>
          <a:endParaRPr lang="es-ES">
            <a:latin typeface="Arial" panose="020B0604020202020204" pitchFamily="34" charset="0"/>
            <a:cs typeface="Arial" panose="020B0604020202020204" pitchFamily="34" charset="0"/>
          </a:endParaRPr>
        </a:p>
      </dgm:t>
    </dgm:pt>
    <dgm:pt modelId="{36D02A65-F105-4C98-AA27-80126ADF4909}">
      <dgm:prSet phldrT="[Texto]"/>
      <dgm:spPr/>
      <dgm:t>
        <a:bodyPr/>
        <a:lstStyle/>
        <a:p>
          <a:r>
            <a:rPr lang="es-CO">
              <a:latin typeface="Arial" panose="020B0604020202020204" pitchFamily="34" charset="0"/>
              <a:cs typeface="Arial" panose="020B0604020202020204" pitchFamily="34" charset="0"/>
            </a:rPr>
            <a:t>Registrar y clasificar los activos según su criticidad y valor para la organización.</a:t>
          </a:r>
          <a:endParaRPr lang="es-ES">
            <a:latin typeface="Arial" panose="020B0604020202020204" pitchFamily="34" charset="0"/>
            <a:cs typeface="Arial" panose="020B0604020202020204" pitchFamily="34" charset="0"/>
          </a:endParaRPr>
        </a:p>
      </dgm:t>
    </dgm:pt>
    <dgm:pt modelId="{8770002E-8FB1-4650-BB28-998E0562ABBB}" type="parTrans" cxnId="{0348770A-A890-4829-BFD8-3E15672A019B}">
      <dgm:prSet/>
      <dgm:spPr/>
      <dgm:t>
        <a:bodyPr/>
        <a:lstStyle/>
        <a:p>
          <a:endParaRPr lang="es-ES">
            <a:latin typeface="Arial" panose="020B0604020202020204" pitchFamily="34" charset="0"/>
            <a:cs typeface="Arial" panose="020B0604020202020204" pitchFamily="34" charset="0"/>
          </a:endParaRPr>
        </a:p>
      </dgm:t>
    </dgm:pt>
    <dgm:pt modelId="{BAF8479E-649B-4307-B9A3-79ABDEB7199B}" type="sibTrans" cxnId="{0348770A-A890-4829-BFD8-3E15672A019B}">
      <dgm:prSet/>
      <dgm:spPr/>
      <dgm:t>
        <a:bodyPr/>
        <a:lstStyle/>
        <a:p>
          <a:endParaRPr lang="es-ES">
            <a:latin typeface="Arial" panose="020B0604020202020204" pitchFamily="34" charset="0"/>
            <a:cs typeface="Arial" panose="020B0604020202020204" pitchFamily="34" charset="0"/>
          </a:endParaRPr>
        </a:p>
      </dgm:t>
    </dgm:pt>
    <dgm:pt modelId="{AE556187-1F29-4A44-B4BF-5A48C528C112}">
      <dgm:prSet/>
      <dgm:spPr/>
      <dgm:t>
        <a:bodyPr/>
        <a:lstStyle/>
        <a:p>
          <a:r>
            <a:rPr lang="es-CO">
              <a:latin typeface="Arial" panose="020B0604020202020204" pitchFamily="34" charset="0"/>
              <a:cs typeface="Arial" panose="020B0604020202020204" pitchFamily="34" charset="0"/>
            </a:rPr>
            <a:t>Determinar los eventos o agentes que pueden afectar los activos, como </a:t>
          </a:r>
          <a:r>
            <a:rPr lang="es-CO" i="1">
              <a:latin typeface="Arial" panose="020B0604020202020204" pitchFamily="34" charset="0"/>
              <a:cs typeface="Arial" panose="020B0604020202020204" pitchFamily="34" charset="0"/>
            </a:rPr>
            <a:t>malware</a:t>
          </a:r>
          <a:r>
            <a:rPr lang="es-CO">
              <a:latin typeface="Arial" panose="020B0604020202020204" pitchFamily="34" charset="0"/>
              <a:cs typeface="Arial" panose="020B0604020202020204" pitchFamily="34" charset="0"/>
            </a:rPr>
            <a:t>, accesos indebidos o fallas eléctricas.</a:t>
          </a:r>
          <a:endParaRPr lang="en-US">
            <a:latin typeface="Arial" panose="020B0604020202020204" pitchFamily="34" charset="0"/>
            <a:cs typeface="Arial" panose="020B0604020202020204" pitchFamily="34" charset="0"/>
          </a:endParaRPr>
        </a:p>
      </dgm:t>
    </dgm:pt>
    <dgm:pt modelId="{F182D8BD-A80E-49D7-A092-8A1EE59A8EA6}" type="parTrans" cxnId="{C3224E16-5127-4DC5-BD6A-B35A2162D662}">
      <dgm:prSet/>
      <dgm:spPr/>
      <dgm:t>
        <a:bodyPr/>
        <a:lstStyle/>
        <a:p>
          <a:endParaRPr lang="es-ES">
            <a:latin typeface="Arial" panose="020B0604020202020204" pitchFamily="34" charset="0"/>
            <a:cs typeface="Arial" panose="020B0604020202020204" pitchFamily="34" charset="0"/>
          </a:endParaRPr>
        </a:p>
      </dgm:t>
    </dgm:pt>
    <dgm:pt modelId="{45DDC3D5-03C0-4767-86A6-B48E880ABED9}" type="sibTrans" cxnId="{C3224E16-5127-4DC5-BD6A-B35A2162D662}">
      <dgm:prSet/>
      <dgm:spPr/>
      <dgm:t>
        <a:bodyPr/>
        <a:lstStyle/>
        <a:p>
          <a:endParaRPr lang="es-ES">
            <a:latin typeface="Arial" panose="020B0604020202020204" pitchFamily="34" charset="0"/>
            <a:cs typeface="Arial" panose="020B0604020202020204" pitchFamily="34" charset="0"/>
          </a:endParaRPr>
        </a:p>
      </dgm:t>
    </dgm:pt>
    <dgm:pt modelId="{5866BAD4-6748-417A-8645-D686D7C43454}">
      <dgm:prSet/>
      <dgm:spPr/>
      <dgm:t>
        <a:bodyPr/>
        <a:lstStyle/>
        <a:p>
          <a:r>
            <a:rPr lang="es-CO">
              <a:latin typeface="Arial" panose="020B0604020202020204" pitchFamily="34" charset="0"/>
              <a:cs typeface="Arial" panose="020B0604020202020204" pitchFamily="34" charset="0"/>
            </a:rPr>
            <a:t>Reconocer debilidades técnicas, organizacionales o procedimentales que puedan ser aprovechadas por una amenaza.</a:t>
          </a:r>
          <a:endParaRPr lang="en-US">
            <a:latin typeface="Arial" panose="020B0604020202020204" pitchFamily="34" charset="0"/>
            <a:cs typeface="Arial" panose="020B0604020202020204" pitchFamily="34" charset="0"/>
          </a:endParaRPr>
        </a:p>
      </dgm:t>
    </dgm:pt>
    <dgm:pt modelId="{A1933B34-8A23-401B-B713-28732AF1EFE6}" type="parTrans" cxnId="{0B304855-08A2-434E-AB5F-690873E610C0}">
      <dgm:prSet/>
      <dgm:spPr/>
      <dgm:t>
        <a:bodyPr/>
        <a:lstStyle/>
        <a:p>
          <a:endParaRPr lang="es-ES">
            <a:latin typeface="Arial" panose="020B0604020202020204" pitchFamily="34" charset="0"/>
            <a:cs typeface="Arial" panose="020B0604020202020204" pitchFamily="34" charset="0"/>
          </a:endParaRPr>
        </a:p>
      </dgm:t>
    </dgm:pt>
    <dgm:pt modelId="{A1E3821C-03C8-4519-8484-8C903BCA84AA}" type="sibTrans" cxnId="{0B304855-08A2-434E-AB5F-690873E610C0}">
      <dgm:prSet/>
      <dgm:spPr/>
      <dgm:t>
        <a:bodyPr/>
        <a:lstStyle/>
        <a:p>
          <a:endParaRPr lang="es-ES">
            <a:latin typeface="Arial" panose="020B0604020202020204" pitchFamily="34" charset="0"/>
            <a:cs typeface="Arial" panose="020B0604020202020204" pitchFamily="34" charset="0"/>
          </a:endParaRPr>
        </a:p>
      </dgm:t>
    </dgm:pt>
    <dgm:pt modelId="{6043CCAB-0A83-430F-B948-08306110F7D3}">
      <dgm:prSet/>
      <dgm:spPr/>
      <dgm:t>
        <a:bodyPr/>
        <a:lstStyle/>
        <a:p>
          <a:r>
            <a:rPr lang="es-CO">
              <a:latin typeface="Arial" panose="020B0604020202020204" pitchFamily="34" charset="0"/>
              <a:cs typeface="Arial" panose="020B0604020202020204" pitchFamily="34" charset="0"/>
            </a:rPr>
            <a:t>Estimar las consecuencias operativas, financieras, legales o reputacionales que podría generar un incidente.</a:t>
          </a:r>
          <a:endParaRPr lang="en-US">
            <a:latin typeface="Arial" panose="020B0604020202020204" pitchFamily="34" charset="0"/>
            <a:cs typeface="Arial" panose="020B0604020202020204" pitchFamily="34" charset="0"/>
          </a:endParaRPr>
        </a:p>
      </dgm:t>
    </dgm:pt>
    <dgm:pt modelId="{E249FD5E-B0CF-4DCA-A185-EE824314B89E}" type="parTrans" cxnId="{84320718-A65C-4F7E-8BEE-81484AA53F23}">
      <dgm:prSet/>
      <dgm:spPr/>
      <dgm:t>
        <a:bodyPr/>
        <a:lstStyle/>
        <a:p>
          <a:endParaRPr lang="es-ES">
            <a:latin typeface="Arial" panose="020B0604020202020204" pitchFamily="34" charset="0"/>
            <a:cs typeface="Arial" panose="020B0604020202020204" pitchFamily="34" charset="0"/>
          </a:endParaRPr>
        </a:p>
      </dgm:t>
    </dgm:pt>
    <dgm:pt modelId="{83AFD7B6-0C30-4E79-8817-6DAB29B498AA}" type="sibTrans" cxnId="{84320718-A65C-4F7E-8BEE-81484AA53F23}">
      <dgm:prSet/>
      <dgm:spPr/>
      <dgm:t>
        <a:bodyPr/>
        <a:lstStyle/>
        <a:p>
          <a:endParaRPr lang="es-ES">
            <a:latin typeface="Arial" panose="020B0604020202020204" pitchFamily="34" charset="0"/>
            <a:cs typeface="Arial" panose="020B0604020202020204" pitchFamily="34" charset="0"/>
          </a:endParaRPr>
        </a:p>
      </dgm:t>
    </dgm:pt>
    <dgm:pt modelId="{5A3CA538-5669-4FE6-B62E-3F7AA3ED91B5}">
      <dgm:prSet/>
      <dgm:spPr/>
      <dgm:t>
        <a:bodyPr/>
        <a:lstStyle/>
        <a:p>
          <a:r>
            <a:rPr lang="es-CO">
              <a:latin typeface="Arial" panose="020B0604020202020204" pitchFamily="34" charset="0"/>
              <a:cs typeface="Arial" panose="020B0604020202020204" pitchFamily="34" charset="0"/>
            </a:rPr>
            <a:t>Combinar la probabilidad de ocurrencia con el nivel de impacto para priorizar la atención y definir controles de mitigación.</a:t>
          </a:r>
          <a:endParaRPr lang="en-US">
            <a:latin typeface="Arial" panose="020B0604020202020204" pitchFamily="34" charset="0"/>
            <a:cs typeface="Arial" panose="020B0604020202020204" pitchFamily="34" charset="0"/>
          </a:endParaRPr>
        </a:p>
      </dgm:t>
    </dgm:pt>
    <dgm:pt modelId="{27313BDC-0FBC-4A00-92A2-41E050779B29}" type="parTrans" cxnId="{0553BEA2-A73A-4A81-820F-1E56F61E5F28}">
      <dgm:prSet/>
      <dgm:spPr/>
      <dgm:t>
        <a:bodyPr/>
        <a:lstStyle/>
        <a:p>
          <a:endParaRPr lang="es-ES">
            <a:latin typeface="Arial" panose="020B0604020202020204" pitchFamily="34" charset="0"/>
            <a:cs typeface="Arial" panose="020B0604020202020204" pitchFamily="34" charset="0"/>
          </a:endParaRPr>
        </a:p>
      </dgm:t>
    </dgm:pt>
    <dgm:pt modelId="{88404EF5-25CB-4015-A57D-D42B13ACCDA2}" type="sibTrans" cxnId="{0553BEA2-A73A-4A81-820F-1E56F61E5F28}">
      <dgm:prSet/>
      <dgm:spPr/>
      <dgm:t>
        <a:bodyPr/>
        <a:lstStyle/>
        <a:p>
          <a:endParaRPr lang="es-ES">
            <a:latin typeface="Arial" panose="020B0604020202020204" pitchFamily="34" charset="0"/>
            <a:cs typeface="Arial" panose="020B0604020202020204" pitchFamily="34" charset="0"/>
          </a:endParaRPr>
        </a:p>
      </dgm:t>
    </dgm:pt>
    <dgm:pt modelId="{C4CF8002-DA89-4A6E-9B4C-8819699D3CBD}" type="pres">
      <dgm:prSet presAssocID="{6F8C90F3-B8DA-498B-85E5-667FEDD4DC74}" presName="Name0" presStyleCnt="0">
        <dgm:presLayoutVars>
          <dgm:chMax val="5"/>
          <dgm:chPref val="5"/>
          <dgm:dir/>
          <dgm:animLvl val="lvl"/>
        </dgm:presLayoutVars>
      </dgm:prSet>
      <dgm:spPr/>
      <dgm:t>
        <a:bodyPr/>
        <a:lstStyle/>
        <a:p>
          <a:endParaRPr lang="es-ES"/>
        </a:p>
      </dgm:t>
    </dgm:pt>
    <dgm:pt modelId="{209EB79B-3BF9-4C49-B405-D575F6AC7C0F}" type="pres">
      <dgm:prSet presAssocID="{B14C4E8B-4AE2-4907-88F3-3F4F1509861A}" presName="parentText1" presStyleLbl="node1" presStyleIdx="0" presStyleCnt="5">
        <dgm:presLayoutVars>
          <dgm:chMax/>
          <dgm:chPref val="3"/>
          <dgm:bulletEnabled val="1"/>
        </dgm:presLayoutVars>
      </dgm:prSet>
      <dgm:spPr/>
      <dgm:t>
        <a:bodyPr/>
        <a:lstStyle/>
        <a:p>
          <a:endParaRPr lang="es-ES"/>
        </a:p>
      </dgm:t>
    </dgm:pt>
    <dgm:pt modelId="{A2038804-E022-41BD-9C2E-11D9DC527308}" type="pres">
      <dgm:prSet presAssocID="{B14C4E8B-4AE2-4907-88F3-3F4F1509861A}" presName="childText1" presStyleLbl="solidAlignAcc1" presStyleIdx="0" presStyleCnt="5">
        <dgm:presLayoutVars>
          <dgm:chMax val="0"/>
          <dgm:chPref val="0"/>
          <dgm:bulletEnabled val="1"/>
        </dgm:presLayoutVars>
      </dgm:prSet>
      <dgm:spPr/>
      <dgm:t>
        <a:bodyPr/>
        <a:lstStyle/>
        <a:p>
          <a:endParaRPr lang="es-ES"/>
        </a:p>
      </dgm:t>
    </dgm:pt>
    <dgm:pt modelId="{B99D7F7C-4051-47A3-BB70-3FAAB178F3E1}" type="pres">
      <dgm:prSet presAssocID="{F6F9CB3C-A016-4186-9197-F155277AB3B7}" presName="parentText2" presStyleLbl="node1" presStyleIdx="1" presStyleCnt="5">
        <dgm:presLayoutVars>
          <dgm:chMax/>
          <dgm:chPref val="3"/>
          <dgm:bulletEnabled val="1"/>
        </dgm:presLayoutVars>
      </dgm:prSet>
      <dgm:spPr/>
      <dgm:t>
        <a:bodyPr/>
        <a:lstStyle/>
        <a:p>
          <a:endParaRPr lang="es-ES"/>
        </a:p>
      </dgm:t>
    </dgm:pt>
    <dgm:pt modelId="{870DAB49-82A0-491D-86AC-CC79DEB5D7B9}" type="pres">
      <dgm:prSet presAssocID="{F6F9CB3C-A016-4186-9197-F155277AB3B7}" presName="childText2" presStyleLbl="solidAlignAcc1" presStyleIdx="1" presStyleCnt="5">
        <dgm:presLayoutVars>
          <dgm:chMax val="0"/>
          <dgm:chPref val="0"/>
          <dgm:bulletEnabled val="1"/>
        </dgm:presLayoutVars>
      </dgm:prSet>
      <dgm:spPr/>
      <dgm:t>
        <a:bodyPr/>
        <a:lstStyle/>
        <a:p>
          <a:endParaRPr lang="es-ES"/>
        </a:p>
      </dgm:t>
    </dgm:pt>
    <dgm:pt modelId="{93BEF90C-EE1A-49D8-8B26-D92331A38650}" type="pres">
      <dgm:prSet presAssocID="{532B2E0B-B883-47A5-9291-FE8D64E13C66}" presName="parentText3" presStyleLbl="node1" presStyleIdx="2" presStyleCnt="5">
        <dgm:presLayoutVars>
          <dgm:chMax/>
          <dgm:chPref val="3"/>
          <dgm:bulletEnabled val="1"/>
        </dgm:presLayoutVars>
      </dgm:prSet>
      <dgm:spPr/>
      <dgm:t>
        <a:bodyPr/>
        <a:lstStyle/>
        <a:p>
          <a:endParaRPr lang="es-ES"/>
        </a:p>
      </dgm:t>
    </dgm:pt>
    <dgm:pt modelId="{2C622934-CACB-4B94-8B50-D7E011FB8305}" type="pres">
      <dgm:prSet presAssocID="{532B2E0B-B883-47A5-9291-FE8D64E13C66}" presName="childText3" presStyleLbl="solidAlignAcc1" presStyleIdx="2" presStyleCnt="5">
        <dgm:presLayoutVars>
          <dgm:chMax val="0"/>
          <dgm:chPref val="0"/>
          <dgm:bulletEnabled val="1"/>
        </dgm:presLayoutVars>
      </dgm:prSet>
      <dgm:spPr/>
      <dgm:t>
        <a:bodyPr/>
        <a:lstStyle/>
        <a:p>
          <a:endParaRPr lang="es-ES"/>
        </a:p>
      </dgm:t>
    </dgm:pt>
    <dgm:pt modelId="{08A8A2F7-FC15-4A41-BCB2-2431B671577B}" type="pres">
      <dgm:prSet presAssocID="{355BC3C7-6BC1-4A62-BF74-9E14EFD3ACD5}" presName="parentText4" presStyleLbl="node1" presStyleIdx="3" presStyleCnt="5">
        <dgm:presLayoutVars>
          <dgm:chMax/>
          <dgm:chPref val="3"/>
          <dgm:bulletEnabled val="1"/>
        </dgm:presLayoutVars>
      </dgm:prSet>
      <dgm:spPr/>
      <dgm:t>
        <a:bodyPr/>
        <a:lstStyle/>
        <a:p>
          <a:endParaRPr lang="es-ES"/>
        </a:p>
      </dgm:t>
    </dgm:pt>
    <dgm:pt modelId="{C6355C94-DB1F-4DBB-BD4C-1956831E09AF}" type="pres">
      <dgm:prSet presAssocID="{355BC3C7-6BC1-4A62-BF74-9E14EFD3ACD5}" presName="childText4" presStyleLbl="solidAlignAcc1" presStyleIdx="3" presStyleCnt="5">
        <dgm:presLayoutVars>
          <dgm:chMax val="0"/>
          <dgm:chPref val="0"/>
          <dgm:bulletEnabled val="1"/>
        </dgm:presLayoutVars>
      </dgm:prSet>
      <dgm:spPr/>
      <dgm:t>
        <a:bodyPr/>
        <a:lstStyle/>
        <a:p>
          <a:endParaRPr lang="es-ES"/>
        </a:p>
      </dgm:t>
    </dgm:pt>
    <dgm:pt modelId="{ADFFF135-E0CB-4B7D-B3FD-189FCDC04123}" type="pres">
      <dgm:prSet presAssocID="{DEC5258D-9D4B-4307-81C9-9D68F7B4C8C0}" presName="parentText5" presStyleLbl="node1" presStyleIdx="4" presStyleCnt="5">
        <dgm:presLayoutVars>
          <dgm:chMax/>
          <dgm:chPref val="3"/>
          <dgm:bulletEnabled val="1"/>
        </dgm:presLayoutVars>
      </dgm:prSet>
      <dgm:spPr/>
      <dgm:t>
        <a:bodyPr/>
        <a:lstStyle/>
        <a:p>
          <a:endParaRPr lang="es-ES"/>
        </a:p>
      </dgm:t>
    </dgm:pt>
    <dgm:pt modelId="{9EE94204-2E20-4B75-8B10-68BCE72883E3}" type="pres">
      <dgm:prSet presAssocID="{DEC5258D-9D4B-4307-81C9-9D68F7B4C8C0}" presName="childText5" presStyleLbl="solidAlignAcc1" presStyleIdx="4" presStyleCnt="5">
        <dgm:presLayoutVars>
          <dgm:chMax val="0"/>
          <dgm:chPref val="0"/>
          <dgm:bulletEnabled val="1"/>
        </dgm:presLayoutVars>
      </dgm:prSet>
      <dgm:spPr/>
      <dgm:t>
        <a:bodyPr/>
        <a:lstStyle/>
        <a:p>
          <a:endParaRPr lang="es-ES"/>
        </a:p>
      </dgm:t>
    </dgm:pt>
  </dgm:ptLst>
  <dgm:cxnLst>
    <dgm:cxn modelId="{412E5D32-0625-4FF0-B76C-D6BC9916CFEB}" type="presOf" srcId="{6043CCAB-0A83-430F-B948-08306110F7D3}" destId="{C6355C94-DB1F-4DBB-BD4C-1956831E09AF}" srcOrd="0" destOrd="0" presId="urn:microsoft.com/office/officeart/2009/3/layout/IncreasingArrowsProcess"/>
    <dgm:cxn modelId="{0B304855-08A2-434E-AB5F-690873E610C0}" srcId="{532B2E0B-B883-47A5-9291-FE8D64E13C66}" destId="{5866BAD4-6748-417A-8645-D686D7C43454}" srcOrd="0" destOrd="0" parTransId="{A1933B34-8A23-401B-B713-28732AF1EFE6}" sibTransId="{A1E3821C-03C8-4519-8484-8C903BCA84AA}"/>
    <dgm:cxn modelId="{CA19953C-59E8-4C27-8901-D36E9B7684D8}" type="presOf" srcId="{B14C4E8B-4AE2-4907-88F3-3F4F1509861A}" destId="{209EB79B-3BF9-4C49-B405-D575F6AC7C0F}" srcOrd="0" destOrd="0" presId="urn:microsoft.com/office/officeart/2009/3/layout/IncreasingArrowsProcess"/>
    <dgm:cxn modelId="{3E25CED2-C8C3-434A-BDFC-3FADF81E7891}" type="presOf" srcId="{AE556187-1F29-4A44-B4BF-5A48C528C112}" destId="{870DAB49-82A0-491D-86AC-CC79DEB5D7B9}" srcOrd="0" destOrd="0" presId="urn:microsoft.com/office/officeart/2009/3/layout/IncreasingArrowsProcess"/>
    <dgm:cxn modelId="{6BC3C330-BF13-49DB-8229-5C0F8DC1EB81}" srcId="{6F8C90F3-B8DA-498B-85E5-667FEDD4DC74}" destId="{DEC5258D-9D4B-4307-81C9-9D68F7B4C8C0}" srcOrd="4" destOrd="0" parTransId="{15F076FA-780B-4551-9BF0-23E1D1FF9487}" sibTransId="{450DA7E2-8E09-4E70-B997-D72C3A7AACFF}"/>
    <dgm:cxn modelId="{7F5E349B-7151-4323-B1F4-1144B4A919E8}" srcId="{6F8C90F3-B8DA-498B-85E5-667FEDD4DC74}" destId="{355BC3C7-6BC1-4A62-BF74-9E14EFD3ACD5}" srcOrd="3" destOrd="0" parTransId="{D7BD8E09-44AA-4FA8-84AA-CDAAC2BBBD5D}" sibTransId="{831C1CCB-CC29-4946-8C3E-4EE8536644F9}"/>
    <dgm:cxn modelId="{84320718-A65C-4F7E-8BEE-81484AA53F23}" srcId="{355BC3C7-6BC1-4A62-BF74-9E14EFD3ACD5}" destId="{6043CCAB-0A83-430F-B948-08306110F7D3}" srcOrd="0" destOrd="0" parTransId="{E249FD5E-B0CF-4DCA-A185-EE824314B89E}" sibTransId="{83AFD7B6-0C30-4E79-8817-6DAB29B498AA}"/>
    <dgm:cxn modelId="{66446826-F7C3-44DD-B6A2-30ADF4E7B6C2}" type="presOf" srcId="{36D02A65-F105-4C98-AA27-80126ADF4909}" destId="{A2038804-E022-41BD-9C2E-11D9DC527308}" srcOrd="0" destOrd="0" presId="urn:microsoft.com/office/officeart/2009/3/layout/IncreasingArrowsProcess"/>
    <dgm:cxn modelId="{5B4EE651-098A-42B4-ACCD-731632D52EF9}" srcId="{6F8C90F3-B8DA-498B-85E5-667FEDD4DC74}" destId="{532B2E0B-B883-47A5-9291-FE8D64E13C66}" srcOrd="2" destOrd="0" parTransId="{124022D5-0FA1-4150-83FD-2E13103F97B9}" sibTransId="{9FE5CD6A-482C-4E7A-AEB5-C8B4132DFD7D}"/>
    <dgm:cxn modelId="{80D079F6-DF66-471E-9053-D40EBE8F1E6A}" type="presOf" srcId="{F6F9CB3C-A016-4186-9197-F155277AB3B7}" destId="{B99D7F7C-4051-47A3-BB70-3FAAB178F3E1}" srcOrd="0" destOrd="0" presId="urn:microsoft.com/office/officeart/2009/3/layout/IncreasingArrowsProcess"/>
    <dgm:cxn modelId="{4B993BB4-B04A-4544-802A-59CB85FF11C3}" type="presOf" srcId="{6F8C90F3-B8DA-498B-85E5-667FEDD4DC74}" destId="{C4CF8002-DA89-4A6E-9B4C-8819699D3CBD}" srcOrd="0" destOrd="0" presId="urn:microsoft.com/office/officeart/2009/3/layout/IncreasingArrowsProcess"/>
    <dgm:cxn modelId="{F24C3EC4-3EC4-4B15-9C3C-725F4AFA44FE}" type="presOf" srcId="{532B2E0B-B883-47A5-9291-FE8D64E13C66}" destId="{93BEF90C-EE1A-49D8-8B26-D92331A38650}" srcOrd="0" destOrd="0" presId="urn:microsoft.com/office/officeart/2009/3/layout/IncreasingArrowsProcess"/>
    <dgm:cxn modelId="{0553BEA2-A73A-4A81-820F-1E56F61E5F28}" srcId="{DEC5258D-9D4B-4307-81C9-9D68F7B4C8C0}" destId="{5A3CA538-5669-4FE6-B62E-3F7AA3ED91B5}" srcOrd="0" destOrd="0" parTransId="{27313BDC-0FBC-4A00-92A2-41E050779B29}" sibTransId="{88404EF5-25CB-4015-A57D-D42B13ACCDA2}"/>
    <dgm:cxn modelId="{C3224E16-5127-4DC5-BD6A-B35A2162D662}" srcId="{F6F9CB3C-A016-4186-9197-F155277AB3B7}" destId="{AE556187-1F29-4A44-B4BF-5A48C528C112}" srcOrd="0" destOrd="0" parTransId="{F182D8BD-A80E-49D7-A092-8A1EE59A8EA6}" sibTransId="{45DDC3D5-03C0-4767-86A6-B48E880ABED9}"/>
    <dgm:cxn modelId="{FC654ED2-6D80-4468-9D8D-19B0529CE70F}" type="presOf" srcId="{DEC5258D-9D4B-4307-81C9-9D68F7B4C8C0}" destId="{ADFFF135-E0CB-4B7D-B3FD-189FCDC04123}" srcOrd="0" destOrd="0" presId="urn:microsoft.com/office/officeart/2009/3/layout/IncreasingArrowsProcess"/>
    <dgm:cxn modelId="{D9A21960-AA67-4279-AF71-13BFE16F442F}" srcId="{6F8C90F3-B8DA-498B-85E5-667FEDD4DC74}" destId="{F6F9CB3C-A016-4186-9197-F155277AB3B7}" srcOrd="1" destOrd="0" parTransId="{2AD49EAF-8508-4E68-BE34-DFD0BEC9AE3C}" sibTransId="{09DCDB61-36E8-49DF-9C0C-B53086186FAF}"/>
    <dgm:cxn modelId="{718F76D8-38EF-4520-8235-6548E9FC270A}" srcId="{6F8C90F3-B8DA-498B-85E5-667FEDD4DC74}" destId="{B14C4E8B-4AE2-4907-88F3-3F4F1509861A}" srcOrd="0" destOrd="0" parTransId="{51FE06E1-6740-44AF-8F8B-A2715F74CF9B}" sibTransId="{FB3A6A9D-9CBA-4BEC-9D6A-91D97B04CFF1}"/>
    <dgm:cxn modelId="{58DDD5EF-CF68-461C-8191-D5B66935A0E2}" type="presOf" srcId="{5866BAD4-6748-417A-8645-D686D7C43454}" destId="{2C622934-CACB-4B94-8B50-D7E011FB8305}" srcOrd="0" destOrd="0" presId="urn:microsoft.com/office/officeart/2009/3/layout/IncreasingArrowsProcess"/>
    <dgm:cxn modelId="{983F50D6-1312-41B3-ACA2-7CBD0B52EF7E}" type="presOf" srcId="{5A3CA538-5669-4FE6-B62E-3F7AA3ED91B5}" destId="{9EE94204-2E20-4B75-8B10-68BCE72883E3}" srcOrd="0" destOrd="0" presId="urn:microsoft.com/office/officeart/2009/3/layout/IncreasingArrowsProcess"/>
    <dgm:cxn modelId="{0348770A-A890-4829-BFD8-3E15672A019B}" srcId="{B14C4E8B-4AE2-4907-88F3-3F4F1509861A}" destId="{36D02A65-F105-4C98-AA27-80126ADF4909}" srcOrd="0" destOrd="0" parTransId="{8770002E-8FB1-4650-BB28-998E0562ABBB}" sibTransId="{BAF8479E-649B-4307-B9A3-79ABDEB7199B}"/>
    <dgm:cxn modelId="{646765F4-D3C0-49EE-8A15-8BB508AF85F4}" type="presOf" srcId="{355BC3C7-6BC1-4A62-BF74-9E14EFD3ACD5}" destId="{08A8A2F7-FC15-4A41-BCB2-2431B671577B}" srcOrd="0" destOrd="0" presId="urn:microsoft.com/office/officeart/2009/3/layout/IncreasingArrowsProcess"/>
    <dgm:cxn modelId="{2FB312EE-F686-4E9C-9470-A7996FFFBAD2}" type="presParOf" srcId="{C4CF8002-DA89-4A6E-9B4C-8819699D3CBD}" destId="{209EB79B-3BF9-4C49-B405-D575F6AC7C0F}" srcOrd="0" destOrd="0" presId="urn:microsoft.com/office/officeart/2009/3/layout/IncreasingArrowsProcess"/>
    <dgm:cxn modelId="{1FD0DE0C-7FD1-4C37-8367-03BB5194E9D9}" type="presParOf" srcId="{C4CF8002-DA89-4A6E-9B4C-8819699D3CBD}" destId="{A2038804-E022-41BD-9C2E-11D9DC527308}" srcOrd="1" destOrd="0" presId="urn:microsoft.com/office/officeart/2009/3/layout/IncreasingArrowsProcess"/>
    <dgm:cxn modelId="{46248F2C-1D98-42F5-98CC-74F287F71E02}" type="presParOf" srcId="{C4CF8002-DA89-4A6E-9B4C-8819699D3CBD}" destId="{B99D7F7C-4051-47A3-BB70-3FAAB178F3E1}" srcOrd="2" destOrd="0" presId="urn:microsoft.com/office/officeart/2009/3/layout/IncreasingArrowsProcess"/>
    <dgm:cxn modelId="{23E9738A-B280-4DBD-AE0C-C604CA0BA9E1}" type="presParOf" srcId="{C4CF8002-DA89-4A6E-9B4C-8819699D3CBD}" destId="{870DAB49-82A0-491D-86AC-CC79DEB5D7B9}" srcOrd="3" destOrd="0" presId="urn:microsoft.com/office/officeart/2009/3/layout/IncreasingArrowsProcess"/>
    <dgm:cxn modelId="{BA7F79F2-055D-44CD-AEB7-FBF3EB70E08A}" type="presParOf" srcId="{C4CF8002-DA89-4A6E-9B4C-8819699D3CBD}" destId="{93BEF90C-EE1A-49D8-8B26-D92331A38650}" srcOrd="4" destOrd="0" presId="urn:microsoft.com/office/officeart/2009/3/layout/IncreasingArrowsProcess"/>
    <dgm:cxn modelId="{3E183046-3533-4250-BFA2-311AA716FB08}" type="presParOf" srcId="{C4CF8002-DA89-4A6E-9B4C-8819699D3CBD}" destId="{2C622934-CACB-4B94-8B50-D7E011FB8305}" srcOrd="5" destOrd="0" presId="urn:microsoft.com/office/officeart/2009/3/layout/IncreasingArrowsProcess"/>
    <dgm:cxn modelId="{0D0A0A0C-F828-4B57-BD16-4B7FC8E222CB}" type="presParOf" srcId="{C4CF8002-DA89-4A6E-9B4C-8819699D3CBD}" destId="{08A8A2F7-FC15-4A41-BCB2-2431B671577B}" srcOrd="6" destOrd="0" presId="urn:microsoft.com/office/officeart/2009/3/layout/IncreasingArrowsProcess"/>
    <dgm:cxn modelId="{74BC8259-7C26-47DE-9A44-E79EEC8AC121}" type="presParOf" srcId="{C4CF8002-DA89-4A6E-9B4C-8819699D3CBD}" destId="{C6355C94-DB1F-4DBB-BD4C-1956831E09AF}" srcOrd="7" destOrd="0" presId="urn:microsoft.com/office/officeart/2009/3/layout/IncreasingArrowsProcess"/>
    <dgm:cxn modelId="{7E706C77-8FFD-40A6-8E62-E761B9391BEE}" type="presParOf" srcId="{C4CF8002-DA89-4A6E-9B4C-8819699D3CBD}" destId="{ADFFF135-E0CB-4B7D-B3FD-189FCDC04123}" srcOrd="8" destOrd="0" presId="urn:microsoft.com/office/officeart/2009/3/layout/IncreasingArrowsProcess"/>
    <dgm:cxn modelId="{BF49CD08-3E43-4ADB-B849-487C49243179}" type="presParOf" srcId="{C4CF8002-DA89-4A6E-9B4C-8819699D3CBD}" destId="{9EE94204-2E20-4B75-8B10-68BCE72883E3}" srcOrd="9" destOrd="0" presId="urn:microsoft.com/office/officeart/2009/3/layout/IncreasingArrowsProcess"/>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E0572E6-6BC6-4E38-8DA5-5004E24F70EE}" type="doc">
      <dgm:prSet loTypeId="urn:microsoft.com/office/officeart/2008/layout/HexagonCluster" loCatId="picture" qsTypeId="urn:microsoft.com/office/officeart/2005/8/quickstyle/simple1" qsCatId="simple" csTypeId="urn:microsoft.com/office/officeart/2005/8/colors/colorful3" csCatId="colorful" phldr="1"/>
      <dgm:spPr/>
      <dgm:t>
        <a:bodyPr/>
        <a:lstStyle/>
        <a:p>
          <a:endParaRPr lang="es-ES"/>
        </a:p>
      </dgm:t>
    </dgm:pt>
    <dgm:pt modelId="{AC84A385-1DB3-4116-8F31-AE68D1B86A81}">
      <dgm:prSet phldrT="[Texto]"/>
      <dgm:spPr/>
      <dgm:t>
        <a:bodyPr/>
        <a:lstStyle/>
        <a:p>
          <a:r>
            <a:rPr lang="es-CO">
              <a:latin typeface="Arial" panose="020B0604020202020204" pitchFamily="34" charset="0"/>
              <a:cs typeface="Arial" panose="020B0604020202020204" pitchFamily="34" charset="0"/>
            </a:rPr>
            <a:t>Gestión de nómina.</a:t>
          </a:r>
          <a:endParaRPr lang="es-ES">
            <a:latin typeface="Arial" panose="020B0604020202020204" pitchFamily="34" charset="0"/>
            <a:cs typeface="Arial" panose="020B0604020202020204" pitchFamily="34" charset="0"/>
          </a:endParaRPr>
        </a:p>
      </dgm:t>
    </dgm:pt>
    <dgm:pt modelId="{239FB802-5EC6-4D85-80E4-E21EC0E43F36}" type="parTrans" cxnId="{071BE579-CAB3-453C-A3A5-FD9632AE8DD4}">
      <dgm:prSet/>
      <dgm:spPr/>
      <dgm:t>
        <a:bodyPr/>
        <a:lstStyle/>
        <a:p>
          <a:endParaRPr lang="es-ES">
            <a:latin typeface="Arial" panose="020B0604020202020204" pitchFamily="34" charset="0"/>
            <a:cs typeface="Arial" panose="020B0604020202020204" pitchFamily="34" charset="0"/>
          </a:endParaRPr>
        </a:p>
      </dgm:t>
    </dgm:pt>
    <dgm:pt modelId="{5D6C4F82-3B20-4C79-856C-74DEFF4ED510}" type="sibTrans" cxnId="{071BE579-CAB3-453C-A3A5-FD9632AE8DD4}">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1DBD0198-24CB-48B1-BF83-075245DAD3FA}">
      <dgm:prSet/>
      <dgm:spPr/>
      <dgm:t>
        <a:bodyPr/>
        <a:lstStyle/>
        <a:p>
          <a:r>
            <a:rPr lang="es-CO">
              <a:latin typeface="Arial" panose="020B0604020202020204" pitchFamily="34" charset="0"/>
              <a:cs typeface="Arial" panose="020B0604020202020204" pitchFamily="34" charset="0"/>
            </a:rPr>
            <a:t>Atención al cliente.</a:t>
          </a:r>
          <a:endParaRPr lang="en-US">
            <a:latin typeface="Arial" panose="020B0604020202020204" pitchFamily="34" charset="0"/>
            <a:cs typeface="Arial" panose="020B0604020202020204" pitchFamily="34" charset="0"/>
          </a:endParaRPr>
        </a:p>
      </dgm:t>
    </dgm:pt>
    <dgm:pt modelId="{D8540B5E-C29F-4A2F-8F29-1FCC5DCB0DA0}" type="parTrans" cxnId="{C595A6A8-8636-4A0B-85D4-AD370DC46BF1}">
      <dgm:prSet/>
      <dgm:spPr/>
      <dgm:t>
        <a:bodyPr/>
        <a:lstStyle/>
        <a:p>
          <a:endParaRPr lang="es-ES">
            <a:latin typeface="Arial" panose="020B0604020202020204" pitchFamily="34" charset="0"/>
            <a:cs typeface="Arial" panose="020B0604020202020204" pitchFamily="34" charset="0"/>
          </a:endParaRPr>
        </a:p>
      </dgm:t>
    </dgm:pt>
    <dgm:pt modelId="{31F2A257-83D0-4593-BF9F-52042C25B92E}" type="sibTrans" cxnId="{C595A6A8-8636-4A0B-85D4-AD370DC46BF1}">
      <dgm:prSet/>
      <dgm:spPr>
        <a:blipFill rotWithShape="1">
          <a:blip xmlns:r="http://schemas.openxmlformats.org/officeDocument/2006/relationships" r:embed="rId2"/>
          <a:stretch>
            <a:fillRect/>
          </a:stretch>
        </a:blipFill>
      </dgm:spPr>
      <dgm:t>
        <a:bodyPr/>
        <a:lstStyle/>
        <a:p>
          <a:endParaRPr lang="es-ES">
            <a:latin typeface="Arial" panose="020B0604020202020204" pitchFamily="34" charset="0"/>
            <a:cs typeface="Arial" panose="020B0604020202020204" pitchFamily="34" charset="0"/>
          </a:endParaRPr>
        </a:p>
      </dgm:t>
    </dgm:pt>
    <dgm:pt modelId="{D0D68342-6CA0-4645-9A39-658BC7DFF085}">
      <dgm:prSet/>
      <dgm:spPr/>
      <dgm:t>
        <a:bodyPr/>
        <a:lstStyle/>
        <a:p>
          <a:r>
            <a:rPr lang="es-CO">
              <a:latin typeface="Arial" panose="020B0604020202020204" pitchFamily="34" charset="0"/>
              <a:cs typeface="Arial" panose="020B0604020202020204" pitchFamily="34" charset="0"/>
            </a:rPr>
            <a:t>Producción.</a:t>
          </a:r>
          <a:endParaRPr lang="en-US">
            <a:latin typeface="Arial" panose="020B0604020202020204" pitchFamily="34" charset="0"/>
            <a:cs typeface="Arial" panose="020B0604020202020204" pitchFamily="34" charset="0"/>
          </a:endParaRPr>
        </a:p>
      </dgm:t>
    </dgm:pt>
    <dgm:pt modelId="{D34817AE-FBB7-4E5E-A853-8D11873F7B96}" type="parTrans" cxnId="{2313FACE-3C7F-428B-AFA4-C09FCAEDA3C3}">
      <dgm:prSet/>
      <dgm:spPr/>
      <dgm:t>
        <a:bodyPr/>
        <a:lstStyle/>
        <a:p>
          <a:endParaRPr lang="es-ES">
            <a:latin typeface="Arial" panose="020B0604020202020204" pitchFamily="34" charset="0"/>
            <a:cs typeface="Arial" panose="020B0604020202020204" pitchFamily="34" charset="0"/>
          </a:endParaRPr>
        </a:p>
      </dgm:t>
    </dgm:pt>
    <dgm:pt modelId="{DDE13A8A-4293-4923-B401-D3C5674EEBA7}" type="sibTrans" cxnId="{2313FACE-3C7F-428B-AFA4-C09FCAEDA3C3}">
      <dgm:prSet/>
      <dgm:spPr>
        <a:blipFill rotWithShape="1">
          <a:blip xmlns:r="http://schemas.openxmlformats.org/officeDocument/2006/relationships" r:embed="rId3"/>
          <a:stretch>
            <a:fillRect/>
          </a:stretch>
        </a:blipFill>
      </dgm:spPr>
      <dgm:t>
        <a:bodyPr/>
        <a:lstStyle/>
        <a:p>
          <a:endParaRPr lang="es-ES">
            <a:latin typeface="Arial" panose="020B0604020202020204" pitchFamily="34" charset="0"/>
            <a:cs typeface="Arial" panose="020B0604020202020204" pitchFamily="34" charset="0"/>
          </a:endParaRPr>
        </a:p>
      </dgm:t>
    </dgm:pt>
    <dgm:pt modelId="{3C3D63D5-5501-4736-AAE3-62DE3D6D4296}">
      <dgm:prSet/>
      <dgm:spPr/>
      <dgm:t>
        <a:bodyPr/>
        <a:lstStyle/>
        <a:p>
          <a:r>
            <a:rPr lang="es-CO">
              <a:latin typeface="Arial" panose="020B0604020202020204" pitchFamily="34" charset="0"/>
              <a:cs typeface="Arial" panose="020B0604020202020204" pitchFamily="34" charset="0"/>
            </a:rPr>
            <a:t>Gestión de inventarios.</a:t>
          </a:r>
          <a:endParaRPr lang="en-US">
            <a:latin typeface="Arial" panose="020B0604020202020204" pitchFamily="34" charset="0"/>
            <a:cs typeface="Arial" panose="020B0604020202020204" pitchFamily="34" charset="0"/>
          </a:endParaRPr>
        </a:p>
      </dgm:t>
    </dgm:pt>
    <dgm:pt modelId="{A9C9F7DA-7BA6-4A24-8953-D1D47D00715B}" type="parTrans" cxnId="{2139E72E-E067-4A6E-B46E-F8D72EE89BEC}">
      <dgm:prSet/>
      <dgm:spPr/>
      <dgm:t>
        <a:bodyPr/>
        <a:lstStyle/>
        <a:p>
          <a:endParaRPr lang="es-ES">
            <a:latin typeface="Arial" panose="020B0604020202020204" pitchFamily="34" charset="0"/>
            <a:cs typeface="Arial" panose="020B0604020202020204" pitchFamily="34" charset="0"/>
          </a:endParaRPr>
        </a:p>
      </dgm:t>
    </dgm:pt>
    <dgm:pt modelId="{F235EE83-0DA8-4E40-94C1-B45CEE26EB64}" type="sibTrans" cxnId="{2139E72E-E067-4A6E-B46E-F8D72EE89BEC}">
      <dgm:prSet/>
      <dgm:spPr>
        <a:blipFill rotWithShape="1">
          <a:blip xmlns:r="http://schemas.openxmlformats.org/officeDocument/2006/relationships" r:embed="rId4"/>
          <a:stretch>
            <a:fillRect/>
          </a:stretch>
        </a:blipFill>
      </dgm:spPr>
      <dgm:t>
        <a:bodyPr/>
        <a:lstStyle/>
        <a:p>
          <a:endParaRPr lang="es-ES">
            <a:latin typeface="Arial" panose="020B0604020202020204" pitchFamily="34" charset="0"/>
            <a:cs typeface="Arial" panose="020B0604020202020204" pitchFamily="34" charset="0"/>
          </a:endParaRPr>
        </a:p>
      </dgm:t>
    </dgm:pt>
    <dgm:pt modelId="{F9CA64CC-0B6E-4952-84A5-F4BBCA812DF5}">
      <dgm:prSet/>
      <dgm:spPr/>
      <dgm:t>
        <a:bodyPr/>
        <a:lstStyle/>
        <a:p>
          <a:r>
            <a:rPr lang="es-CO">
              <a:latin typeface="Arial" panose="020B0604020202020204" pitchFamily="34" charset="0"/>
              <a:cs typeface="Arial" panose="020B0604020202020204" pitchFamily="34" charset="0"/>
            </a:rPr>
            <a:t>Seguridad informática.</a:t>
          </a:r>
          <a:endParaRPr lang="en-US">
            <a:latin typeface="Arial" panose="020B0604020202020204" pitchFamily="34" charset="0"/>
            <a:cs typeface="Arial" panose="020B0604020202020204" pitchFamily="34" charset="0"/>
          </a:endParaRPr>
        </a:p>
      </dgm:t>
    </dgm:pt>
    <dgm:pt modelId="{AD06CDEA-315A-4301-AAC1-DC135C7B646B}" type="parTrans" cxnId="{F4FB4A24-8E4B-451E-BB95-3F1D6C5F7616}">
      <dgm:prSet/>
      <dgm:spPr/>
      <dgm:t>
        <a:bodyPr/>
        <a:lstStyle/>
        <a:p>
          <a:endParaRPr lang="es-ES">
            <a:latin typeface="Arial" panose="020B0604020202020204" pitchFamily="34" charset="0"/>
            <a:cs typeface="Arial" panose="020B0604020202020204" pitchFamily="34" charset="0"/>
          </a:endParaRPr>
        </a:p>
      </dgm:t>
    </dgm:pt>
    <dgm:pt modelId="{B782E7A0-247C-4AC9-A426-6E976DE5974A}" type="sibTrans" cxnId="{F4FB4A24-8E4B-451E-BB95-3F1D6C5F7616}">
      <dgm:prSet/>
      <dgm:spPr>
        <a:blipFill rotWithShape="1">
          <a:blip xmlns:r="http://schemas.openxmlformats.org/officeDocument/2006/relationships" r:embed="rId5"/>
          <a:stretch>
            <a:fillRect/>
          </a:stretch>
        </a:blipFill>
      </dgm:spPr>
      <dgm:t>
        <a:bodyPr/>
        <a:lstStyle/>
        <a:p>
          <a:endParaRPr lang="es-ES">
            <a:latin typeface="Arial" panose="020B0604020202020204" pitchFamily="34" charset="0"/>
            <a:cs typeface="Arial" panose="020B0604020202020204" pitchFamily="34" charset="0"/>
          </a:endParaRPr>
        </a:p>
      </dgm:t>
    </dgm:pt>
    <dgm:pt modelId="{D06B3B6F-DB8E-41D9-AC3C-07E131A0811C}">
      <dgm:prSet/>
      <dgm:spPr/>
      <dgm:t>
        <a:bodyPr/>
        <a:lstStyle/>
        <a:p>
          <a:r>
            <a:rPr lang="es-CO">
              <a:latin typeface="Arial" panose="020B0604020202020204" pitchFamily="34" charset="0"/>
              <a:cs typeface="Arial" panose="020B0604020202020204" pitchFamily="34" charset="0"/>
            </a:rPr>
            <a:t>Comunicaciones.</a:t>
          </a:r>
          <a:endParaRPr lang="en-US">
            <a:latin typeface="Arial" panose="020B0604020202020204" pitchFamily="34" charset="0"/>
            <a:cs typeface="Arial" panose="020B0604020202020204" pitchFamily="34" charset="0"/>
          </a:endParaRPr>
        </a:p>
      </dgm:t>
    </dgm:pt>
    <dgm:pt modelId="{663F17F5-FD2C-4111-9B42-1F11CA7C1DFE}" type="parTrans" cxnId="{91F24A16-6BB7-462A-B6AD-837A27E0271F}">
      <dgm:prSet/>
      <dgm:spPr/>
      <dgm:t>
        <a:bodyPr/>
        <a:lstStyle/>
        <a:p>
          <a:endParaRPr lang="es-ES">
            <a:latin typeface="Arial" panose="020B0604020202020204" pitchFamily="34" charset="0"/>
            <a:cs typeface="Arial" panose="020B0604020202020204" pitchFamily="34" charset="0"/>
          </a:endParaRPr>
        </a:p>
      </dgm:t>
    </dgm:pt>
    <dgm:pt modelId="{58C1D78B-CBC7-4357-AE05-6A9C9DE0B413}" type="sibTrans" cxnId="{91F24A16-6BB7-462A-B6AD-837A27E0271F}">
      <dgm:prSet/>
      <dgm:spPr>
        <a:blipFill rotWithShape="1">
          <a:blip xmlns:r="http://schemas.openxmlformats.org/officeDocument/2006/relationships" r:embed="rId6"/>
          <a:stretch>
            <a:fillRect/>
          </a:stretch>
        </a:blipFill>
      </dgm:spPr>
      <dgm:t>
        <a:bodyPr/>
        <a:lstStyle/>
        <a:p>
          <a:endParaRPr lang="es-ES">
            <a:latin typeface="Arial" panose="020B0604020202020204" pitchFamily="34" charset="0"/>
            <a:cs typeface="Arial" panose="020B0604020202020204" pitchFamily="34" charset="0"/>
          </a:endParaRPr>
        </a:p>
      </dgm:t>
    </dgm:pt>
    <dgm:pt modelId="{7692D577-D866-4FFC-9BBB-64BF3D46B2B2}">
      <dgm:prSet/>
      <dgm:spPr/>
      <dgm:t>
        <a:bodyPr/>
        <a:lstStyle/>
        <a:p>
          <a:r>
            <a:rPr lang="es-CO">
              <a:latin typeface="Arial" panose="020B0604020202020204" pitchFamily="34" charset="0"/>
              <a:cs typeface="Arial" panose="020B0604020202020204" pitchFamily="34" charset="0"/>
            </a:rPr>
            <a:t>Ventas.</a:t>
          </a:r>
          <a:endParaRPr lang="en-US">
            <a:latin typeface="Arial" panose="020B0604020202020204" pitchFamily="34" charset="0"/>
            <a:cs typeface="Arial" panose="020B0604020202020204" pitchFamily="34" charset="0"/>
          </a:endParaRPr>
        </a:p>
      </dgm:t>
    </dgm:pt>
    <dgm:pt modelId="{6D4E48F8-F482-4425-AC62-F0D544B26DD4}" type="parTrans" cxnId="{CBCAC81B-5A28-48FB-B323-D66F8A220A24}">
      <dgm:prSet/>
      <dgm:spPr/>
      <dgm:t>
        <a:bodyPr/>
        <a:lstStyle/>
        <a:p>
          <a:endParaRPr lang="es-ES">
            <a:latin typeface="Arial" panose="020B0604020202020204" pitchFamily="34" charset="0"/>
            <a:cs typeface="Arial" panose="020B0604020202020204" pitchFamily="34" charset="0"/>
          </a:endParaRPr>
        </a:p>
      </dgm:t>
    </dgm:pt>
    <dgm:pt modelId="{D037885E-7E95-4469-995E-9B246468A9AF}" type="sibTrans" cxnId="{CBCAC81B-5A28-48FB-B323-D66F8A220A24}">
      <dgm:prSet/>
      <dgm:spPr>
        <a:blipFill rotWithShape="1">
          <a:blip xmlns:r="http://schemas.openxmlformats.org/officeDocument/2006/relationships" r:embed="rId7"/>
          <a:stretch>
            <a:fillRect/>
          </a:stretch>
        </a:blipFill>
      </dgm:spPr>
      <dgm:t>
        <a:bodyPr/>
        <a:lstStyle/>
        <a:p>
          <a:endParaRPr lang="es-ES">
            <a:latin typeface="Arial" panose="020B0604020202020204" pitchFamily="34" charset="0"/>
            <a:cs typeface="Arial" panose="020B0604020202020204" pitchFamily="34" charset="0"/>
          </a:endParaRPr>
        </a:p>
      </dgm:t>
    </dgm:pt>
    <dgm:pt modelId="{4A46C34F-F6CD-48C1-B1B3-3D0D50E3A6B2}">
      <dgm:prSet/>
      <dgm:spPr/>
      <dgm:t>
        <a:bodyPr/>
        <a:lstStyle/>
        <a:p>
          <a:r>
            <a:rPr lang="es-CO">
              <a:latin typeface="Arial" panose="020B0604020202020204" pitchFamily="34" charset="0"/>
              <a:cs typeface="Arial" panose="020B0604020202020204" pitchFamily="34" charset="0"/>
            </a:rPr>
            <a:t>Gestión financiera.</a:t>
          </a:r>
          <a:endParaRPr lang="en-US">
            <a:latin typeface="Arial" panose="020B0604020202020204" pitchFamily="34" charset="0"/>
            <a:cs typeface="Arial" panose="020B0604020202020204" pitchFamily="34" charset="0"/>
          </a:endParaRPr>
        </a:p>
      </dgm:t>
    </dgm:pt>
    <dgm:pt modelId="{1BF7348F-AB16-423E-87A2-3078C2E23417}" type="parTrans" cxnId="{A1A8DBB8-2842-49A2-ADFA-99526DF26BDB}">
      <dgm:prSet/>
      <dgm:spPr/>
      <dgm:t>
        <a:bodyPr/>
        <a:lstStyle/>
        <a:p>
          <a:endParaRPr lang="es-ES">
            <a:latin typeface="Arial" panose="020B0604020202020204" pitchFamily="34" charset="0"/>
            <a:cs typeface="Arial" panose="020B0604020202020204" pitchFamily="34" charset="0"/>
          </a:endParaRPr>
        </a:p>
      </dgm:t>
    </dgm:pt>
    <dgm:pt modelId="{55D42300-0BB9-4E02-A5F2-5B19953868A4}" type="sibTrans" cxnId="{A1A8DBB8-2842-49A2-ADFA-99526DF26BDB}">
      <dgm:prSet/>
      <dgm:spPr>
        <a:blipFill rotWithShape="1">
          <a:blip xmlns:r="http://schemas.openxmlformats.org/officeDocument/2006/relationships" r:embed="rId8"/>
          <a:stretch>
            <a:fillRect/>
          </a:stretch>
        </a:blipFill>
      </dgm:spPr>
      <dgm:t>
        <a:bodyPr/>
        <a:lstStyle/>
        <a:p>
          <a:endParaRPr lang="es-ES">
            <a:latin typeface="Arial" panose="020B0604020202020204" pitchFamily="34" charset="0"/>
            <a:cs typeface="Arial" panose="020B0604020202020204" pitchFamily="34" charset="0"/>
          </a:endParaRPr>
        </a:p>
      </dgm:t>
    </dgm:pt>
    <dgm:pt modelId="{68175548-EF53-49FE-A09A-CF389B7D267C}" type="pres">
      <dgm:prSet presAssocID="{DE0572E6-6BC6-4E38-8DA5-5004E24F70EE}" presName="Name0" presStyleCnt="0">
        <dgm:presLayoutVars>
          <dgm:chMax val="21"/>
          <dgm:chPref val="21"/>
        </dgm:presLayoutVars>
      </dgm:prSet>
      <dgm:spPr/>
      <dgm:t>
        <a:bodyPr/>
        <a:lstStyle/>
        <a:p>
          <a:endParaRPr lang="es-ES"/>
        </a:p>
      </dgm:t>
    </dgm:pt>
    <dgm:pt modelId="{949A8F0A-9C60-4D64-AD97-463FC12FE46F}" type="pres">
      <dgm:prSet presAssocID="{AC84A385-1DB3-4116-8F31-AE68D1B86A81}" presName="text1" presStyleCnt="0"/>
      <dgm:spPr/>
    </dgm:pt>
    <dgm:pt modelId="{774716C2-6B3B-403F-8C2E-8C72E8506F78}" type="pres">
      <dgm:prSet presAssocID="{AC84A385-1DB3-4116-8F31-AE68D1B86A81}" presName="textRepeatNode" presStyleLbl="alignNode1" presStyleIdx="0" presStyleCnt="8">
        <dgm:presLayoutVars>
          <dgm:chMax val="0"/>
          <dgm:chPref val="0"/>
          <dgm:bulletEnabled val="1"/>
        </dgm:presLayoutVars>
      </dgm:prSet>
      <dgm:spPr/>
      <dgm:t>
        <a:bodyPr/>
        <a:lstStyle/>
        <a:p>
          <a:endParaRPr lang="es-ES"/>
        </a:p>
      </dgm:t>
    </dgm:pt>
    <dgm:pt modelId="{36E41643-2E84-461F-B820-B4204E085527}" type="pres">
      <dgm:prSet presAssocID="{AC84A385-1DB3-4116-8F31-AE68D1B86A81}" presName="textaccent1" presStyleCnt="0"/>
      <dgm:spPr/>
    </dgm:pt>
    <dgm:pt modelId="{26317836-5B0C-4DAB-B94B-7A846CC7384C}" type="pres">
      <dgm:prSet presAssocID="{AC84A385-1DB3-4116-8F31-AE68D1B86A81}" presName="accentRepeatNode" presStyleLbl="solidAlignAcc1" presStyleIdx="0" presStyleCnt="16"/>
      <dgm:spPr/>
    </dgm:pt>
    <dgm:pt modelId="{45762447-7C75-49DA-BFD1-1551E4591CFF}" type="pres">
      <dgm:prSet presAssocID="{5D6C4F82-3B20-4C79-856C-74DEFF4ED510}" presName="image1" presStyleCnt="0"/>
      <dgm:spPr/>
    </dgm:pt>
    <dgm:pt modelId="{A4F47DED-4527-4EB1-86FF-288A2DF2B0A4}" type="pres">
      <dgm:prSet presAssocID="{5D6C4F82-3B20-4C79-856C-74DEFF4ED510}" presName="imageRepeatNode" presStyleLbl="alignAcc1" presStyleIdx="0" presStyleCnt="8"/>
      <dgm:spPr/>
      <dgm:t>
        <a:bodyPr/>
        <a:lstStyle/>
        <a:p>
          <a:endParaRPr lang="es-ES"/>
        </a:p>
      </dgm:t>
    </dgm:pt>
    <dgm:pt modelId="{2EEF694B-FE52-426F-A09A-6951214044FB}" type="pres">
      <dgm:prSet presAssocID="{5D6C4F82-3B20-4C79-856C-74DEFF4ED510}" presName="imageaccent1" presStyleCnt="0"/>
      <dgm:spPr/>
    </dgm:pt>
    <dgm:pt modelId="{2B7EE8D2-1BBA-4A56-8DA0-4B65EFD4EB8F}" type="pres">
      <dgm:prSet presAssocID="{5D6C4F82-3B20-4C79-856C-74DEFF4ED510}" presName="accentRepeatNode" presStyleLbl="solidAlignAcc1" presStyleIdx="1" presStyleCnt="16"/>
      <dgm:spPr/>
    </dgm:pt>
    <dgm:pt modelId="{598E1A03-8A13-4565-B8E4-5F6DE6AEEC51}" type="pres">
      <dgm:prSet presAssocID="{1DBD0198-24CB-48B1-BF83-075245DAD3FA}" presName="text2" presStyleCnt="0"/>
      <dgm:spPr/>
    </dgm:pt>
    <dgm:pt modelId="{D136DAC0-C236-432B-8039-38EED46295FB}" type="pres">
      <dgm:prSet presAssocID="{1DBD0198-24CB-48B1-BF83-075245DAD3FA}" presName="textRepeatNode" presStyleLbl="alignNode1" presStyleIdx="1" presStyleCnt="8">
        <dgm:presLayoutVars>
          <dgm:chMax val="0"/>
          <dgm:chPref val="0"/>
          <dgm:bulletEnabled val="1"/>
        </dgm:presLayoutVars>
      </dgm:prSet>
      <dgm:spPr/>
      <dgm:t>
        <a:bodyPr/>
        <a:lstStyle/>
        <a:p>
          <a:endParaRPr lang="es-ES"/>
        </a:p>
      </dgm:t>
    </dgm:pt>
    <dgm:pt modelId="{4C7B695B-7E59-469A-A00B-CB70C157CF71}" type="pres">
      <dgm:prSet presAssocID="{1DBD0198-24CB-48B1-BF83-075245DAD3FA}" presName="textaccent2" presStyleCnt="0"/>
      <dgm:spPr/>
    </dgm:pt>
    <dgm:pt modelId="{77DCC161-20AB-4758-A908-EA66FD55E4C3}" type="pres">
      <dgm:prSet presAssocID="{1DBD0198-24CB-48B1-BF83-075245DAD3FA}" presName="accentRepeatNode" presStyleLbl="solidAlignAcc1" presStyleIdx="2" presStyleCnt="16"/>
      <dgm:spPr/>
    </dgm:pt>
    <dgm:pt modelId="{9F8FB5B8-FB8C-41F8-B069-96DF16BA131B}" type="pres">
      <dgm:prSet presAssocID="{31F2A257-83D0-4593-BF9F-52042C25B92E}" presName="image2" presStyleCnt="0"/>
      <dgm:spPr/>
    </dgm:pt>
    <dgm:pt modelId="{B4393ECA-3ECA-41F9-AF03-08B8139647F0}" type="pres">
      <dgm:prSet presAssocID="{31F2A257-83D0-4593-BF9F-52042C25B92E}" presName="imageRepeatNode" presStyleLbl="alignAcc1" presStyleIdx="1" presStyleCnt="8"/>
      <dgm:spPr/>
      <dgm:t>
        <a:bodyPr/>
        <a:lstStyle/>
        <a:p>
          <a:endParaRPr lang="es-ES"/>
        </a:p>
      </dgm:t>
    </dgm:pt>
    <dgm:pt modelId="{14601E42-A20D-4DD0-BD08-64943F8EE263}" type="pres">
      <dgm:prSet presAssocID="{31F2A257-83D0-4593-BF9F-52042C25B92E}" presName="imageaccent2" presStyleCnt="0"/>
      <dgm:spPr/>
    </dgm:pt>
    <dgm:pt modelId="{E054F084-33CD-4A67-8F92-5DCF1578DB24}" type="pres">
      <dgm:prSet presAssocID="{31F2A257-83D0-4593-BF9F-52042C25B92E}" presName="accentRepeatNode" presStyleLbl="solidAlignAcc1" presStyleIdx="3" presStyleCnt="16"/>
      <dgm:spPr/>
    </dgm:pt>
    <dgm:pt modelId="{FCFDA2C8-BEFB-480E-96A8-9695FCAA5576}" type="pres">
      <dgm:prSet presAssocID="{D0D68342-6CA0-4645-9A39-658BC7DFF085}" presName="text3" presStyleCnt="0"/>
      <dgm:spPr/>
    </dgm:pt>
    <dgm:pt modelId="{63DEB388-2A96-486E-9FCD-1549FB9176F7}" type="pres">
      <dgm:prSet presAssocID="{D0D68342-6CA0-4645-9A39-658BC7DFF085}" presName="textRepeatNode" presStyleLbl="alignNode1" presStyleIdx="2" presStyleCnt="8">
        <dgm:presLayoutVars>
          <dgm:chMax val="0"/>
          <dgm:chPref val="0"/>
          <dgm:bulletEnabled val="1"/>
        </dgm:presLayoutVars>
      </dgm:prSet>
      <dgm:spPr/>
      <dgm:t>
        <a:bodyPr/>
        <a:lstStyle/>
        <a:p>
          <a:endParaRPr lang="es-ES"/>
        </a:p>
      </dgm:t>
    </dgm:pt>
    <dgm:pt modelId="{09EA3DD5-172A-49AE-B271-92C93283D0B1}" type="pres">
      <dgm:prSet presAssocID="{D0D68342-6CA0-4645-9A39-658BC7DFF085}" presName="textaccent3" presStyleCnt="0"/>
      <dgm:spPr/>
    </dgm:pt>
    <dgm:pt modelId="{8BF2B882-E83B-49AF-B0A7-73A057B752DD}" type="pres">
      <dgm:prSet presAssocID="{D0D68342-6CA0-4645-9A39-658BC7DFF085}" presName="accentRepeatNode" presStyleLbl="solidAlignAcc1" presStyleIdx="4" presStyleCnt="16"/>
      <dgm:spPr/>
    </dgm:pt>
    <dgm:pt modelId="{B17E3356-3F1A-46A5-9AA8-C863408D99B0}" type="pres">
      <dgm:prSet presAssocID="{DDE13A8A-4293-4923-B401-D3C5674EEBA7}" presName="image3" presStyleCnt="0"/>
      <dgm:spPr/>
    </dgm:pt>
    <dgm:pt modelId="{F5B30233-39F0-4510-B526-04C2B201C876}" type="pres">
      <dgm:prSet presAssocID="{DDE13A8A-4293-4923-B401-D3C5674EEBA7}" presName="imageRepeatNode" presStyleLbl="alignAcc1" presStyleIdx="2" presStyleCnt="8"/>
      <dgm:spPr/>
      <dgm:t>
        <a:bodyPr/>
        <a:lstStyle/>
        <a:p>
          <a:endParaRPr lang="es-ES"/>
        </a:p>
      </dgm:t>
    </dgm:pt>
    <dgm:pt modelId="{761B3F91-1534-441E-8EA0-44502F6211C8}" type="pres">
      <dgm:prSet presAssocID="{DDE13A8A-4293-4923-B401-D3C5674EEBA7}" presName="imageaccent3" presStyleCnt="0"/>
      <dgm:spPr/>
    </dgm:pt>
    <dgm:pt modelId="{1B55E954-E1E6-4CE8-B7FB-3D3774109B77}" type="pres">
      <dgm:prSet presAssocID="{DDE13A8A-4293-4923-B401-D3C5674EEBA7}" presName="accentRepeatNode" presStyleLbl="solidAlignAcc1" presStyleIdx="5" presStyleCnt="16"/>
      <dgm:spPr/>
    </dgm:pt>
    <dgm:pt modelId="{1377486A-B1DC-43FD-A171-5D7A538F1CDD}" type="pres">
      <dgm:prSet presAssocID="{3C3D63D5-5501-4736-AAE3-62DE3D6D4296}" presName="text4" presStyleCnt="0"/>
      <dgm:spPr/>
    </dgm:pt>
    <dgm:pt modelId="{15DDF1E2-7611-4111-8F29-CE21DEB64A74}" type="pres">
      <dgm:prSet presAssocID="{3C3D63D5-5501-4736-AAE3-62DE3D6D4296}" presName="textRepeatNode" presStyleLbl="alignNode1" presStyleIdx="3" presStyleCnt="8">
        <dgm:presLayoutVars>
          <dgm:chMax val="0"/>
          <dgm:chPref val="0"/>
          <dgm:bulletEnabled val="1"/>
        </dgm:presLayoutVars>
      </dgm:prSet>
      <dgm:spPr/>
      <dgm:t>
        <a:bodyPr/>
        <a:lstStyle/>
        <a:p>
          <a:endParaRPr lang="es-ES"/>
        </a:p>
      </dgm:t>
    </dgm:pt>
    <dgm:pt modelId="{B19710D9-18D0-4506-9C98-343A96E48CCF}" type="pres">
      <dgm:prSet presAssocID="{3C3D63D5-5501-4736-AAE3-62DE3D6D4296}" presName="textaccent4" presStyleCnt="0"/>
      <dgm:spPr/>
    </dgm:pt>
    <dgm:pt modelId="{8C60DB7A-C10B-4D5C-9CE8-C58D2B37AC70}" type="pres">
      <dgm:prSet presAssocID="{3C3D63D5-5501-4736-AAE3-62DE3D6D4296}" presName="accentRepeatNode" presStyleLbl="solidAlignAcc1" presStyleIdx="6" presStyleCnt="16"/>
      <dgm:spPr/>
    </dgm:pt>
    <dgm:pt modelId="{D0454D6F-C529-4BE4-8C9D-D95F6C305FE9}" type="pres">
      <dgm:prSet presAssocID="{F235EE83-0DA8-4E40-94C1-B45CEE26EB64}" presName="image4" presStyleCnt="0"/>
      <dgm:spPr/>
    </dgm:pt>
    <dgm:pt modelId="{37073DC3-A5E6-422F-8132-509C75C3E437}" type="pres">
      <dgm:prSet presAssocID="{F235EE83-0DA8-4E40-94C1-B45CEE26EB64}" presName="imageRepeatNode" presStyleLbl="alignAcc1" presStyleIdx="3" presStyleCnt="8"/>
      <dgm:spPr/>
      <dgm:t>
        <a:bodyPr/>
        <a:lstStyle/>
        <a:p>
          <a:endParaRPr lang="es-ES"/>
        </a:p>
      </dgm:t>
    </dgm:pt>
    <dgm:pt modelId="{3D67C635-B8E7-4DEA-A296-00AE3D8E73CF}" type="pres">
      <dgm:prSet presAssocID="{F235EE83-0DA8-4E40-94C1-B45CEE26EB64}" presName="imageaccent4" presStyleCnt="0"/>
      <dgm:spPr/>
    </dgm:pt>
    <dgm:pt modelId="{AEBA5351-35D6-46CB-938D-8FFBB1B9061B}" type="pres">
      <dgm:prSet presAssocID="{F235EE83-0DA8-4E40-94C1-B45CEE26EB64}" presName="accentRepeatNode" presStyleLbl="solidAlignAcc1" presStyleIdx="7" presStyleCnt="16"/>
      <dgm:spPr/>
    </dgm:pt>
    <dgm:pt modelId="{90A8D674-8974-4132-B6AC-C1FCDBE131AB}" type="pres">
      <dgm:prSet presAssocID="{F9CA64CC-0B6E-4952-84A5-F4BBCA812DF5}" presName="text5" presStyleCnt="0"/>
      <dgm:spPr/>
    </dgm:pt>
    <dgm:pt modelId="{72697320-8B87-4CFF-AB11-0151F199A08D}" type="pres">
      <dgm:prSet presAssocID="{F9CA64CC-0B6E-4952-84A5-F4BBCA812DF5}" presName="textRepeatNode" presStyleLbl="alignNode1" presStyleIdx="4" presStyleCnt="8">
        <dgm:presLayoutVars>
          <dgm:chMax val="0"/>
          <dgm:chPref val="0"/>
          <dgm:bulletEnabled val="1"/>
        </dgm:presLayoutVars>
      </dgm:prSet>
      <dgm:spPr/>
      <dgm:t>
        <a:bodyPr/>
        <a:lstStyle/>
        <a:p>
          <a:endParaRPr lang="es-ES"/>
        </a:p>
      </dgm:t>
    </dgm:pt>
    <dgm:pt modelId="{2183C573-DC19-413E-A98C-B6312062BECD}" type="pres">
      <dgm:prSet presAssocID="{F9CA64CC-0B6E-4952-84A5-F4BBCA812DF5}" presName="textaccent5" presStyleCnt="0"/>
      <dgm:spPr/>
    </dgm:pt>
    <dgm:pt modelId="{D28F5A10-F725-485A-A4CE-57D2BE93CAAA}" type="pres">
      <dgm:prSet presAssocID="{F9CA64CC-0B6E-4952-84A5-F4BBCA812DF5}" presName="accentRepeatNode" presStyleLbl="solidAlignAcc1" presStyleIdx="8" presStyleCnt="16"/>
      <dgm:spPr/>
    </dgm:pt>
    <dgm:pt modelId="{B7FEDD19-CFF2-438E-9EF9-34660003A7BE}" type="pres">
      <dgm:prSet presAssocID="{B782E7A0-247C-4AC9-A426-6E976DE5974A}" presName="image5" presStyleCnt="0"/>
      <dgm:spPr/>
    </dgm:pt>
    <dgm:pt modelId="{5C579C02-33E6-462B-8A3C-15D7547AC550}" type="pres">
      <dgm:prSet presAssocID="{B782E7A0-247C-4AC9-A426-6E976DE5974A}" presName="imageRepeatNode" presStyleLbl="alignAcc1" presStyleIdx="4" presStyleCnt="8"/>
      <dgm:spPr/>
      <dgm:t>
        <a:bodyPr/>
        <a:lstStyle/>
        <a:p>
          <a:endParaRPr lang="es-ES"/>
        </a:p>
      </dgm:t>
    </dgm:pt>
    <dgm:pt modelId="{0E1648C4-84C3-444E-B589-25390F74796A}" type="pres">
      <dgm:prSet presAssocID="{B782E7A0-247C-4AC9-A426-6E976DE5974A}" presName="imageaccent5" presStyleCnt="0"/>
      <dgm:spPr/>
    </dgm:pt>
    <dgm:pt modelId="{981300CB-C4E0-4134-8937-551A6BF61CA1}" type="pres">
      <dgm:prSet presAssocID="{B782E7A0-247C-4AC9-A426-6E976DE5974A}" presName="accentRepeatNode" presStyleLbl="solidAlignAcc1" presStyleIdx="9" presStyleCnt="16"/>
      <dgm:spPr/>
    </dgm:pt>
    <dgm:pt modelId="{F4425800-B144-41D3-A36F-82030E132A45}" type="pres">
      <dgm:prSet presAssocID="{D06B3B6F-DB8E-41D9-AC3C-07E131A0811C}" presName="text6" presStyleCnt="0"/>
      <dgm:spPr/>
    </dgm:pt>
    <dgm:pt modelId="{B67D0BCC-7835-408A-8DB8-80506C771B80}" type="pres">
      <dgm:prSet presAssocID="{D06B3B6F-DB8E-41D9-AC3C-07E131A0811C}" presName="textRepeatNode" presStyleLbl="alignNode1" presStyleIdx="5" presStyleCnt="8">
        <dgm:presLayoutVars>
          <dgm:chMax val="0"/>
          <dgm:chPref val="0"/>
          <dgm:bulletEnabled val="1"/>
        </dgm:presLayoutVars>
      </dgm:prSet>
      <dgm:spPr/>
      <dgm:t>
        <a:bodyPr/>
        <a:lstStyle/>
        <a:p>
          <a:endParaRPr lang="es-ES"/>
        </a:p>
      </dgm:t>
    </dgm:pt>
    <dgm:pt modelId="{F3C63C8D-2177-4088-B9CA-289215D58F62}" type="pres">
      <dgm:prSet presAssocID="{D06B3B6F-DB8E-41D9-AC3C-07E131A0811C}" presName="textaccent6" presStyleCnt="0"/>
      <dgm:spPr/>
    </dgm:pt>
    <dgm:pt modelId="{CF6DF893-85AD-42E6-B701-86A864726BF7}" type="pres">
      <dgm:prSet presAssocID="{D06B3B6F-DB8E-41D9-AC3C-07E131A0811C}" presName="accentRepeatNode" presStyleLbl="solidAlignAcc1" presStyleIdx="10" presStyleCnt="16"/>
      <dgm:spPr/>
    </dgm:pt>
    <dgm:pt modelId="{7B7CF326-5BBE-467D-9739-AC8435761F9E}" type="pres">
      <dgm:prSet presAssocID="{58C1D78B-CBC7-4357-AE05-6A9C9DE0B413}" presName="image6" presStyleCnt="0"/>
      <dgm:spPr/>
    </dgm:pt>
    <dgm:pt modelId="{0B26F1D6-1324-4506-9FD3-E5F1E2903B50}" type="pres">
      <dgm:prSet presAssocID="{58C1D78B-CBC7-4357-AE05-6A9C9DE0B413}" presName="imageRepeatNode" presStyleLbl="alignAcc1" presStyleIdx="5" presStyleCnt="8"/>
      <dgm:spPr/>
      <dgm:t>
        <a:bodyPr/>
        <a:lstStyle/>
        <a:p>
          <a:endParaRPr lang="es-ES"/>
        </a:p>
      </dgm:t>
    </dgm:pt>
    <dgm:pt modelId="{967C5ED1-9F28-4A43-8708-6F22ABB543AC}" type="pres">
      <dgm:prSet presAssocID="{58C1D78B-CBC7-4357-AE05-6A9C9DE0B413}" presName="imageaccent6" presStyleCnt="0"/>
      <dgm:spPr/>
    </dgm:pt>
    <dgm:pt modelId="{C5F0C2F2-BE2A-4D7D-A458-1C2EAA9B99F2}" type="pres">
      <dgm:prSet presAssocID="{58C1D78B-CBC7-4357-AE05-6A9C9DE0B413}" presName="accentRepeatNode" presStyleLbl="solidAlignAcc1" presStyleIdx="11" presStyleCnt="16"/>
      <dgm:spPr/>
    </dgm:pt>
    <dgm:pt modelId="{389D8D41-32C8-4712-A697-DFAE5360F81E}" type="pres">
      <dgm:prSet presAssocID="{7692D577-D866-4FFC-9BBB-64BF3D46B2B2}" presName="text7" presStyleCnt="0"/>
      <dgm:spPr/>
    </dgm:pt>
    <dgm:pt modelId="{4D7F177C-A5BE-48A9-9A07-0BB553362373}" type="pres">
      <dgm:prSet presAssocID="{7692D577-D866-4FFC-9BBB-64BF3D46B2B2}" presName="textRepeatNode" presStyleLbl="alignNode1" presStyleIdx="6" presStyleCnt="8">
        <dgm:presLayoutVars>
          <dgm:chMax val="0"/>
          <dgm:chPref val="0"/>
          <dgm:bulletEnabled val="1"/>
        </dgm:presLayoutVars>
      </dgm:prSet>
      <dgm:spPr/>
      <dgm:t>
        <a:bodyPr/>
        <a:lstStyle/>
        <a:p>
          <a:endParaRPr lang="es-ES"/>
        </a:p>
      </dgm:t>
    </dgm:pt>
    <dgm:pt modelId="{88012F27-2E08-43A8-B9AE-8BB952A4F0B5}" type="pres">
      <dgm:prSet presAssocID="{7692D577-D866-4FFC-9BBB-64BF3D46B2B2}" presName="textaccent7" presStyleCnt="0"/>
      <dgm:spPr/>
    </dgm:pt>
    <dgm:pt modelId="{CCDA25DB-E46F-497E-B9FF-C186B696ACA0}" type="pres">
      <dgm:prSet presAssocID="{7692D577-D866-4FFC-9BBB-64BF3D46B2B2}" presName="accentRepeatNode" presStyleLbl="solidAlignAcc1" presStyleIdx="12" presStyleCnt="16"/>
      <dgm:spPr/>
    </dgm:pt>
    <dgm:pt modelId="{F8A6A77D-96F5-4C5A-B35F-0B0A29CF32BA}" type="pres">
      <dgm:prSet presAssocID="{D037885E-7E95-4469-995E-9B246468A9AF}" presName="image7" presStyleCnt="0"/>
      <dgm:spPr/>
    </dgm:pt>
    <dgm:pt modelId="{443A6E00-A3DE-482E-9B26-A014928B6A52}" type="pres">
      <dgm:prSet presAssocID="{D037885E-7E95-4469-995E-9B246468A9AF}" presName="imageRepeatNode" presStyleLbl="alignAcc1" presStyleIdx="6" presStyleCnt="8"/>
      <dgm:spPr/>
      <dgm:t>
        <a:bodyPr/>
        <a:lstStyle/>
        <a:p>
          <a:endParaRPr lang="es-ES"/>
        </a:p>
      </dgm:t>
    </dgm:pt>
    <dgm:pt modelId="{690C6FCB-419D-42DE-857B-4554DA3B0577}" type="pres">
      <dgm:prSet presAssocID="{D037885E-7E95-4469-995E-9B246468A9AF}" presName="imageaccent7" presStyleCnt="0"/>
      <dgm:spPr/>
    </dgm:pt>
    <dgm:pt modelId="{BBF38AB2-36CF-456D-9094-E4D865EB5592}" type="pres">
      <dgm:prSet presAssocID="{D037885E-7E95-4469-995E-9B246468A9AF}" presName="accentRepeatNode" presStyleLbl="solidAlignAcc1" presStyleIdx="13" presStyleCnt="16"/>
      <dgm:spPr/>
    </dgm:pt>
    <dgm:pt modelId="{BF10444D-9F73-488B-9D2D-731C142E6B0E}" type="pres">
      <dgm:prSet presAssocID="{4A46C34F-F6CD-48C1-B1B3-3D0D50E3A6B2}" presName="text8" presStyleCnt="0"/>
      <dgm:spPr/>
    </dgm:pt>
    <dgm:pt modelId="{27A4B199-62E0-4C8A-9441-12F7AEE20826}" type="pres">
      <dgm:prSet presAssocID="{4A46C34F-F6CD-48C1-B1B3-3D0D50E3A6B2}" presName="textRepeatNode" presStyleLbl="alignNode1" presStyleIdx="7" presStyleCnt="8">
        <dgm:presLayoutVars>
          <dgm:chMax val="0"/>
          <dgm:chPref val="0"/>
          <dgm:bulletEnabled val="1"/>
        </dgm:presLayoutVars>
      </dgm:prSet>
      <dgm:spPr/>
      <dgm:t>
        <a:bodyPr/>
        <a:lstStyle/>
        <a:p>
          <a:endParaRPr lang="es-ES"/>
        </a:p>
      </dgm:t>
    </dgm:pt>
    <dgm:pt modelId="{5C9B37B5-3B1D-4DF7-B87D-75AE42A7C220}" type="pres">
      <dgm:prSet presAssocID="{4A46C34F-F6CD-48C1-B1B3-3D0D50E3A6B2}" presName="textaccent8" presStyleCnt="0"/>
      <dgm:spPr/>
    </dgm:pt>
    <dgm:pt modelId="{F4635EFD-B9BD-456C-B454-5C63BB0C8032}" type="pres">
      <dgm:prSet presAssocID="{4A46C34F-F6CD-48C1-B1B3-3D0D50E3A6B2}" presName="accentRepeatNode" presStyleLbl="solidAlignAcc1" presStyleIdx="14" presStyleCnt="16"/>
      <dgm:spPr/>
    </dgm:pt>
    <dgm:pt modelId="{2506999E-4AC7-468B-A91F-BBA139DC46CF}" type="pres">
      <dgm:prSet presAssocID="{55D42300-0BB9-4E02-A5F2-5B19953868A4}" presName="image8" presStyleCnt="0"/>
      <dgm:spPr/>
    </dgm:pt>
    <dgm:pt modelId="{0482E3B9-C2AE-4DA6-A127-551BA1BCBB01}" type="pres">
      <dgm:prSet presAssocID="{55D42300-0BB9-4E02-A5F2-5B19953868A4}" presName="imageRepeatNode" presStyleLbl="alignAcc1" presStyleIdx="7" presStyleCnt="8"/>
      <dgm:spPr/>
      <dgm:t>
        <a:bodyPr/>
        <a:lstStyle/>
        <a:p>
          <a:endParaRPr lang="es-ES"/>
        </a:p>
      </dgm:t>
    </dgm:pt>
    <dgm:pt modelId="{DE800102-8883-47BD-AFE8-9B85C5482076}" type="pres">
      <dgm:prSet presAssocID="{55D42300-0BB9-4E02-A5F2-5B19953868A4}" presName="imageaccent8" presStyleCnt="0"/>
      <dgm:spPr/>
    </dgm:pt>
    <dgm:pt modelId="{614BD8C3-216B-4D3B-90D2-3E109379DB60}" type="pres">
      <dgm:prSet presAssocID="{55D42300-0BB9-4E02-A5F2-5B19953868A4}" presName="accentRepeatNode" presStyleLbl="solidAlignAcc1" presStyleIdx="15" presStyleCnt="16"/>
      <dgm:spPr/>
    </dgm:pt>
  </dgm:ptLst>
  <dgm:cxnLst>
    <dgm:cxn modelId="{071BE579-CAB3-453C-A3A5-FD9632AE8DD4}" srcId="{DE0572E6-6BC6-4E38-8DA5-5004E24F70EE}" destId="{AC84A385-1DB3-4116-8F31-AE68D1B86A81}" srcOrd="0" destOrd="0" parTransId="{239FB802-5EC6-4D85-80E4-E21EC0E43F36}" sibTransId="{5D6C4F82-3B20-4C79-856C-74DEFF4ED510}"/>
    <dgm:cxn modelId="{BD2A26D6-6C23-4BAD-9080-3381895CA7F8}" type="presOf" srcId="{F235EE83-0DA8-4E40-94C1-B45CEE26EB64}" destId="{37073DC3-A5E6-422F-8132-509C75C3E437}" srcOrd="0" destOrd="0" presId="urn:microsoft.com/office/officeart/2008/layout/HexagonCluster"/>
    <dgm:cxn modelId="{E346F174-3C2B-43E2-BF33-8E2D2B6FDDD3}" type="presOf" srcId="{3C3D63D5-5501-4736-AAE3-62DE3D6D4296}" destId="{15DDF1E2-7611-4111-8F29-CE21DEB64A74}" srcOrd="0" destOrd="0" presId="urn:microsoft.com/office/officeart/2008/layout/HexagonCluster"/>
    <dgm:cxn modelId="{DA7D9B61-683B-49B4-A0CF-8F956BA11146}" type="presOf" srcId="{55D42300-0BB9-4E02-A5F2-5B19953868A4}" destId="{0482E3B9-C2AE-4DA6-A127-551BA1BCBB01}" srcOrd="0" destOrd="0" presId="urn:microsoft.com/office/officeart/2008/layout/HexagonCluster"/>
    <dgm:cxn modelId="{C595A6A8-8636-4A0B-85D4-AD370DC46BF1}" srcId="{DE0572E6-6BC6-4E38-8DA5-5004E24F70EE}" destId="{1DBD0198-24CB-48B1-BF83-075245DAD3FA}" srcOrd="1" destOrd="0" parTransId="{D8540B5E-C29F-4A2F-8F29-1FCC5DCB0DA0}" sibTransId="{31F2A257-83D0-4593-BF9F-52042C25B92E}"/>
    <dgm:cxn modelId="{3B6AEC51-A6E0-4211-9933-8369D1566A3D}" type="presOf" srcId="{58C1D78B-CBC7-4357-AE05-6A9C9DE0B413}" destId="{0B26F1D6-1324-4506-9FD3-E5F1E2903B50}" srcOrd="0" destOrd="0" presId="urn:microsoft.com/office/officeart/2008/layout/HexagonCluster"/>
    <dgm:cxn modelId="{E82877B1-2FAC-4144-B99B-C8351A06B1C6}" type="presOf" srcId="{B782E7A0-247C-4AC9-A426-6E976DE5974A}" destId="{5C579C02-33E6-462B-8A3C-15D7547AC550}" srcOrd="0" destOrd="0" presId="urn:microsoft.com/office/officeart/2008/layout/HexagonCluster"/>
    <dgm:cxn modelId="{3A6E1767-06A2-4E30-A719-23BBEFD3940C}" type="presOf" srcId="{4A46C34F-F6CD-48C1-B1B3-3D0D50E3A6B2}" destId="{27A4B199-62E0-4C8A-9441-12F7AEE20826}" srcOrd="0" destOrd="0" presId="urn:microsoft.com/office/officeart/2008/layout/HexagonCluster"/>
    <dgm:cxn modelId="{2139E72E-E067-4A6E-B46E-F8D72EE89BEC}" srcId="{DE0572E6-6BC6-4E38-8DA5-5004E24F70EE}" destId="{3C3D63D5-5501-4736-AAE3-62DE3D6D4296}" srcOrd="3" destOrd="0" parTransId="{A9C9F7DA-7BA6-4A24-8953-D1D47D00715B}" sibTransId="{F235EE83-0DA8-4E40-94C1-B45CEE26EB64}"/>
    <dgm:cxn modelId="{CBCAC81B-5A28-48FB-B323-D66F8A220A24}" srcId="{DE0572E6-6BC6-4E38-8DA5-5004E24F70EE}" destId="{7692D577-D866-4FFC-9BBB-64BF3D46B2B2}" srcOrd="6" destOrd="0" parTransId="{6D4E48F8-F482-4425-AC62-F0D544B26DD4}" sibTransId="{D037885E-7E95-4469-995E-9B246468A9AF}"/>
    <dgm:cxn modelId="{D84FC993-DC75-411F-97D8-36C53EDB8E1E}" type="presOf" srcId="{31F2A257-83D0-4593-BF9F-52042C25B92E}" destId="{B4393ECA-3ECA-41F9-AF03-08B8139647F0}" srcOrd="0" destOrd="0" presId="urn:microsoft.com/office/officeart/2008/layout/HexagonCluster"/>
    <dgm:cxn modelId="{91F24A16-6BB7-462A-B6AD-837A27E0271F}" srcId="{DE0572E6-6BC6-4E38-8DA5-5004E24F70EE}" destId="{D06B3B6F-DB8E-41D9-AC3C-07E131A0811C}" srcOrd="5" destOrd="0" parTransId="{663F17F5-FD2C-4111-9B42-1F11CA7C1DFE}" sibTransId="{58C1D78B-CBC7-4357-AE05-6A9C9DE0B413}"/>
    <dgm:cxn modelId="{A1A8DBB8-2842-49A2-ADFA-99526DF26BDB}" srcId="{DE0572E6-6BC6-4E38-8DA5-5004E24F70EE}" destId="{4A46C34F-F6CD-48C1-B1B3-3D0D50E3A6B2}" srcOrd="7" destOrd="0" parTransId="{1BF7348F-AB16-423E-87A2-3078C2E23417}" sibTransId="{55D42300-0BB9-4E02-A5F2-5B19953868A4}"/>
    <dgm:cxn modelId="{6774342F-528D-4E2B-B34A-0984C81E9539}" type="presOf" srcId="{5D6C4F82-3B20-4C79-856C-74DEFF4ED510}" destId="{A4F47DED-4527-4EB1-86FF-288A2DF2B0A4}" srcOrd="0" destOrd="0" presId="urn:microsoft.com/office/officeart/2008/layout/HexagonCluster"/>
    <dgm:cxn modelId="{2313FACE-3C7F-428B-AFA4-C09FCAEDA3C3}" srcId="{DE0572E6-6BC6-4E38-8DA5-5004E24F70EE}" destId="{D0D68342-6CA0-4645-9A39-658BC7DFF085}" srcOrd="2" destOrd="0" parTransId="{D34817AE-FBB7-4E5E-A853-8D11873F7B96}" sibTransId="{DDE13A8A-4293-4923-B401-D3C5674EEBA7}"/>
    <dgm:cxn modelId="{269D9CA5-23C5-4BE4-AB99-B5F70333558C}" type="presOf" srcId="{DDE13A8A-4293-4923-B401-D3C5674EEBA7}" destId="{F5B30233-39F0-4510-B526-04C2B201C876}" srcOrd="0" destOrd="0" presId="urn:microsoft.com/office/officeart/2008/layout/HexagonCluster"/>
    <dgm:cxn modelId="{F4FB4A24-8E4B-451E-BB95-3F1D6C5F7616}" srcId="{DE0572E6-6BC6-4E38-8DA5-5004E24F70EE}" destId="{F9CA64CC-0B6E-4952-84A5-F4BBCA812DF5}" srcOrd="4" destOrd="0" parTransId="{AD06CDEA-315A-4301-AAC1-DC135C7B646B}" sibTransId="{B782E7A0-247C-4AC9-A426-6E976DE5974A}"/>
    <dgm:cxn modelId="{50554381-60B2-4341-B2BE-D7D56CE8FD88}" type="presOf" srcId="{AC84A385-1DB3-4116-8F31-AE68D1B86A81}" destId="{774716C2-6B3B-403F-8C2E-8C72E8506F78}" srcOrd="0" destOrd="0" presId="urn:microsoft.com/office/officeart/2008/layout/HexagonCluster"/>
    <dgm:cxn modelId="{094F3195-25DA-479B-921C-63AB532F4DCC}" type="presOf" srcId="{D037885E-7E95-4469-995E-9B246468A9AF}" destId="{443A6E00-A3DE-482E-9B26-A014928B6A52}" srcOrd="0" destOrd="0" presId="urn:microsoft.com/office/officeart/2008/layout/HexagonCluster"/>
    <dgm:cxn modelId="{08D01579-892F-42DE-BBD3-71F2A702C62F}" type="presOf" srcId="{7692D577-D866-4FFC-9BBB-64BF3D46B2B2}" destId="{4D7F177C-A5BE-48A9-9A07-0BB553362373}" srcOrd="0" destOrd="0" presId="urn:microsoft.com/office/officeart/2008/layout/HexagonCluster"/>
    <dgm:cxn modelId="{E92C1D15-8C22-47D6-A0D6-B8363CE2BA34}" type="presOf" srcId="{1DBD0198-24CB-48B1-BF83-075245DAD3FA}" destId="{D136DAC0-C236-432B-8039-38EED46295FB}" srcOrd="0" destOrd="0" presId="urn:microsoft.com/office/officeart/2008/layout/HexagonCluster"/>
    <dgm:cxn modelId="{E3F95A7A-79A4-4E87-9EF7-FF106B145B87}" type="presOf" srcId="{F9CA64CC-0B6E-4952-84A5-F4BBCA812DF5}" destId="{72697320-8B87-4CFF-AB11-0151F199A08D}" srcOrd="0" destOrd="0" presId="urn:microsoft.com/office/officeart/2008/layout/HexagonCluster"/>
    <dgm:cxn modelId="{A8D437E5-0401-4B46-8BE3-D2BEF868A707}" type="presOf" srcId="{DE0572E6-6BC6-4E38-8DA5-5004E24F70EE}" destId="{68175548-EF53-49FE-A09A-CF389B7D267C}" srcOrd="0" destOrd="0" presId="urn:microsoft.com/office/officeart/2008/layout/HexagonCluster"/>
    <dgm:cxn modelId="{CB65171D-9535-48A5-B982-4DCA58F6E50E}" type="presOf" srcId="{D06B3B6F-DB8E-41D9-AC3C-07E131A0811C}" destId="{B67D0BCC-7835-408A-8DB8-80506C771B80}" srcOrd="0" destOrd="0" presId="urn:microsoft.com/office/officeart/2008/layout/HexagonCluster"/>
    <dgm:cxn modelId="{611B727E-5E77-4FC2-8CEF-C2EBF8829C63}" type="presOf" srcId="{D0D68342-6CA0-4645-9A39-658BC7DFF085}" destId="{63DEB388-2A96-486E-9FCD-1549FB9176F7}" srcOrd="0" destOrd="0" presId="urn:microsoft.com/office/officeart/2008/layout/HexagonCluster"/>
    <dgm:cxn modelId="{9A4A1654-50E5-47E0-9AA3-9F797D0D4DF8}" type="presParOf" srcId="{68175548-EF53-49FE-A09A-CF389B7D267C}" destId="{949A8F0A-9C60-4D64-AD97-463FC12FE46F}" srcOrd="0" destOrd="0" presId="urn:microsoft.com/office/officeart/2008/layout/HexagonCluster"/>
    <dgm:cxn modelId="{C930E097-F845-4BF3-B27A-CA7AA33919A1}" type="presParOf" srcId="{949A8F0A-9C60-4D64-AD97-463FC12FE46F}" destId="{774716C2-6B3B-403F-8C2E-8C72E8506F78}" srcOrd="0" destOrd="0" presId="urn:microsoft.com/office/officeart/2008/layout/HexagonCluster"/>
    <dgm:cxn modelId="{12970153-4B2B-4462-A9C6-3A3D8AAC9EDD}" type="presParOf" srcId="{68175548-EF53-49FE-A09A-CF389B7D267C}" destId="{36E41643-2E84-461F-B820-B4204E085527}" srcOrd="1" destOrd="0" presId="urn:microsoft.com/office/officeart/2008/layout/HexagonCluster"/>
    <dgm:cxn modelId="{63F88FA2-CFC0-4555-8FBC-820B93D4C43E}" type="presParOf" srcId="{36E41643-2E84-461F-B820-B4204E085527}" destId="{26317836-5B0C-4DAB-B94B-7A846CC7384C}" srcOrd="0" destOrd="0" presId="urn:microsoft.com/office/officeart/2008/layout/HexagonCluster"/>
    <dgm:cxn modelId="{9305BB00-C2BF-46C4-8031-508A33A8E60E}" type="presParOf" srcId="{68175548-EF53-49FE-A09A-CF389B7D267C}" destId="{45762447-7C75-49DA-BFD1-1551E4591CFF}" srcOrd="2" destOrd="0" presId="urn:microsoft.com/office/officeart/2008/layout/HexagonCluster"/>
    <dgm:cxn modelId="{485ED810-A24A-4E05-B2AC-A995055CD9DC}" type="presParOf" srcId="{45762447-7C75-49DA-BFD1-1551E4591CFF}" destId="{A4F47DED-4527-4EB1-86FF-288A2DF2B0A4}" srcOrd="0" destOrd="0" presId="urn:microsoft.com/office/officeart/2008/layout/HexagonCluster"/>
    <dgm:cxn modelId="{1A4C2845-BFC7-4BEB-869D-D43F329E131D}" type="presParOf" srcId="{68175548-EF53-49FE-A09A-CF389B7D267C}" destId="{2EEF694B-FE52-426F-A09A-6951214044FB}" srcOrd="3" destOrd="0" presId="urn:microsoft.com/office/officeart/2008/layout/HexagonCluster"/>
    <dgm:cxn modelId="{3BD68946-4A9B-435F-A480-5248C9D5146F}" type="presParOf" srcId="{2EEF694B-FE52-426F-A09A-6951214044FB}" destId="{2B7EE8D2-1BBA-4A56-8DA0-4B65EFD4EB8F}" srcOrd="0" destOrd="0" presId="urn:microsoft.com/office/officeart/2008/layout/HexagonCluster"/>
    <dgm:cxn modelId="{78DA1DFC-8FB8-4D0D-AE80-520D380465EF}" type="presParOf" srcId="{68175548-EF53-49FE-A09A-CF389B7D267C}" destId="{598E1A03-8A13-4565-B8E4-5F6DE6AEEC51}" srcOrd="4" destOrd="0" presId="urn:microsoft.com/office/officeart/2008/layout/HexagonCluster"/>
    <dgm:cxn modelId="{F28466A9-91D4-4927-AE52-DEF04A7EC499}" type="presParOf" srcId="{598E1A03-8A13-4565-B8E4-5F6DE6AEEC51}" destId="{D136DAC0-C236-432B-8039-38EED46295FB}" srcOrd="0" destOrd="0" presId="urn:microsoft.com/office/officeart/2008/layout/HexagonCluster"/>
    <dgm:cxn modelId="{744A44FA-613C-44C1-A1D0-005F2B661E96}" type="presParOf" srcId="{68175548-EF53-49FE-A09A-CF389B7D267C}" destId="{4C7B695B-7E59-469A-A00B-CB70C157CF71}" srcOrd="5" destOrd="0" presId="urn:microsoft.com/office/officeart/2008/layout/HexagonCluster"/>
    <dgm:cxn modelId="{1755FCE4-5C02-4691-B1DC-A77D3549D9B4}" type="presParOf" srcId="{4C7B695B-7E59-469A-A00B-CB70C157CF71}" destId="{77DCC161-20AB-4758-A908-EA66FD55E4C3}" srcOrd="0" destOrd="0" presId="urn:microsoft.com/office/officeart/2008/layout/HexagonCluster"/>
    <dgm:cxn modelId="{9E8DDFA8-BCF1-44DB-9480-325049D583C5}" type="presParOf" srcId="{68175548-EF53-49FE-A09A-CF389B7D267C}" destId="{9F8FB5B8-FB8C-41F8-B069-96DF16BA131B}" srcOrd="6" destOrd="0" presId="urn:microsoft.com/office/officeart/2008/layout/HexagonCluster"/>
    <dgm:cxn modelId="{E0AC9146-AA8C-49CF-983F-131C616B136E}" type="presParOf" srcId="{9F8FB5B8-FB8C-41F8-B069-96DF16BA131B}" destId="{B4393ECA-3ECA-41F9-AF03-08B8139647F0}" srcOrd="0" destOrd="0" presId="urn:microsoft.com/office/officeart/2008/layout/HexagonCluster"/>
    <dgm:cxn modelId="{AC5D8CA9-3731-4D3F-960E-B05C794624FF}" type="presParOf" srcId="{68175548-EF53-49FE-A09A-CF389B7D267C}" destId="{14601E42-A20D-4DD0-BD08-64943F8EE263}" srcOrd="7" destOrd="0" presId="urn:microsoft.com/office/officeart/2008/layout/HexagonCluster"/>
    <dgm:cxn modelId="{5C8DDE47-E60D-4124-B25F-3EDD2C03B711}" type="presParOf" srcId="{14601E42-A20D-4DD0-BD08-64943F8EE263}" destId="{E054F084-33CD-4A67-8F92-5DCF1578DB24}" srcOrd="0" destOrd="0" presId="urn:microsoft.com/office/officeart/2008/layout/HexagonCluster"/>
    <dgm:cxn modelId="{CFFCF1EF-DFA7-444E-BB0D-1C378F822C68}" type="presParOf" srcId="{68175548-EF53-49FE-A09A-CF389B7D267C}" destId="{FCFDA2C8-BEFB-480E-96A8-9695FCAA5576}" srcOrd="8" destOrd="0" presId="urn:microsoft.com/office/officeart/2008/layout/HexagonCluster"/>
    <dgm:cxn modelId="{1C889EA9-0C7B-4E00-AD60-D409D4FFD1FD}" type="presParOf" srcId="{FCFDA2C8-BEFB-480E-96A8-9695FCAA5576}" destId="{63DEB388-2A96-486E-9FCD-1549FB9176F7}" srcOrd="0" destOrd="0" presId="urn:microsoft.com/office/officeart/2008/layout/HexagonCluster"/>
    <dgm:cxn modelId="{65103A0D-5F65-44FC-9E09-2E743CD52494}" type="presParOf" srcId="{68175548-EF53-49FE-A09A-CF389B7D267C}" destId="{09EA3DD5-172A-49AE-B271-92C93283D0B1}" srcOrd="9" destOrd="0" presId="urn:microsoft.com/office/officeart/2008/layout/HexagonCluster"/>
    <dgm:cxn modelId="{765A2B6C-0680-479E-8572-83720E714B4F}" type="presParOf" srcId="{09EA3DD5-172A-49AE-B271-92C93283D0B1}" destId="{8BF2B882-E83B-49AF-B0A7-73A057B752DD}" srcOrd="0" destOrd="0" presId="urn:microsoft.com/office/officeart/2008/layout/HexagonCluster"/>
    <dgm:cxn modelId="{33D6072B-1275-4042-8AD2-3D804A570BFC}" type="presParOf" srcId="{68175548-EF53-49FE-A09A-CF389B7D267C}" destId="{B17E3356-3F1A-46A5-9AA8-C863408D99B0}" srcOrd="10" destOrd="0" presId="urn:microsoft.com/office/officeart/2008/layout/HexagonCluster"/>
    <dgm:cxn modelId="{BF2560BF-AF72-4926-88C9-33D7178733FB}" type="presParOf" srcId="{B17E3356-3F1A-46A5-9AA8-C863408D99B0}" destId="{F5B30233-39F0-4510-B526-04C2B201C876}" srcOrd="0" destOrd="0" presId="urn:microsoft.com/office/officeart/2008/layout/HexagonCluster"/>
    <dgm:cxn modelId="{F0349AE3-76BD-4760-8963-E4E3292AF4B9}" type="presParOf" srcId="{68175548-EF53-49FE-A09A-CF389B7D267C}" destId="{761B3F91-1534-441E-8EA0-44502F6211C8}" srcOrd="11" destOrd="0" presId="urn:microsoft.com/office/officeart/2008/layout/HexagonCluster"/>
    <dgm:cxn modelId="{9542F37B-EE7D-477F-BA0E-11169D7F6E69}" type="presParOf" srcId="{761B3F91-1534-441E-8EA0-44502F6211C8}" destId="{1B55E954-E1E6-4CE8-B7FB-3D3774109B77}" srcOrd="0" destOrd="0" presId="urn:microsoft.com/office/officeart/2008/layout/HexagonCluster"/>
    <dgm:cxn modelId="{A79D022A-FC0E-4880-8963-B970D79005C3}" type="presParOf" srcId="{68175548-EF53-49FE-A09A-CF389B7D267C}" destId="{1377486A-B1DC-43FD-A171-5D7A538F1CDD}" srcOrd="12" destOrd="0" presId="urn:microsoft.com/office/officeart/2008/layout/HexagonCluster"/>
    <dgm:cxn modelId="{998F9398-6DA1-4377-B9E3-7E99370F0473}" type="presParOf" srcId="{1377486A-B1DC-43FD-A171-5D7A538F1CDD}" destId="{15DDF1E2-7611-4111-8F29-CE21DEB64A74}" srcOrd="0" destOrd="0" presId="urn:microsoft.com/office/officeart/2008/layout/HexagonCluster"/>
    <dgm:cxn modelId="{7AA826B9-12FE-4B7D-B7FF-DB7C83B3D4D0}" type="presParOf" srcId="{68175548-EF53-49FE-A09A-CF389B7D267C}" destId="{B19710D9-18D0-4506-9C98-343A96E48CCF}" srcOrd="13" destOrd="0" presId="urn:microsoft.com/office/officeart/2008/layout/HexagonCluster"/>
    <dgm:cxn modelId="{B29B412B-B492-49A0-88FB-2BEFC3D0AE37}" type="presParOf" srcId="{B19710D9-18D0-4506-9C98-343A96E48CCF}" destId="{8C60DB7A-C10B-4D5C-9CE8-C58D2B37AC70}" srcOrd="0" destOrd="0" presId="urn:microsoft.com/office/officeart/2008/layout/HexagonCluster"/>
    <dgm:cxn modelId="{B3925D28-9729-434E-84B1-6F02C3062904}" type="presParOf" srcId="{68175548-EF53-49FE-A09A-CF389B7D267C}" destId="{D0454D6F-C529-4BE4-8C9D-D95F6C305FE9}" srcOrd="14" destOrd="0" presId="urn:microsoft.com/office/officeart/2008/layout/HexagonCluster"/>
    <dgm:cxn modelId="{9F365480-476F-4905-BC6F-6ACAE802E881}" type="presParOf" srcId="{D0454D6F-C529-4BE4-8C9D-D95F6C305FE9}" destId="{37073DC3-A5E6-422F-8132-509C75C3E437}" srcOrd="0" destOrd="0" presId="urn:microsoft.com/office/officeart/2008/layout/HexagonCluster"/>
    <dgm:cxn modelId="{84BD5DDD-F36A-4E98-841B-6C82DC40C7C1}" type="presParOf" srcId="{68175548-EF53-49FE-A09A-CF389B7D267C}" destId="{3D67C635-B8E7-4DEA-A296-00AE3D8E73CF}" srcOrd="15" destOrd="0" presId="urn:microsoft.com/office/officeart/2008/layout/HexagonCluster"/>
    <dgm:cxn modelId="{52D11313-6D13-495E-BC98-5EA6481F2663}" type="presParOf" srcId="{3D67C635-B8E7-4DEA-A296-00AE3D8E73CF}" destId="{AEBA5351-35D6-46CB-938D-8FFBB1B9061B}" srcOrd="0" destOrd="0" presId="urn:microsoft.com/office/officeart/2008/layout/HexagonCluster"/>
    <dgm:cxn modelId="{7860569C-591C-4278-AEEE-A1DF76A6BBBB}" type="presParOf" srcId="{68175548-EF53-49FE-A09A-CF389B7D267C}" destId="{90A8D674-8974-4132-B6AC-C1FCDBE131AB}" srcOrd="16" destOrd="0" presId="urn:microsoft.com/office/officeart/2008/layout/HexagonCluster"/>
    <dgm:cxn modelId="{6702B8A6-2A31-4DBB-887F-65E0ABDC4017}" type="presParOf" srcId="{90A8D674-8974-4132-B6AC-C1FCDBE131AB}" destId="{72697320-8B87-4CFF-AB11-0151F199A08D}" srcOrd="0" destOrd="0" presId="urn:microsoft.com/office/officeart/2008/layout/HexagonCluster"/>
    <dgm:cxn modelId="{EA4FBD4E-BCEF-4CD7-96E5-7C2D526FB893}" type="presParOf" srcId="{68175548-EF53-49FE-A09A-CF389B7D267C}" destId="{2183C573-DC19-413E-A98C-B6312062BECD}" srcOrd="17" destOrd="0" presId="urn:microsoft.com/office/officeart/2008/layout/HexagonCluster"/>
    <dgm:cxn modelId="{C2C9A48E-3883-4B41-8899-4083CE249695}" type="presParOf" srcId="{2183C573-DC19-413E-A98C-B6312062BECD}" destId="{D28F5A10-F725-485A-A4CE-57D2BE93CAAA}" srcOrd="0" destOrd="0" presId="urn:microsoft.com/office/officeart/2008/layout/HexagonCluster"/>
    <dgm:cxn modelId="{7F72B159-06E4-4D5B-BBED-0725F9FC48A8}" type="presParOf" srcId="{68175548-EF53-49FE-A09A-CF389B7D267C}" destId="{B7FEDD19-CFF2-438E-9EF9-34660003A7BE}" srcOrd="18" destOrd="0" presId="urn:microsoft.com/office/officeart/2008/layout/HexagonCluster"/>
    <dgm:cxn modelId="{2280845E-CA9D-44DC-961B-28637548EC99}" type="presParOf" srcId="{B7FEDD19-CFF2-438E-9EF9-34660003A7BE}" destId="{5C579C02-33E6-462B-8A3C-15D7547AC550}" srcOrd="0" destOrd="0" presId="urn:microsoft.com/office/officeart/2008/layout/HexagonCluster"/>
    <dgm:cxn modelId="{E1BDB627-9FFD-4266-AB06-3E7A0D01C5BC}" type="presParOf" srcId="{68175548-EF53-49FE-A09A-CF389B7D267C}" destId="{0E1648C4-84C3-444E-B589-25390F74796A}" srcOrd="19" destOrd="0" presId="urn:microsoft.com/office/officeart/2008/layout/HexagonCluster"/>
    <dgm:cxn modelId="{6FC8AE03-0BE7-4241-892E-63B58DFD0327}" type="presParOf" srcId="{0E1648C4-84C3-444E-B589-25390F74796A}" destId="{981300CB-C4E0-4134-8937-551A6BF61CA1}" srcOrd="0" destOrd="0" presId="urn:microsoft.com/office/officeart/2008/layout/HexagonCluster"/>
    <dgm:cxn modelId="{BDD94D9E-2F1A-4E1F-B0E2-7212E525E392}" type="presParOf" srcId="{68175548-EF53-49FE-A09A-CF389B7D267C}" destId="{F4425800-B144-41D3-A36F-82030E132A45}" srcOrd="20" destOrd="0" presId="urn:microsoft.com/office/officeart/2008/layout/HexagonCluster"/>
    <dgm:cxn modelId="{C1DAF4DB-9DD6-45B2-96A1-89630115FF88}" type="presParOf" srcId="{F4425800-B144-41D3-A36F-82030E132A45}" destId="{B67D0BCC-7835-408A-8DB8-80506C771B80}" srcOrd="0" destOrd="0" presId="urn:microsoft.com/office/officeart/2008/layout/HexagonCluster"/>
    <dgm:cxn modelId="{86AED86C-04FE-4814-AEB8-3AC56E54D43E}" type="presParOf" srcId="{68175548-EF53-49FE-A09A-CF389B7D267C}" destId="{F3C63C8D-2177-4088-B9CA-289215D58F62}" srcOrd="21" destOrd="0" presId="urn:microsoft.com/office/officeart/2008/layout/HexagonCluster"/>
    <dgm:cxn modelId="{595918D7-95FE-443D-AAE6-2D2A566F7A79}" type="presParOf" srcId="{F3C63C8D-2177-4088-B9CA-289215D58F62}" destId="{CF6DF893-85AD-42E6-B701-86A864726BF7}" srcOrd="0" destOrd="0" presId="urn:microsoft.com/office/officeart/2008/layout/HexagonCluster"/>
    <dgm:cxn modelId="{7F350174-7F0D-4902-BC99-0E2D9EDB658F}" type="presParOf" srcId="{68175548-EF53-49FE-A09A-CF389B7D267C}" destId="{7B7CF326-5BBE-467D-9739-AC8435761F9E}" srcOrd="22" destOrd="0" presId="urn:microsoft.com/office/officeart/2008/layout/HexagonCluster"/>
    <dgm:cxn modelId="{ECA02812-AC50-4298-9C69-5CB3140A6EC6}" type="presParOf" srcId="{7B7CF326-5BBE-467D-9739-AC8435761F9E}" destId="{0B26F1D6-1324-4506-9FD3-E5F1E2903B50}" srcOrd="0" destOrd="0" presId="urn:microsoft.com/office/officeart/2008/layout/HexagonCluster"/>
    <dgm:cxn modelId="{704F4E7D-B18A-4E25-B645-439EBE218388}" type="presParOf" srcId="{68175548-EF53-49FE-A09A-CF389B7D267C}" destId="{967C5ED1-9F28-4A43-8708-6F22ABB543AC}" srcOrd="23" destOrd="0" presId="urn:microsoft.com/office/officeart/2008/layout/HexagonCluster"/>
    <dgm:cxn modelId="{86776D47-2BD8-4123-B418-148611230D3C}" type="presParOf" srcId="{967C5ED1-9F28-4A43-8708-6F22ABB543AC}" destId="{C5F0C2F2-BE2A-4D7D-A458-1C2EAA9B99F2}" srcOrd="0" destOrd="0" presId="urn:microsoft.com/office/officeart/2008/layout/HexagonCluster"/>
    <dgm:cxn modelId="{7A336B0B-970C-499B-8858-B39DA0AFD89A}" type="presParOf" srcId="{68175548-EF53-49FE-A09A-CF389B7D267C}" destId="{389D8D41-32C8-4712-A697-DFAE5360F81E}" srcOrd="24" destOrd="0" presId="urn:microsoft.com/office/officeart/2008/layout/HexagonCluster"/>
    <dgm:cxn modelId="{9A3EF093-60A7-4FCA-9B52-3AE9A28C3D9B}" type="presParOf" srcId="{389D8D41-32C8-4712-A697-DFAE5360F81E}" destId="{4D7F177C-A5BE-48A9-9A07-0BB553362373}" srcOrd="0" destOrd="0" presId="urn:microsoft.com/office/officeart/2008/layout/HexagonCluster"/>
    <dgm:cxn modelId="{3674E11E-212C-46F0-932B-4E9613875407}" type="presParOf" srcId="{68175548-EF53-49FE-A09A-CF389B7D267C}" destId="{88012F27-2E08-43A8-B9AE-8BB952A4F0B5}" srcOrd="25" destOrd="0" presId="urn:microsoft.com/office/officeart/2008/layout/HexagonCluster"/>
    <dgm:cxn modelId="{91DEC5B9-84BC-490D-B3B8-5B3F6259882C}" type="presParOf" srcId="{88012F27-2E08-43A8-B9AE-8BB952A4F0B5}" destId="{CCDA25DB-E46F-497E-B9FF-C186B696ACA0}" srcOrd="0" destOrd="0" presId="urn:microsoft.com/office/officeart/2008/layout/HexagonCluster"/>
    <dgm:cxn modelId="{F77D9B07-827A-41B8-8384-CFE16B2AF1EF}" type="presParOf" srcId="{68175548-EF53-49FE-A09A-CF389B7D267C}" destId="{F8A6A77D-96F5-4C5A-B35F-0B0A29CF32BA}" srcOrd="26" destOrd="0" presId="urn:microsoft.com/office/officeart/2008/layout/HexagonCluster"/>
    <dgm:cxn modelId="{0A96B7DB-3871-490E-AA9B-E63305A5C035}" type="presParOf" srcId="{F8A6A77D-96F5-4C5A-B35F-0B0A29CF32BA}" destId="{443A6E00-A3DE-482E-9B26-A014928B6A52}" srcOrd="0" destOrd="0" presId="urn:microsoft.com/office/officeart/2008/layout/HexagonCluster"/>
    <dgm:cxn modelId="{73850BFC-4CE8-488C-A69F-A7305EAF29FD}" type="presParOf" srcId="{68175548-EF53-49FE-A09A-CF389B7D267C}" destId="{690C6FCB-419D-42DE-857B-4554DA3B0577}" srcOrd="27" destOrd="0" presId="urn:microsoft.com/office/officeart/2008/layout/HexagonCluster"/>
    <dgm:cxn modelId="{89A858A2-180F-45C0-AE11-5809025F2F68}" type="presParOf" srcId="{690C6FCB-419D-42DE-857B-4554DA3B0577}" destId="{BBF38AB2-36CF-456D-9094-E4D865EB5592}" srcOrd="0" destOrd="0" presId="urn:microsoft.com/office/officeart/2008/layout/HexagonCluster"/>
    <dgm:cxn modelId="{7B187DF3-1DAC-4E45-9D59-98F1CE71AE94}" type="presParOf" srcId="{68175548-EF53-49FE-A09A-CF389B7D267C}" destId="{BF10444D-9F73-488B-9D2D-731C142E6B0E}" srcOrd="28" destOrd="0" presId="urn:microsoft.com/office/officeart/2008/layout/HexagonCluster"/>
    <dgm:cxn modelId="{A08A7865-7BEF-4713-8951-037F98267862}" type="presParOf" srcId="{BF10444D-9F73-488B-9D2D-731C142E6B0E}" destId="{27A4B199-62E0-4C8A-9441-12F7AEE20826}" srcOrd="0" destOrd="0" presId="urn:microsoft.com/office/officeart/2008/layout/HexagonCluster"/>
    <dgm:cxn modelId="{2E0A5527-8713-4CB0-B0CC-47A1E5C8C84F}" type="presParOf" srcId="{68175548-EF53-49FE-A09A-CF389B7D267C}" destId="{5C9B37B5-3B1D-4DF7-B87D-75AE42A7C220}" srcOrd="29" destOrd="0" presId="urn:microsoft.com/office/officeart/2008/layout/HexagonCluster"/>
    <dgm:cxn modelId="{C2568A27-C2C1-45DA-B924-437F0499A94E}" type="presParOf" srcId="{5C9B37B5-3B1D-4DF7-B87D-75AE42A7C220}" destId="{F4635EFD-B9BD-456C-B454-5C63BB0C8032}" srcOrd="0" destOrd="0" presId="urn:microsoft.com/office/officeart/2008/layout/HexagonCluster"/>
    <dgm:cxn modelId="{BC11F32A-5E4A-40B2-8234-2895137B6F7B}" type="presParOf" srcId="{68175548-EF53-49FE-A09A-CF389B7D267C}" destId="{2506999E-4AC7-468B-A91F-BBA139DC46CF}" srcOrd="30" destOrd="0" presId="urn:microsoft.com/office/officeart/2008/layout/HexagonCluster"/>
    <dgm:cxn modelId="{64178732-6309-409B-9581-62D79CB590F6}" type="presParOf" srcId="{2506999E-4AC7-468B-A91F-BBA139DC46CF}" destId="{0482E3B9-C2AE-4DA6-A127-551BA1BCBB01}" srcOrd="0" destOrd="0" presId="urn:microsoft.com/office/officeart/2008/layout/HexagonCluster"/>
    <dgm:cxn modelId="{CD9BAD2E-C706-4159-8997-982097B75D1F}" type="presParOf" srcId="{68175548-EF53-49FE-A09A-CF389B7D267C}" destId="{DE800102-8883-47BD-AFE8-9B85C5482076}" srcOrd="31" destOrd="0" presId="urn:microsoft.com/office/officeart/2008/layout/HexagonCluster"/>
    <dgm:cxn modelId="{C9BDF368-72A9-4190-A7B5-99B3A2820C94}" type="presParOf" srcId="{DE800102-8883-47BD-AFE8-9B85C5482076}" destId="{614BD8C3-216B-4D3B-90D2-3E109379DB60}" srcOrd="0" destOrd="0" presId="urn:microsoft.com/office/officeart/2008/layout/HexagonCluster"/>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B99D711-1CCD-4C64-9E39-68E78552296B}"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ES"/>
        </a:p>
      </dgm:t>
    </dgm:pt>
    <dgm:pt modelId="{91A69CB3-ED0E-42C9-B94A-AD0BDFC405D0}">
      <dgm:prSet phldrT="[Texto]"/>
      <dgm:spPr/>
      <dgm:t>
        <a:bodyPr/>
        <a:lstStyle/>
        <a:p>
          <a:r>
            <a:rPr lang="es-CO">
              <a:latin typeface="Arial" panose="020B0604020202020204" pitchFamily="34" charset="0"/>
              <a:cs typeface="Arial" panose="020B0604020202020204" pitchFamily="34" charset="0"/>
            </a:rPr>
            <a:t>Dependencia operativa</a:t>
          </a:r>
          <a:endParaRPr lang="es-ES">
            <a:latin typeface="Arial" panose="020B0604020202020204" pitchFamily="34" charset="0"/>
            <a:cs typeface="Arial" panose="020B0604020202020204" pitchFamily="34" charset="0"/>
          </a:endParaRPr>
        </a:p>
      </dgm:t>
    </dgm:pt>
    <dgm:pt modelId="{EC3D62D9-B3F6-4FCB-B529-51B0EB656CB6}" type="parTrans" cxnId="{5762B2D0-904A-4745-9F7E-61E41F98D9FC}">
      <dgm:prSet/>
      <dgm:spPr/>
      <dgm:t>
        <a:bodyPr/>
        <a:lstStyle/>
        <a:p>
          <a:endParaRPr lang="es-ES">
            <a:latin typeface="Arial" panose="020B0604020202020204" pitchFamily="34" charset="0"/>
            <a:cs typeface="Arial" panose="020B0604020202020204" pitchFamily="34" charset="0"/>
          </a:endParaRPr>
        </a:p>
      </dgm:t>
    </dgm:pt>
    <dgm:pt modelId="{9E5C61D5-C11F-4C16-926D-6C6EFF48ED30}" type="sibTrans" cxnId="{5762B2D0-904A-4745-9F7E-61E41F98D9FC}">
      <dgm:prSet/>
      <dgm:spPr/>
      <dgm:t>
        <a:bodyPr/>
        <a:lstStyle/>
        <a:p>
          <a:endParaRPr lang="es-ES">
            <a:latin typeface="Arial" panose="020B0604020202020204" pitchFamily="34" charset="0"/>
            <a:cs typeface="Arial" panose="020B0604020202020204" pitchFamily="34" charset="0"/>
          </a:endParaRPr>
        </a:p>
      </dgm:t>
    </dgm:pt>
    <dgm:pt modelId="{8B3754FB-42A2-4071-8943-CBE3F20206B8}">
      <dgm:prSet/>
      <dgm:spPr/>
      <dgm:t>
        <a:bodyPr/>
        <a:lstStyle/>
        <a:p>
          <a:r>
            <a:rPr lang="es-CO">
              <a:latin typeface="Arial" panose="020B0604020202020204" pitchFamily="34" charset="0"/>
              <a:cs typeface="Arial" panose="020B0604020202020204" pitchFamily="34" charset="0"/>
            </a:rPr>
            <a:t>Impacto financiero</a:t>
          </a:r>
          <a:endParaRPr lang="en-US">
            <a:latin typeface="Arial" panose="020B0604020202020204" pitchFamily="34" charset="0"/>
            <a:cs typeface="Arial" panose="020B0604020202020204" pitchFamily="34" charset="0"/>
          </a:endParaRPr>
        </a:p>
      </dgm:t>
    </dgm:pt>
    <dgm:pt modelId="{349ABD49-9EDF-4A05-8D9E-CAE65E0C1243}" type="parTrans" cxnId="{A91BF37A-BB7D-4B6D-BC45-94170EF37286}">
      <dgm:prSet/>
      <dgm:spPr/>
      <dgm:t>
        <a:bodyPr/>
        <a:lstStyle/>
        <a:p>
          <a:endParaRPr lang="es-ES">
            <a:latin typeface="Arial" panose="020B0604020202020204" pitchFamily="34" charset="0"/>
            <a:cs typeface="Arial" panose="020B0604020202020204" pitchFamily="34" charset="0"/>
          </a:endParaRPr>
        </a:p>
      </dgm:t>
    </dgm:pt>
    <dgm:pt modelId="{FB824625-754F-4FD9-8D4D-61AD29F1B932}" type="sibTrans" cxnId="{A91BF37A-BB7D-4B6D-BC45-94170EF37286}">
      <dgm:prSet/>
      <dgm:spPr/>
      <dgm:t>
        <a:bodyPr/>
        <a:lstStyle/>
        <a:p>
          <a:endParaRPr lang="es-ES">
            <a:latin typeface="Arial" panose="020B0604020202020204" pitchFamily="34" charset="0"/>
            <a:cs typeface="Arial" panose="020B0604020202020204" pitchFamily="34" charset="0"/>
          </a:endParaRPr>
        </a:p>
      </dgm:t>
    </dgm:pt>
    <dgm:pt modelId="{33A2BCDD-4C91-4AE5-A342-D14683C4334A}">
      <dgm:prSet/>
      <dgm:spPr/>
      <dgm:t>
        <a:bodyPr/>
        <a:lstStyle/>
        <a:p>
          <a:r>
            <a:rPr lang="es-CO">
              <a:latin typeface="Arial" panose="020B0604020202020204" pitchFamily="34" charset="0"/>
              <a:cs typeface="Arial" panose="020B0604020202020204" pitchFamily="34" charset="0"/>
            </a:rPr>
            <a:t>Cumplimiento normativo</a:t>
          </a:r>
          <a:endParaRPr lang="en-US">
            <a:latin typeface="Arial" panose="020B0604020202020204" pitchFamily="34" charset="0"/>
            <a:cs typeface="Arial" panose="020B0604020202020204" pitchFamily="34" charset="0"/>
          </a:endParaRPr>
        </a:p>
      </dgm:t>
    </dgm:pt>
    <dgm:pt modelId="{1D096E02-A147-4BEE-81E4-1D655B7FB810}" type="parTrans" cxnId="{D49ED6B6-3AFB-4FCE-BDED-D2C4D69E9187}">
      <dgm:prSet/>
      <dgm:spPr/>
      <dgm:t>
        <a:bodyPr/>
        <a:lstStyle/>
        <a:p>
          <a:endParaRPr lang="es-ES">
            <a:latin typeface="Arial" panose="020B0604020202020204" pitchFamily="34" charset="0"/>
            <a:cs typeface="Arial" panose="020B0604020202020204" pitchFamily="34" charset="0"/>
          </a:endParaRPr>
        </a:p>
      </dgm:t>
    </dgm:pt>
    <dgm:pt modelId="{1083E647-7B3D-4818-B57A-400533A2DA81}" type="sibTrans" cxnId="{D49ED6B6-3AFB-4FCE-BDED-D2C4D69E9187}">
      <dgm:prSet/>
      <dgm:spPr/>
      <dgm:t>
        <a:bodyPr/>
        <a:lstStyle/>
        <a:p>
          <a:endParaRPr lang="es-ES">
            <a:latin typeface="Arial" panose="020B0604020202020204" pitchFamily="34" charset="0"/>
            <a:cs typeface="Arial" panose="020B0604020202020204" pitchFamily="34" charset="0"/>
          </a:endParaRPr>
        </a:p>
      </dgm:t>
    </dgm:pt>
    <dgm:pt modelId="{9A040E70-0185-4524-8147-929FAF4817EE}">
      <dgm:prSet/>
      <dgm:spPr/>
      <dgm:t>
        <a:bodyPr/>
        <a:lstStyle/>
        <a:p>
          <a:r>
            <a:rPr lang="es-CO">
              <a:latin typeface="Arial" panose="020B0604020202020204" pitchFamily="34" charset="0"/>
              <a:cs typeface="Arial" panose="020B0604020202020204" pitchFamily="34" charset="0"/>
            </a:rPr>
            <a:t>Impacto reputacional</a:t>
          </a:r>
          <a:endParaRPr lang="en-US">
            <a:latin typeface="Arial" panose="020B0604020202020204" pitchFamily="34" charset="0"/>
            <a:cs typeface="Arial" panose="020B0604020202020204" pitchFamily="34" charset="0"/>
          </a:endParaRPr>
        </a:p>
      </dgm:t>
    </dgm:pt>
    <dgm:pt modelId="{80418BC2-30B2-4112-991C-66571E7A8675}" type="parTrans" cxnId="{876266D0-86CD-4489-93F2-2AA8DE4723DC}">
      <dgm:prSet/>
      <dgm:spPr/>
      <dgm:t>
        <a:bodyPr/>
        <a:lstStyle/>
        <a:p>
          <a:endParaRPr lang="es-ES">
            <a:latin typeface="Arial" panose="020B0604020202020204" pitchFamily="34" charset="0"/>
            <a:cs typeface="Arial" panose="020B0604020202020204" pitchFamily="34" charset="0"/>
          </a:endParaRPr>
        </a:p>
      </dgm:t>
    </dgm:pt>
    <dgm:pt modelId="{D3E9DD5C-CFBD-4D19-9693-EB7C0554BFC8}" type="sibTrans" cxnId="{876266D0-86CD-4489-93F2-2AA8DE4723DC}">
      <dgm:prSet/>
      <dgm:spPr/>
      <dgm:t>
        <a:bodyPr/>
        <a:lstStyle/>
        <a:p>
          <a:endParaRPr lang="es-ES">
            <a:latin typeface="Arial" panose="020B0604020202020204" pitchFamily="34" charset="0"/>
            <a:cs typeface="Arial" panose="020B0604020202020204" pitchFamily="34" charset="0"/>
          </a:endParaRPr>
        </a:p>
      </dgm:t>
    </dgm:pt>
    <dgm:pt modelId="{37F74146-6A6F-4338-93BA-EAC1F798794C}">
      <dgm:prSet/>
      <dgm:spPr/>
      <dgm:t>
        <a:bodyPr/>
        <a:lstStyle/>
        <a:p>
          <a:r>
            <a:rPr lang="es-CO">
              <a:latin typeface="Arial" panose="020B0604020202020204" pitchFamily="34" charset="0"/>
              <a:cs typeface="Arial" panose="020B0604020202020204" pitchFamily="34" charset="0"/>
            </a:rPr>
            <a:t>Tolerancia al tiempo de inactividad</a:t>
          </a:r>
          <a:endParaRPr lang="en-US">
            <a:latin typeface="Arial" panose="020B0604020202020204" pitchFamily="34" charset="0"/>
            <a:cs typeface="Arial" panose="020B0604020202020204" pitchFamily="34" charset="0"/>
          </a:endParaRPr>
        </a:p>
      </dgm:t>
    </dgm:pt>
    <dgm:pt modelId="{5193F288-861F-4881-BA97-FAB76043EDCA}" type="parTrans" cxnId="{A39D28A8-5C51-4746-B776-0E99E8C762E0}">
      <dgm:prSet/>
      <dgm:spPr/>
      <dgm:t>
        <a:bodyPr/>
        <a:lstStyle/>
        <a:p>
          <a:endParaRPr lang="es-ES">
            <a:latin typeface="Arial" panose="020B0604020202020204" pitchFamily="34" charset="0"/>
            <a:cs typeface="Arial" panose="020B0604020202020204" pitchFamily="34" charset="0"/>
          </a:endParaRPr>
        </a:p>
      </dgm:t>
    </dgm:pt>
    <dgm:pt modelId="{E8E7279D-C1EB-41BD-BD8E-D269FEDD06DA}" type="sibTrans" cxnId="{A39D28A8-5C51-4746-B776-0E99E8C762E0}">
      <dgm:prSet/>
      <dgm:spPr/>
      <dgm:t>
        <a:bodyPr/>
        <a:lstStyle/>
        <a:p>
          <a:endParaRPr lang="es-ES">
            <a:latin typeface="Arial" panose="020B0604020202020204" pitchFamily="34" charset="0"/>
            <a:cs typeface="Arial" panose="020B0604020202020204" pitchFamily="34" charset="0"/>
          </a:endParaRPr>
        </a:p>
      </dgm:t>
    </dgm:pt>
    <dgm:pt modelId="{0DCAD094-034F-4806-B07C-D656B1C4803C}">
      <dgm:prSet phldrT="[Texto]"/>
      <dgm:spPr/>
      <dgm:t>
        <a:bodyPr/>
        <a:lstStyle/>
        <a:p>
          <a:r>
            <a:rPr lang="es-CO">
              <a:latin typeface="Arial" panose="020B0604020202020204" pitchFamily="34" charset="0"/>
              <a:cs typeface="Arial" panose="020B0604020202020204" pitchFamily="34" charset="0"/>
            </a:rPr>
            <a:t>Grado en que otras áreas o procesos requieren su correcto funcionamiento.</a:t>
          </a:r>
          <a:endParaRPr lang="es-ES">
            <a:latin typeface="Arial" panose="020B0604020202020204" pitchFamily="34" charset="0"/>
            <a:cs typeface="Arial" panose="020B0604020202020204" pitchFamily="34" charset="0"/>
          </a:endParaRPr>
        </a:p>
      </dgm:t>
    </dgm:pt>
    <dgm:pt modelId="{AE9D20B8-F10A-4CE1-9845-62A35C09D633}" type="parTrans" cxnId="{C1F3C3A2-5AB0-44CC-BD16-046AD74B290E}">
      <dgm:prSet/>
      <dgm:spPr/>
      <dgm:t>
        <a:bodyPr/>
        <a:lstStyle/>
        <a:p>
          <a:endParaRPr lang="es-ES">
            <a:latin typeface="Arial" panose="020B0604020202020204" pitchFamily="34" charset="0"/>
            <a:cs typeface="Arial" panose="020B0604020202020204" pitchFamily="34" charset="0"/>
          </a:endParaRPr>
        </a:p>
      </dgm:t>
    </dgm:pt>
    <dgm:pt modelId="{6B93BEA5-5573-40DA-9BE9-AD46321DCEE9}" type="sibTrans" cxnId="{C1F3C3A2-5AB0-44CC-BD16-046AD74B290E}">
      <dgm:prSet/>
      <dgm:spPr/>
      <dgm:t>
        <a:bodyPr/>
        <a:lstStyle/>
        <a:p>
          <a:endParaRPr lang="es-ES">
            <a:latin typeface="Arial" panose="020B0604020202020204" pitchFamily="34" charset="0"/>
            <a:cs typeface="Arial" panose="020B0604020202020204" pitchFamily="34" charset="0"/>
          </a:endParaRPr>
        </a:p>
      </dgm:t>
    </dgm:pt>
    <dgm:pt modelId="{11A0F49F-D032-40C3-BE2D-BCCB4B6147F5}">
      <dgm:prSet/>
      <dgm:spPr/>
      <dgm:t>
        <a:bodyPr/>
        <a:lstStyle/>
        <a:p>
          <a:r>
            <a:rPr lang="es-CO">
              <a:latin typeface="Arial" panose="020B0604020202020204" pitchFamily="34" charset="0"/>
              <a:cs typeface="Arial" panose="020B0604020202020204" pitchFamily="34" charset="0"/>
            </a:rPr>
            <a:t>Nivel de pérdida económica o de ingresos ante su interrupción.</a:t>
          </a:r>
          <a:endParaRPr lang="en-US">
            <a:latin typeface="Arial" panose="020B0604020202020204" pitchFamily="34" charset="0"/>
            <a:cs typeface="Arial" panose="020B0604020202020204" pitchFamily="34" charset="0"/>
          </a:endParaRPr>
        </a:p>
      </dgm:t>
    </dgm:pt>
    <dgm:pt modelId="{F99AD0B4-A777-4E45-9393-D8A84C6D7166}" type="parTrans" cxnId="{93D1FC4E-6567-4FF9-9FF3-257E7F733DD1}">
      <dgm:prSet/>
      <dgm:spPr/>
      <dgm:t>
        <a:bodyPr/>
        <a:lstStyle/>
        <a:p>
          <a:endParaRPr lang="es-ES">
            <a:latin typeface="Arial" panose="020B0604020202020204" pitchFamily="34" charset="0"/>
            <a:cs typeface="Arial" panose="020B0604020202020204" pitchFamily="34" charset="0"/>
          </a:endParaRPr>
        </a:p>
      </dgm:t>
    </dgm:pt>
    <dgm:pt modelId="{29B50651-BD65-4459-88A7-C924EECFD508}" type="sibTrans" cxnId="{93D1FC4E-6567-4FF9-9FF3-257E7F733DD1}">
      <dgm:prSet/>
      <dgm:spPr/>
      <dgm:t>
        <a:bodyPr/>
        <a:lstStyle/>
        <a:p>
          <a:endParaRPr lang="es-ES">
            <a:latin typeface="Arial" panose="020B0604020202020204" pitchFamily="34" charset="0"/>
            <a:cs typeface="Arial" panose="020B0604020202020204" pitchFamily="34" charset="0"/>
          </a:endParaRPr>
        </a:p>
      </dgm:t>
    </dgm:pt>
    <dgm:pt modelId="{D2D4B5A8-10F8-4659-A0D4-83D668C48B01}">
      <dgm:prSet/>
      <dgm:spPr/>
      <dgm:t>
        <a:bodyPr/>
        <a:lstStyle/>
        <a:p>
          <a:r>
            <a:rPr lang="es-CO">
              <a:latin typeface="Arial" panose="020B0604020202020204" pitchFamily="34" charset="0"/>
              <a:cs typeface="Arial" panose="020B0604020202020204" pitchFamily="34" charset="0"/>
            </a:rPr>
            <a:t>Obligaciones legales o contractuales que pueden verse comprometidas.</a:t>
          </a:r>
          <a:endParaRPr lang="en-US">
            <a:latin typeface="Arial" panose="020B0604020202020204" pitchFamily="34" charset="0"/>
            <a:cs typeface="Arial" panose="020B0604020202020204" pitchFamily="34" charset="0"/>
          </a:endParaRPr>
        </a:p>
      </dgm:t>
    </dgm:pt>
    <dgm:pt modelId="{7628FD0F-6D0F-4A80-A8FB-7DE62E06B8A1}" type="parTrans" cxnId="{5C40F607-FA42-4B85-844A-3171BC3297A9}">
      <dgm:prSet/>
      <dgm:spPr/>
      <dgm:t>
        <a:bodyPr/>
        <a:lstStyle/>
        <a:p>
          <a:endParaRPr lang="es-ES">
            <a:latin typeface="Arial" panose="020B0604020202020204" pitchFamily="34" charset="0"/>
            <a:cs typeface="Arial" panose="020B0604020202020204" pitchFamily="34" charset="0"/>
          </a:endParaRPr>
        </a:p>
      </dgm:t>
    </dgm:pt>
    <dgm:pt modelId="{F55C461F-6B6A-4C1E-ADCA-02051080C192}" type="sibTrans" cxnId="{5C40F607-FA42-4B85-844A-3171BC3297A9}">
      <dgm:prSet/>
      <dgm:spPr/>
      <dgm:t>
        <a:bodyPr/>
        <a:lstStyle/>
        <a:p>
          <a:endParaRPr lang="es-ES">
            <a:latin typeface="Arial" panose="020B0604020202020204" pitchFamily="34" charset="0"/>
            <a:cs typeface="Arial" panose="020B0604020202020204" pitchFamily="34" charset="0"/>
          </a:endParaRPr>
        </a:p>
      </dgm:t>
    </dgm:pt>
    <dgm:pt modelId="{F216A590-E0BC-45F2-AA2E-745D5DE02F7F}">
      <dgm:prSet/>
      <dgm:spPr/>
      <dgm:t>
        <a:bodyPr/>
        <a:lstStyle/>
        <a:p>
          <a:r>
            <a:rPr lang="es-CO">
              <a:latin typeface="Arial" panose="020B0604020202020204" pitchFamily="34" charset="0"/>
              <a:cs typeface="Arial" panose="020B0604020202020204" pitchFamily="34" charset="0"/>
            </a:rPr>
            <a:t>Daño potencial en la imagen o confianza institucional.</a:t>
          </a:r>
          <a:endParaRPr lang="en-US">
            <a:latin typeface="Arial" panose="020B0604020202020204" pitchFamily="34" charset="0"/>
            <a:cs typeface="Arial" panose="020B0604020202020204" pitchFamily="34" charset="0"/>
          </a:endParaRPr>
        </a:p>
      </dgm:t>
    </dgm:pt>
    <dgm:pt modelId="{9A87652E-8C29-48CE-B5E1-07293CD81A59}" type="parTrans" cxnId="{3A757A77-7473-452F-BEF6-B031A7DD9749}">
      <dgm:prSet/>
      <dgm:spPr/>
      <dgm:t>
        <a:bodyPr/>
        <a:lstStyle/>
        <a:p>
          <a:endParaRPr lang="es-ES">
            <a:latin typeface="Arial" panose="020B0604020202020204" pitchFamily="34" charset="0"/>
            <a:cs typeface="Arial" panose="020B0604020202020204" pitchFamily="34" charset="0"/>
          </a:endParaRPr>
        </a:p>
      </dgm:t>
    </dgm:pt>
    <dgm:pt modelId="{8A4C5DA3-0234-4E04-9B80-5C87A208A877}" type="sibTrans" cxnId="{3A757A77-7473-452F-BEF6-B031A7DD9749}">
      <dgm:prSet/>
      <dgm:spPr/>
      <dgm:t>
        <a:bodyPr/>
        <a:lstStyle/>
        <a:p>
          <a:endParaRPr lang="es-ES">
            <a:latin typeface="Arial" panose="020B0604020202020204" pitchFamily="34" charset="0"/>
            <a:cs typeface="Arial" panose="020B0604020202020204" pitchFamily="34" charset="0"/>
          </a:endParaRPr>
        </a:p>
      </dgm:t>
    </dgm:pt>
    <dgm:pt modelId="{3F817211-1172-4C5A-9945-5477EF39273D}">
      <dgm:prSet/>
      <dgm:spPr/>
      <dgm:t>
        <a:bodyPr/>
        <a:lstStyle/>
        <a:p>
          <a:r>
            <a:rPr lang="es-CO">
              <a:latin typeface="Arial" panose="020B0604020202020204" pitchFamily="34" charset="0"/>
              <a:cs typeface="Arial" panose="020B0604020202020204" pitchFamily="34" charset="0"/>
            </a:rPr>
            <a:t>Periodo máximo que la organización puede soportar sin operar el proceso.</a:t>
          </a:r>
          <a:endParaRPr lang="en-US">
            <a:latin typeface="Arial" panose="020B0604020202020204" pitchFamily="34" charset="0"/>
            <a:cs typeface="Arial" panose="020B0604020202020204" pitchFamily="34" charset="0"/>
          </a:endParaRPr>
        </a:p>
      </dgm:t>
    </dgm:pt>
    <dgm:pt modelId="{F99D48C5-86AF-43B1-9F34-F021711225ED}" type="parTrans" cxnId="{6BAF3F2A-038C-45F0-9AD1-11BCC8022536}">
      <dgm:prSet/>
      <dgm:spPr/>
      <dgm:t>
        <a:bodyPr/>
        <a:lstStyle/>
        <a:p>
          <a:endParaRPr lang="es-ES">
            <a:latin typeface="Arial" panose="020B0604020202020204" pitchFamily="34" charset="0"/>
            <a:cs typeface="Arial" panose="020B0604020202020204" pitchFamily="34" charset="0"/>
          </a:endParaRPr>
        </a:p>
      </dgm:t>
    </dgm:pt>
    <dgm:pt modelId="{BF995884-1030-4CBF-ABE5-AF7BCDA4A066}" type="sibTrans" cxnId="{6BAF3F2A-038C-45F0-9AD1-11BCC8022536}">
      <dgm:prSet/>
      <dgm:spPr/>
      <dgm:t>
        <a:bodyPr/>
        <a:lstStyle/>
        <a:p>
          <a:endParaRPr lang="es-ES">
            <a:latin typeface="Arial" panose="020B0604020202020204" pitchFamily="34" charset="0"/>
            <a:cs typeface="Arial" panose="020B0604020202020204" pitchFamily="34" charset="0"/>
          </a:endParaRPr>
        </a:p>
      </dgm:t>
    </dgm:pt>
    <dgm:pt modelId="{E34CF488-9F8D-4677-B069-E4DF23267FCD}" type="pres">
      <dgm:prSet presAssocID="{7B99D711-1CCD-4C64-9E39-68E78552296B}" presName="Name0" presStyleCnt="0">
        <dgm:presLayoutVars>
          <dgm:dir/>
        </dgm:presLayoutVars>
      </dgm:prSet>
      <dgm:spPr/>
      <dgm:t>
        <a:bodyPr/>
        <a:lstStyle/>
        <a:p>
          <a:endParaRPr lang="es-ES"/>
        </a:p>
      </dgm:t>
    </dgm:pt>
    <dgm:pt modelId="{9728EE81-295D-4380-9BC4-DCDB4605D712}" type="pres">
      <dgm:prSet presAssocID="{91A69CB3-ED0E-42C9-B94A-AD0BDFC405D0}" presName="composite" presStyleCnt="0"/>
      <dgm:spPr/>
    </dgm:pt>
    <dgm:pt modelId="{F234F8A6-395E-4C16-AA43-72CEFA240984}" type="pres">
      <dgm:prSet presAssocID="{91A69CB3-ED0E-42C9-B94A-AD0BDFC405D0}" presName="Accent" presStyleLbl="alignAcc1" presStyleIdx="0" presStyleCnt="5"/>
      <dgm:spPr/>
    </dgm:pt>
    <dgm:pt modelId="{8E4ABF1A-C717-4683-9361-068FF5DEA8BB}" type="pres">
      <dgm:prSet presAssocID="{91A69CB3-ED0E-42C9-B94A-AD0BDFC405D0}" presName="Image" presStyleLbl="node1" presStyleIdx="0" presStyleCnt="5"/>
      <dgm:spPr>
        <a:blipFill rotWithShape="1">
          <a:blip xmlns:r="http://schemas.openxmlformats.org/officeDocument/2006/relationships" r:embed="rId1"/>
          <a:stretch>
            <a:fillRect/>
          </a:stretch>
        </a:blipFill>
      </dgm:spPr>
    </dgm:pt>
    <dgm:pt modelId="{5F2EBE4B-D9DE-4B8B-96CA-279E26F6EA16}" type="pres">
      <dgm:prSet presAssocID="{91A69CB3-ED0E-42C9-B94A-AD0BDFC405D0}" presName="Child" presStyleLbl="revTx" presStyleIdx="0" presStyleCnt="5">
        <dgm:presLayoutVars>
          <dgm:bulletEnabled val="1"/>
        </dgm:presLayoutVars>
      </dgm:prSet>
      <dgm:spPr/>
      <dgm:t>
        <a:bodyPr/>
        <a:lstStyle/>
        <a:p>
          <a:endParaRPr lang="es-ES"/>
        </a:p>
      </dgm:t>
    </dgm:pt>
    <dgm:pt modelId="{BA60E80A-6104-4131-A78C-881C30B19060}" type="pres">
      <dgm:prSet presAssocID="{91A69CB3-ED0E-42C9-B94A-AD0BDFC405D0}" presName="Parent" presStyleLbl="alignNode1" presStyleIdx="0" presStyleCnt="5">
        <dgm:presLayoutVars>
          <dgm:bulletEnabled val="1"/>
        </dgm:presLayoutVars>
      </dgm:prSet>
      <dgm:spPr/>
      <dgm:t>
        <a:bodyPr/>
        <a:lstStyle/>
        <a:p>
          <a:endParaRPr lang="es-ES"/>
        </a:p>
      </dgm:t>
    </dgm:pt>
    <dgm:pt modelId="{000D9DB3-C958-46AE-B22D-227220891EDD}" type="pres">
      <dgm:prSet presAssocID="{9E5C61D5-C11F-4C16-926D-6C6EFF48ED30}" presName="sibTrans" presStyleCnt="0"/>
      <dgm:spPr/>
    </dgm:pt>
    <dgm:pt modelId="{6B0ECEF9-846C-4B19-B9D8-D49594DF06EF}" type="pres">
      <dgm:prSet presAssocID="{8B3754FB-42A2-4071-8943-CBE3F20206B8}" presName="composite" presStyleCnt="0"/>
      <dgm:spPr/>
    </dgm:pt>
    <dgm:pt modelId="{C54005FC-8A83-4636-9506-9FB122DFC184}" type="pres">
      <dgm:prSet presAssocID="{8B3754FB-42A2-4071-8943-CBE3F20206B8}" presName="Accent" presStyleLbl="alignAcc1" presStyleIdx="1" presStyleCnt="5"/>
      <dgm:spPr/>
    </dgm:pt>
    <dgm:pt modelId="{194EEDBE-7245-4451-BD6E-7D4737A73DA7}" type="pres">
      <dgm:prSet presAssocID="{8B3754FB-42A2-4071-8943-CBE3F20206B8}" presName="Image" presStyleLbl="node1" presStyleIdx="1" presStyleCnt="5"/>
      <dgm:spPr>
        <a:blipFill rotWithShape="1">
          <a:blip xmlns:r="http://schemas.openxmlformats.org/officeDocument/2006/relationships" r:embed="rId2"/>
          <a:stretch>
            <a:fillRect/>
          </a:stretch>
        </a:blipFill>
      </dgm:spPr>
    </dgm:pt>
    <dgm:pt modelId="{9D78A12A-261F-4477-AD21-A3DAEAAB5C41}" type="pres">
      <dgm:prSet presAssocID="{8B3754FB-42A2-4071-8943-CBE3F20206B8}" presName="Child" presStyleLbl="revTx" presStyleIdx="1" presStyleCnt="5">
        <dgm:presLayoutVars>
          <dgm:bulletEnabled val="1"/>
        </dgm:presLayoutVars>
      </dgm:prSet>
      <dgm:spPr/>
      <dgm:t>
        <a:bodyPr/>
        <a:lstStyle/>
        <a:p>
          <a:endParaRPr lang="es-ES"/>
        </a:p>
      </dgm:t>
    </dgm:pt>
    <dgm:pt modelId="{26F48817-7045-46DF-A2AB-36F0E68DE3F4}" type="pres">
      <dgm:prSet presAssocID="{8B3754FB-42A2-4071-8943-CBE3F20206B8}" presName="Parent" presStyleLbl="alignNode1" presStyleIdx="1" presStyleCnt="5">
        <dgm:presLayoutVars>
          <dgm:bulletEnabled val="1"/>
        </dgm:presLayoutVars>
      </dgm:prSet>
      <dgm:spPr/>
      <dgm:t>
        <a:bodyPr/>
        <a:lstStyle/>
        <a:p>
          <a:endParaRPr lang="es-ES"/>
        </a:p>
      </dgm:t>
    </dgm:pt>
    <dgm:pt modelId="{99DCAB04-51EA-43EE-A986-7590CD517FC6}" type="pres">
      <dgm:prSet presAssocID="{FB824625-754F-4FD9-8D4D-61AD29F1B932}" presName="sibTrans" presStyleCnt="0"/>
      <dgm:spPr/>
    </dgm:pt>
    <dgm:pt modelId="{8B4993F6-997C-49FC-AFAE-1B254A2ABD08}" type="pres">
      <dgm:prSet presAssocID="{33A2BCDD-4C91-4AE5-A342-D14683C4334A}" presName="composite" presStyleCnt="0"/>
      <dgm:spPr/>
    </dgm:pt>
    <dgm:pt modelId="{DF7B3788-8A72-4536-826B-981ABDD513BB}" type="pres">
      <dgm:prSet presAssocID="{33A2BCDD-4C91-4AE5-A342-D14683C4334A}" presName="Accent" presStyleLbl="alignAcc1" presStyleIdx="2" presStyleCnt="5"/>
      <dgm:spPr/>
    </dgm:pt>
    <dgm:pt modelId="{1BE4D08B-2E34-4BC0-8C34-F18B3F5431BC}" type="pres">
      <dgm:prSet presAssocID="{33A2BCDD-4C91-4AE5-A342-D14683C4334A}" presName="Image" presStyleLbl="node1" presStyleIdx="2" presStyleCnt="5"/>
      <dgm:spPr>
        <a:blipFill rotWithShape="1">
          <a:blip xmlns:r="http://schemas.openxmlformats.org/officeDocument/2006/relationships" r:embed="rId3"/>
          <a:stretch>
            <a:fillRect/>
          </a:stretch>
        </a:blipFill>
      </dgm:spPr>
    </dgm:pt>
    <dgm:pt modelId="{7DCD9670-5B44-4C8E-92FA-E891563DBC57}" type="pres">
      <dgm:prSet presAssocID="{33A2BCDD-4C91-4AE5-A342-D14683C4334A}" presName="Child" presStyleLbl="revTx" presStyleIdx="2" presStyleCnt="5">
        <dgm:presLayoutVars>
          <dgm:bulletEnabled val="1"/>
        </dgm:presLayoutVars>
      </dgm:prSet>
      <dgm:spPr/>
      <dgm:t>
        <a:bodyPr/>
        <a:lstStyle/>
        <a:p>
          <a:endParaRPr lang="es-ES"/>
        </a:p>
      </dgm:t>
    </dgm:pt>
    <dgm:pt modelId="{3B9D24E9-3678-4339-B5FC-3A212715021E}" type="pres">
      <dgm:prSet presAssocID="{33A2BCDD-4C91-4AE5-A342-D14683C4334A}" presName="Parent" presStyleLbl="alignNode1" presStyleIdx="2" presStyleCnt="5">
        <dgm:presLayoutVars>
          <dgm:bulletEnabled val="1"/>
        </dgm:presLayoutVars>
      </dgm:prSet>
      <dgm:spPr/>
      <dgm:t>
        <a:bodyPr/>
        <a:lstStyle/>
        <a:p>
          <a:endParaRPr lang="es-ES"/>
        </a:p>
      </dgm:t>
    </dgm:pt>
    <dgm:pt modelId="{70A2F127-A664-404F-BCDA-B426408BCF51}" type="pres">
      <dgm:prSet presAssocID="{1083E647-7B3D-4818-B57A-400533A2DA81}" presName="sibTrans" presStyleCnt="0"/>
      <dgm:spPr/>
    </dgm:pt>
    <dgm:pt modelId="{AF3B0976-2A6E-4DEB-A39D-F45C077DAE89}" type="pres">
      <dgm:prSet presAssocID="{9A040E70-0185-4524-8147-929FAF4817EE}" presName="composite" presStyleCnt="0"/>
      <dgm:spPr/>
    </dgm:pt>
    <dgm:pt modelId="{D96D9136-9126-457A-B868-418A6F0D789F}" type="pres">
      <dgm:prSet presAssocID="{9A040E70-0185-4524-8147-929FAF4817EE}" presName="Accent" presStyleLbl="alignAcc1" presStyleIdx="3" presStyleCnt="5"/>
      <dgm:spPr/>
    </dgm:pt>
    <dgm:pt modelId="{7C2EEEE4-A80F-4DA8-B107-90BB35DED8BF}" type="pres">
      <dgm:prSet presAssocID="{9A040E70-0185-4524-8147-929FAF4817EE}" presName="Image" presStyleLbl="node1" presStyleIdx="3" presStyleCnt="5"/>
      <dgm:spPr>
        <a:blipFill rotWithShape="1">
          <a:blip xmlns:r="http://schemas.openxmlformats.org/officeDocument/2006/relationships" r:embed="rId4"/>
          <a:stretch>
            <a:fillRect/>
          </a:stretch>
        </a:blipFill>
      </dgm:spPr>
    </dgm:pt>
    <dgm:pt modelId="{C8E612C0-AFAB-4D6C-A507-B7BDA031E44F}" type="pres">
      <dgm:prSet presAssocID="{9A040E70-0185-4524-8147-929FAF4817EE}" presName="Child" presStyleLbl="revTx" presStyleIdx="3" presStyleCnt="5">
        <dgm:presLayoutVars>
          <dgm:bulletEnabled val="1"/>
        </dgm:presLayoutVars>
      </dgm:prSet>
      <dgm:spPr/>
      <dgm:t>
        <a:bodyPr/>
        <a:lstStyle/>
        <a:p>
          <a:endParaRPr lang="es-ES"/>
        </a:p>
      </dgm:t>
    </dgm:pt>
    <dgm:pt modelId="{007D9ED8-B0DA-41CC-8D15-B7B26C3FD3CD}" type="pres">
      <dgm:prSet presAssocID="{9A040E70-0185-4524-8147-929FAF4817EE}" presName="Parent" presStyleLbl="alignNode1" presStyleIdx="3" presStyleCnt="5">
        <dgm:presLayoutVars>
          <dgm:bulletEnabled val="1"/>
        </dgm:presLayoutVars>
      </dgm:prSet>
      <dgm:spPr/>
      <dgm:t>
        <a:bodyPr/>
        <a:lstStyle/>
        <a:p>
          <a:endParaRPr lang="es-ES"/>
        </a:p>
      </dgm:t>
    </dgm:pt>
    <dgm:pt modelId="{6DB14ACE-335E-406F-9356-42B9097230F5}" type="pres">
      <dgm:prSet presAssocID="{D3E9DD5C-CFBD-4D19-9693-EB7C0554BFC8}" presName="sibTrans" presStyleCnt="0"/>
      <dgm:spPr/>
    </dgm:pt>
    <dgm:pt modelId="{022A0F38-3189-463C-B559-411B0CF2E2D5}" type="pres">
      <dgm:prSet presAssocID="{37F74146-6A6F-4338-93BA-EAC1F798794C}" presName="composite" presStyleCnt="0"/>
      <dgm:spPr/>
    </dgm:pt>
    <dgm:pt modelId="{D1896E52-1842-4723-9CA0-D95FC27DDF2C}" type="pres">
      <dgm:prSet presAssocID="{37F74146-6A6F-4338-93BA-EAC1F798794C}" presName="Accent" presStyleLbl="alignAcc1" presStyleIdx="4" presStyleCnt="5"/>
      <dgm:spPr/>
    </dgm:pt>
    <dgm:pt modelId="{9469A8A2-B18B-458C-B3D3-2D9CEC7CB88F}" type="pres">
      <dgm:prSet presAssocID="{37F74146-6A6F-4338-93BA-EAC1F798794C}" presName="Image" presStyleLbl="node1" presStyleIdx="4" presStyleCnt="5"/>
      <dgm:spPr>
        <a:blipFill rotWithShape="1">
          <a:blip xmlns:r="http://schemas.openxmlformats.org/officeDocument/2006/relationships" r:embed="rId5"/>
          <a:stretch>
            <a:fillRect/>
          </a:stretch>
        </a:blipFill>
      </dgm:spPr>
    </dgm:pt>
    <dgm:pt modelId="{BB69FF2F-2072-4C0A-A176-8B3BD07EA0AB}" type="pres">
      <dgm:prSet presAssocID="{37F74146-6A6F-4338-93BA-EAC1F798794C}" presName="Child" presStyleLbl="revTx" presStyleIdx="4" presStyleCnt="5">
        <dgm:presLayoutVars>
          <dgm:bulletEnabled val="1"/>
        </dgm:presLayoutVars>
      </dgm:prSet>
      <dgm:spPr/>
      <dgm:t>
        <a:bodyPr/>
        <a:lstStyle/>
        <a:p>
          <a:endParaRPr lang="es-ES"/>
        </a:p>
      </dgm:t>
    </dgm:pt>
    <dgm:pt modelId="{953D4268-43F7-47B5-8316-E72F3984E368}" type="pres">
      <dgm:prSet presAssocID="{37F74146-6A6F-4338-93BA-EAC1F798794C}" presName="Parent" presStyleLbl="alignNode1" presStyleIdx="4" presStyleCnt="5">
        <dgm:presLayoutVars>
          <dgm:bulletEnabled val="1"/>
        </dgm:presLayoutVars>
      </dgm:prSet>
      <dgm:spPr/>
      <dgm:t>
        <a:bodyPr/>
        <a:lstStyle/>
        <a:p>
          <a:endParaRPr lang="es-ES"/>
        </a:p>
      </dgm:t>
    </dgm:pt>
  </dgm:ptLst>
  <dgm:cxnLst>
    <dgm:cxn modelId="{1CAF9FA5-F378-4FC9-BE32-1DE77AFAA0B6}" type="presOf" srcId="{0DCAD094-034F-4806-B07C-D656B1C4803C}" destId="{5F2EBE4B-D9DE-4B8B-96CA-279E26F6EA16}" srcOrd="0" destOrd="0" presId="urn:microsoft.com/office/officeart/2008/layout/TitlePictureLineup"/>
    <dgm:cxn modelId="{876266D0-86CD-4489-93F2-2AA8DE4723DC}" srcId="{7B99D711-1CCD-4C64-9E39-68E78552296B}" destId="{9A040E70-0185-4524-8147-929FAF4817EE}" srcOrd="3" destOrd="0" parTransId="{80418BC2-30B2-4112-991C-66571E7A8675}" sibTransId="{D3E9DD5C-CFBD-4D19-9693-EB7C0554BFC8}"/>
    <dgm:cxn modelId="{836C70E3-1BF4-4734-9F50-DD09437889BC}" type="presOf" srcId="{8B3754FB-42A2-4071-8943-CBE3F20206B8}" destId="{26F48817-7045-46DF-A2AB-36F0E68DE3F4}" srcOrd="0" destOrd="0" presId="urn:microsoft.com/office/officeart/2008/layout/TitlePictureLineup"/>
    <dgm:cxn modelId="{C1F3C3A2-5AB0-44CC-BD16-046AD74B290E}" srcId="{91A69CB3-ED0E-42C9-B94A-AD0BDFC405D0}" destId="{0DCAD094-034F-4806-B07C-D656B1C4803C}" srcOrd="0" destOrd="0" parTransId="{AE9D20B8-F10A-4CE1-9845-62A35C09D633}" sibTransId="{6B93BEA5-5573-40DA-9BE9-AD46321DCEE9}"/>
    <dgm:cxn modelId="{364F319C-90EF-4A00-A2FB-3A479115770A}" type="presOf" srcId="{F216A590-E0BC-45F2-AA2E-745D5DE02F7F}" destId="{C8E612C0-AFAB-4D6C-A507-B7BDA031E44F}" srcOrd="0" destOrd="0" presId="urn:microsoft.com/office/officeart/2008/layout/TitlePictureLineup"/>
    <dgm:cxn modelId="{8CF72D75-B60D-4913-8D25-6394A8CBA0C6}" type="presOf" srcId="{11A0F49F-D032-40C3-BE2D-BCCB4B6147F5}" destId="{9D78A12A-261F-4477-AD21-A3DAEAAB5C41}" srcOrd="0" destOrd="0" presId="urn:microsoft.com/office/officeart/2008/layout/TitlePictureLineup"/>
    <dgm:cxn modelId="{D49ED6B6-3AFB-4FCE-BDED-D2C4D69E9187}" srcId="{7B99D711-1CCD-4C64-9E39-68E78552296B}" destId="{33A2BCDD-4C91-4AE5-A342-D14683C4334A}" srcOrd="2" destOrd="0" parTransId="{1D096E02-A147-4BEE-81E4-1D655B7FB810}" sibTransId="{1083E647-7B3D-4818-B57A-400533A2DA81}"/>
    <dgm:cxn modelId="{3A757A77-7473-452F-BEF6-B031A7DD9749}" srcId="{9A040E70-0185-4524-8147-929FAF4817EE}" destId="{F216A590-E0BC-45F2-AA2E-745D5DE02F7F}" srcOrd="0" destOrd="0" parTransId="{9A87652E-8C29-48CE-B5E1-07293CD81A59}" sibTransId="{8A4C5DA3-0234-4E04-9B80-5C87A208A877}"/>
    <dgm:cxn modelId="{60F1CF13-1F77-46D7-886A-FF5458A028A0}" type="presOf" srcId="{7B99D711-1CCD-4C64-9E39-68E78552296B}" destId="{E34CF488-9F8D-4677-B069-E4DF23267FCD}" srcOrd="0" destOrd="0" presId="urn:microsoft.com/office/officeart/2008/layout/TitlePictureLineup"/>
    <dgm:cxn modelId="{A39D28A8-5C51-4746-B776-0E99E8C762E0}" srcId="{7B99D711-1CCD-4C64-9E39-68E78552296B}" destId="{37F74146-6A6F-4338-93BA-EAC1F798794C}" srcOrd="4" destOrd="0" parTransId="{5193F288-861F-4881-BA97-FAB76043EDCA}" sibTransId="{E8E7279D-C1EB-41BD-BD8E-D269FEDD06DA}"/>
    <dgm:cxn modelId="{6BAF3F2A-038C-45F0-9AD1-11BCC8022536}" srcId="{37F74146-6A6F-4338-93BA-EAC1F798794C}" destId="{3F817211-1172-4C5A-9945-5477EF39273D}" srcOrd="0" destOrd="0" parTransId="{F99D48C5-86AF-43B1-9F34-F021711225ED}" sibTransId="{BF995884-1030-4CBF-ABE5-AF7BCDA4A066}"/>
    <dgm:cxn modelId="{5C40F607-FA42-4B85-844A-3171BC3297A9}" srcId="{33A2BCDD-4C91-4AE5-A342-D14683C4334A}" destId="{D2D4B5A8-10F8-4659-A0D4-83D668C48B01}" srcOrd="0" destOrd="0" parTransId="{7628FD0F-6D0F-4A80-A8FB-7DE62E06B8A1}" sibTransId="{F55C461F-6B6A-4C1E-ADCA-02051080C192}"/>
    <dgm:cxn modelId="{A91BF37A-BB7D-4B6D-BC45-94170EF37286}" srcId="{7B99D711-1CCD-4C64-9E39-68E78552296B}" destId="{8B3754FB-42A2-4071-8943-CBE3F20206B8}" srcOrd="1" destOrd="0" parTransId="{349ABD49-9EDF-4A05-8D9E-CAE65E0C1243}" sibTransId="{FB824625-754F-4FD9-8D4D-61AD29F1B932}"/>
    <dgm:cxn modelId="{5F78EA3D-C30D-4B30-8B79-1F830D9A66A6}" type="presOf" srcId="{9A040E70-0185-4524-8147-929FAF4817EE}" destId="{007D9ED8-B0DA-41CC-8D15-B7B26C3FD3CD}" srcOrd="0" destOrd="0" presId="urn:microsoft.com/office/officeart/2008/layout/TitlePictureLineup"/>
    <dgm:cxn modelId="{93D1FC4E-6567-4FF9-9FF3-257E7F733DD1}" srcId="{8B3754FB-42A2-4071-8943-CBE3F20206B8}" destId="{11A0F49F-D032-40C3-BE2D-BCCB4B6147F5}" srcOrd="0" destOrd="0" parTransId="{F99AD0B4-A777-4E45-9393-D8A84C6D7166}" sibTransId="{29B50651-BD65-4459-88A7-C924EECFD508}"/>
    <dgm:cxn modelId="{95D98036-4EBA-4192-B639-F5A6E3387B23}" type="presOf" srcId="{37F74146-6A6F-4338-93BA-EAC1F798794C}" destId="{953D4268-43F7-47B5-8316-E72F3984E368}" srcOrd="0" destOrd="0" presId="urn:microsoft.com/office/officeart/2008/layout/TitlePictureLineup"/>
    <dgm:cxn modelId="{FB8C22B1-0C3D-42BF-818B-3B60016A791A}" type="presOf" srcId="{3F817211-1172-4C5A-9945-5477EF39273D}" destId="{BB69FF2F-2072-4C0A-A176-8B3BD07EA0AB}" srcOrd="0" destOrd="0" presId="urn:microsoft.com/office/officeart/2008/layout/TitlePictureLineup"/>
    <dgm:cxn modelId="{90E8F648-A7DE-42F3-925D-7364F00BD5BD}" type="presOf" srcId="{91A69CB3-ED0E-42C9-B94A-AD0BDFC405D0}" destId="{BA60E80A-6104-4131-A78C-881C30B19060}" srcOrd="0" destOrd="0" presId="urn:microsoft.com/office/officeart/2008/layout/TitlePictureLineup"/>
    <dgm:cxn modelId="{CB39BCF2-B2E4-4952-9373-6E6EBBBE5C99}" type="presOf" srcId="{D2D4B5A8-10F8-4659-A0D4-83D668C48B01}" destId="{7DCD9670-5B44-4C8E-92FA-E891563DBC57}" srcOrd="0" destOrd="0" presId="urn:microsoft.com/office/officeart/2008/layout/TitlePictureLineup"/>
    <dgm:cxn modelId="{68FE6965-0BB9-42B5-9877-30C253E5B4E9}" type="presOf" srcId="{33A2BCDD-4C91-4AE5-A342-D14683C4334A}" destId="{3B9D24E9-3678-4339-B5FC-3A212715021E}" srcOrd="0" destOrd="0" presId="urn:microsoft.com/office/officeart/2008/layout/TitlePictureLineup"/>
    <dgm:cxn modelId="{5762B2D0-904A-4745-9F7E-61E41F98D9FC}" srcId="{7B99D711-1CCD-4C64-9E39-68E78552296B}" destId="{91A69CB3-ED0E-42C9-B94A-AD0BDFC405D0}" srcOrd="0" destOrd="0" parTransId="{EC3D62D9-B3F6-4FCB-B529-51B0EB656CB6}" sibTransId="{9E5C61D5-C11F-4C16-926D-6C6EFF48ED30}"/>
    <dgm:cxn modelId="{3F6F16C2-DADA-4BDC-A8C6-3FEC3733283F}" type="presParOf" srcId="{E34CF488-9F8D-4677-B069-E4DF23267FCD}" destId="{9728EE81-295D-4380-9BC4-DCDB4605D712}" srcOrd="0" destOrd="0" presId="urn:microsoft.com/office/officeart/2008/layout/TitlePictureLineup"/>
    <dgm:cxn modelId="{DC419A6D-8822-4919-A46C-1771CE66B1F9}" type="presParOf" srcId="{9728EE81-295D-4380-9BC4-DCDB4605D712}" destId="{F234F8A6-395E-4C16-AA43-72CEFA240984}" srcOrd="0" destOrd="0" presId="urn:microsoft.com/office/officeart/2008/layout/TitlePictureLineup"/>
    <dgm:cxn modelId="{4E7138F5-12A1-4DFE-B28A-474D655C0346}" type="presParOf" srcId="{9728EE81-295D-4380-9BC4-DCDB4605D712}" destId="{8E4ABF1A-C717-4683-9361-068FF5DEA8BB}" srcOrd="1" destOrd="0" presId="urn:microsoft.com/office/officeart/2008/layout/TitlePictureLineup"/>
    <dgm:cxn modelId="{301589CB-579B-450C-B156-CF02C7F76F46}" type="presParOf" srcId="{9728EE81-295D-4380-9BC4-DCDB4605D712}" destId="{5F2EBE4B-D9DE-4B8B-96CA-279E26F6EA16}" srcOrd="2" destOrd="0" presId="urn:microsoft.com/office/officeart/2008/layout/TitlePictureLineup"/>
    <dgm:cxn modelId="{5F70FA18-1BCD-4DF9-8FD8-5BC6CFC9A972}" type="presParOf" srcId="{9728EE81-295D-4380-9BC4-DCDB4605D712}" destId="{BA60E80A-6104-4131-A78C-881C30B19060}" srcOrd="3" destOrd="0" presId="urn:microsoft.com/office/officeart/2008/layout/TitlePictureLineup"/>
    <dgm:cxn modelId="{B22E258F-327E-4746-8D42-407692DD366B}" type="presParOf" srcId="{E34CF488-9F8D-4677-B069-E4DF23267FCD}" destId="{000D9DB3-C958-46AE-B22D-227220891EDD}" srcOrd="1" destOrd="0" presId="urn:microsoft.com/office/officeart/2008/layout/TitlePictureLineup"/>
    <dgm:cxn modelId="{4E1D7872-FC72-4CC5-ABB4-95F1C27AD1CF}" type="presParOf" srcId="{E34CF488-9F8D-4677-B069-E4DF23267FCD}" destId="{6B0ECEF9-846C-4B19-B9D8-D49594DF06EF}" srcOrd="2" destOrd="0" presId="urn:microsoft.com/office/officeart/2008/layout/TitlePictureLineup"/>
    <dgm:cxn modelId="{1BB6B343-0C13-401B-8F71-87022490BA6E}" type="presParOf" srcId="{6B0ECEF9-846C-4B19-B9D8-D49594DF06EF}" destId="{C54005FC-8A83-4636-9506-9FB122DFC184}" srcOrd="0" destOrd="0" presId="urn:microsoft.com/office/officeart/2008/layout/TitlePictureLineup"/>
    <dgm:cxn modelId="{0C541D27-06C0-4054-AB80-E0024287827A}" type="presParOf" srcId="{6B0ECEF9-846C-4B19-B9D8-D49594DF06EF}" destId="{194EEDBE-7245-4451-BD6E-7D4737A73DA7}" srcOrd="1" destOrd="0" presId="urn:microsoft.com/office/officeart/2008/layout/TitlePictureLineup"/>
    <dgm:cxn modelId="{7895E296-522C-42B0-84D6-9B9ECA06D02E}" type="presParOf" srcId="{6B0ECEF9-846C-4B19-B9D8-D49594DF06EF}" destId="{9D78A12A-261F-4477-AD21-A3DAEAAB5C41}" srcOrd="2" destOrd="0" presId="urn:microsoft.com/office/officeart/2008/layout/TitlePictureLineup"/>
    <dgm:cxn modelId="{C0A94E2A-3C85-4B75-9CBD-75B557B6CF78}" type="presParOf" srcId="{6B0ECEF9-846C-4B19-B9D8-D49594DF06EF}" destId="{26F48817-7045-46DF-A2AB-36F0E68DE3F4}" srcOrd="3" destOrd="0" presId="urn:microsoft.com/office/officeart/2008/layout/TitlePictureLineup"/>
    <dgm:cxn modelId="{378F9BF7-A3AB-4474-8EB8-134296F2FC59}" type="presParOf" srcId="{E34CF488-9F8D-4677-B069-E4DF23267FCD}" destId="{99DCAB04-51EA-43EE-A986-7590CD517FC6}" srcOrd="3" destOrd="0" presId="urn:microsoft.com/office/officeart/2008/layout/TitlePictureLineup"/>
    <dgm:cxn modelId="{8C1C5AD9-5E9C-417B-9E5E-201332DDF08D}" type="presParOf" srcId="{E34CF488-9F8D-4677-B069-E4DF23267FCD}" destId="{8B4993F6-997C-49FC-AFAE-1B254A2ABD08}" srcOrd="4" destOrd="0" presId="urn:microsoft.com/office/officeart/2008/layout/TitlePictureLineup"/>
    <dgm:cxn modelId="{C7E1DE77-3BD9-4592-B273-0C483A7BB854}" type="presParOf" srcId="{8B4993F6-997C-49FC-AFAE-1B254A2ABD08}" destId="{DF7B3788-8A72-4536-826B-981ABDD513BB}" srcOrd="0" destOrd="0" presId="urn:microsoft.com/office/officeart/2008/layout/TitlePictureLineup"/>
    <dgm:cxn modelId="{D584AD4A-143A-4575-BC4C-C3A6AB397C71}" type="presParOf" srcId="{8B4993F6-997C-49FC-AFAE-1B254A2ABD08}" destId="{1BE4D08B-2E34-4BC0-8C34-F18B3F5431BC}" srcOrd="1" destOrd="0" presId="urn:microsoft.com/office/officeart/2008/layout/TitlePictureLineup"/>
    <dgm:cxn modelId="{B311014A-5CB7-4F9A-9C67-1D3AA738221A}" type="presParOf" srcId="{8B4993F6-997C-49FC-AFAE-1B254A2ABD08}" destId="{7DCD9670-5B44-4C8E-92FA-E891563DBC57}" srcOrd="2" destOrd="0" presId="urn:microsoft.com/office/officeart/2008/layout/TitlePictureLineup"/>
    <dgm:cxn modelId="{BFD4A7A9-CB7A-44EB-81E6-7BAD8B79EC6C}" type="presParOf" srcId="{8B4993F6-997C-49FC-AFAE-1B254A2ABD08}" destId="{3B9D24E9-3678-4339-B5FC-3A212715021E}" srcOrd="3" destOrd="0" presId="urn:microsoft.com/office/officeart/2008/layout/TitlePictureLineup"/>
    <dgm:cxn modelId="{65789FA8-51F2-4720-B4B6-D2412B2180F5}" type="presParOf" srcId="{E34CF488-9F8D-4677-B069-E4DF23267FCD}" destId="{70A2F127-A664-404F-BCDA-B426408BCF51}" srcOrd="5" destOrd="0" presId="urn:microsoft.com/office/officeart/2008/layout/TitlePictureLineup"/>
    <dgm:cxn modelId="{A69C24D7-5929-465C-B729-16285A2BDA7E}" type="presParOf" srcId="{E34CF488-9F8D-4677-B069-E4DF23267FCD}" destId="{AF3B0976-2A6E-4DEB-A39D-F45C077DAE89}" srcOrd="6" destOrd="0" presId="urn:microsoft.com/office/officeart/2008/layout/TitlePictureLineup"/>
    <dgm:cxn modelId="{AD9BCA54-22B5-4A44-95EC-4F5649199269}" type="presParOf" srcId="{AF3B0976-2A6E-4DEB-A39D-F45C077DAE89}" destId="{D96D9136-9126-457A-B868-418A6F0D789F}" srcOrd="0" destOrd="0" presId="urn:microsoft.com/office/officeart/2008/layout/TitlePictureLineup"/>
    <dgm:cxn modelId="{ACD25722-506E-4738-B06F-4CA537E7F467}" type="presParOf" srcId="{AF3B0976-2A6E-4DEB-A39D-F45C077DAE89}" destId="{7C2EEEE4-A80F-4DA8-B107-90BB35DED8BF}" srcOrd="1" destOrd="0" presId="urn:microsoft.com/office/officeart/2008/layout/TitlePictureLineup"/>
    <dgm:cxn modelId="{B7D5B632-F55A-4EE9-AE01-0FDD1DBEF558}" type="presParOf" srcId="{AF3B0976-2A6E-4DEB-A39D-F45C077DAE89}" destId="{C8E612C0-AFAB-4D6C-A507-B7BDA031E44F}" srcOrd="2" destOrd="0" presId="urn:microsoft.com/office/officeart/2008/layout/TitlePictureLineup"/>
    <dgm:cxn modelId="{F8F75665-9CCF-4F41-94C3-6B87DE4850F8}" type="presParOf" srcId="{AF3B0976-2A6E-4DEB-A39D-F45C077DAE89}" destId="{007D9ED8-B0DA-41CC-8D15-B7B26C3FD3CD}" srcOrd="3" destOrd="0" presId="urn:microsoft.com/office/officeart/2008/layout/TitlePictureLineup"/>
    <dgm:cxn modelId="{4A09A6FC-756F-4D28-8C05-E1C24966DF37}" type="presParOf" srcId="{E34CF488-9F8D-4677-B069-E4DF23267FCD}" destId="{6DB14ACE-335E-406F-9356-42B9097230F5}" srcOrd="7" destOrd="0" presId="urn:microsoft.com/office/officeart/2008/layout/TitlePictureLineup"/>
    <dgm:cxn modelId="{F98DA572-33BE-46B7-8706-7A64B07D0AFD}" type="presParOf" srcId="{E34CF488-9F8D-4677-B069-E4DF23267FCD}" destId="{022A0F38-3189-463C-B559-411B0CF2E2D5}" srcOrd="8" destOrd="0" presId="urn:microsoft.com/office/officeart/2008/layout/TitlePictureLineup"/>
    <dgm:cxn modelId="{343D25D7-27AB-47B4-95A9-6C493286C7FB}" type="presParOf" srcId="{022A0F38-3189-463C-B559-411B0CF2E2D5}" destId="{D1896E52-1842-4723-9CA0-D95FC27DDF2C}" srcOrd="0" destOrd="0" presId="urn:microsoft.com/office/officeart/2008/layout/TitlePictureLineup"/>
    <dgm:cxn modelId="{21E004DB-40C9-48D5-BDDD-78D725A8D132}" type="presParOf" srcId="{022A0F38-3189-463C-B559-411B0CF2E2D5}" destId="{9469A8A2-B18B-458C-B3D3-2D9CEC7CB88F}" srcOrd="1" destOrd="0" presId="urn:microsoft.com/office/officeart/2008/layout/TitlePictureLineup"/>
    <dgm:cxn modelId="{13089153-1E9D-41AE-9779-17AF5A39469C}" type="presParOf" srcId="{022A0F38-3189-463C-B559-411B0CF2E2D5}" destId="{BB69FF2F-2072-4C0A-A176-8B3BD07EA0AB}" srcOrd="2" destOrd="0" presId="urn:microsoft.com/office/officeart/2008/layout/TitlePictureLineup"/>
    <dgm:cxn modelId="{EFBBDB8F-C282-4EDF-80CE-9A890DBE2E17}" type="presParOf" srcId="{022A0F38-3189-463C-B559-411B0CF2E2D5}" destId="{953D4268-43F7-47B5-8316-E72F3984E368}" srcOrd="3" destOrd="0" presId="urn:microsoft.com/office/officeart/2008/layout/TitlePictureLineup"/>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F011DA4-C600-4D0C-91F3-014F267103A0}" type="doc">
      <dgm:prSet loTypeId="urn:microsoft.com/office/officeart/2008/layout/TitlePictureLineup" loCatId="picture" qsTypeId="urn:microsoft.com/office/officeart/2005/8/quickstyle/simple1" qsCatId="simple" csTypeId="urn:microsoft.com/office/officeart/2005/8/colors/colorful5" csCatId="colorful" phldr="1"/>
      <dgm:spPr/>
      <dgm:t>
        <a:bodyPr/>
        <a:lstStyle/>
        <a:p>
          <a:endParaRPr lang="es-ES"/>
        </a:p>
      </dgm:t>
    </dgm:pt>
    <dgm:pt modelId="{AF584BEF-7DAB-44E8-A13E-CD9BC338D631}">
      <dgm:prSet phldrT="[Texto]"/>
      <dgm:spPr/>
      <dgm:t>
        <a:bodyPr/>
        <a:lstStyle/>
        <a:p>
          <a:r>
            <a:rPr lang="es-CO">
              <a:latin typeface="Arial" panose="020B0604020202020204" pitchFamily="34" charset="0"/>
              <a:cs typeface="Arial" panose="020B0604020202020204" pitchFamily="34" charset="0"/>
            </a:rPr>
            <a:t>Proyectos de prevención y preparación</a:t>
          </a:r>
          <a:endParaRPr lang="es-ES">
            <a:latin typeface="Arial" panose="020B0604020202020204" pitchFamily="34" charset="0"/>
            <a:cs typeface="Arial" panose="020B0604020202020204" pitchFamily="34" charset="0"/>
          </a:endParaRPr>
        </a:p>
      </dgm:t>
    </dgm:pt>
    <dgm:pt modelId="{45558939-17C1-4443-A53E-A87681D3F627}" type="parTrans" cxnId="{95166001-B27B-4711-A604-A8C19876D3ED}">
      <dgm:prSet/>
      <dgm:spPr/>
      <dgm:t>
        <a:bodyPr/>
        <a:lstStyle/>
        <a:p>
          <a:endParaRPr lang="es-ES">
            <a:latin typeface="Arial" panose="020B0604020202020204" pitchFamily="34" charset="0"/>
            <a:cs typeface="Arial" panose="020B0604020202020204" pitchFamily="34" charset="0"/>
          </a:endParaRPr>
        </a:p>
      </dgm:t>
    </dgm:pt>
    <dgm:pt modelId="{9B09F5E5-0889-4394-A70D-326DA6BD4890}" type="sibTrans" cxnId="{95166001-B27B-4711-A604-A8C19876D3ED}">
      <dgm:prSet/>
      <dgm:spPr/>
      <dgm:t>
        <a:bodyPr/>
        <a:lstStyle/>
        <a:p>
          <a:endParaRPr lang="es-ES">
            <a:latin typeface="Arial" panose="020B0604020202020204" pitchFamily="34" charset="0"/>
            <a:cs typeface="Arial" panose="020B0604020202020204" pitchFamily="34" charset="0"/>
          </a:endParaRPr>
        </a:p>
      </dgm:t>
    </dgm:pt>
    <dgm:pt modelId="{768DCA76-875C-4CB1-8D61-F57AC5B70250}">
      <dgm:prSet/>
      <dgm:spPr/>
      <dgm:t>
        <a:bodyPr/>
        <a:lstStyle/>
        <a:p>
          <a:r>
            <a:rPr lang="es-CO">
              <a:latin typeface="Arial" panose="020B0604020202020204" pitchFamily="34" charset="0"/>
              <a:cs typeface="Arial" panose="020B0604020202020204" pitchFamily="34" charset="0"/>
            </a:rPr>
            <a:t>Proyectos de respuesta y recuperación</a:t>
          </a:r>
          <a:endParaRPr lang="en-US">
            <a:latin typeface="Arial" panose="020B0604020202020204" pitchFamily="34" charset="0"/>
            <a:cs typeface="Arial" panose="020B0604020202020204" pitchFamily="34" charset="0"/>
          </a:endParaRPr>
        </a:p>
      </dgm:t>
    </dgm:pt>
    <dgm:pt modelId="{17325BD0-DD06-4155-AFC3-AF2965077E25}" type="parTrans" cxnId="{8443CFA9-D6EB-4DF5-B3A8-9E9997DD6660}">
      <dgm:prSet/>
      <dgm:spPr/>
      <dgm:t>
        <a:bodyPr/>
        <a:lstStyle/>
        <a:p>
          <a:endParaRPr lang="es-ES">
            <a:latin typeface="Arial" panose="020B0604020202020204" pitchFamily="34" charset="0"/>
            <a:cs typeface="Arial" panose="020B0604020202020204" pitchFamily="34" charset="0"/>
          </a:endParaRPr>
        </a:p>
      </dgm:t>
    </dgm:pt>
    <dgm:pt modelId="{C71194F5-2C1D-47AE-BC5C-393D01CEFBAD}" type="sibTrans" cxnId="{8443CFA9-D6EB-4DF5-B3A8-9E9997DD6660}">
      <dgm:prSet/>
      <dgm:spPr/>
      <dgm:t>
        <a:bodyPr/>
        <a:lstStyle/>
        <a:p>
          <a:endParaRPr lang="es-ES">
            <a:latin typeface="Arial" panose="020B0604020202020204" pitchFamily="34" charset="0"/>
            <a:cs typeface="Arial" panose="020B0604020202020204" pitchFamily="34" charset="0"/>
          </a:endParaRPr>
        </a:p>
      </dgm:t>
    </dgm:pt>
    <dgm:pt modelId="{C7AA3A09-5408-4BF9-9910-2B5E385E4A81}">
      <dgm:prSet/>
      <dgm:spPr/>
      <dgm:t>
        <a:bodyPr/>
        <a:lstStyle/>
        <a:p>
          <a:r>
            <a:rPr lang="es-CO">
              <a:latin typeface="Arial" panose="020B0604020202020204" pitchFamily="34" charset="0"/>
              <a:cs typeface="Arial" panose="020B0604020202020204" pitchFamily="34" charset="0"/>
            </a:rPr>
            <a:t>Proyectos de mejora y fortalecimiento</a:t>
          </a:r>
          <a:endParaRPr lang="en-US">
            <a:latin typeface="Arial" panose="020B0604020202020204" pitchFamily="34" charset="0"/>
            <a:cs typeface="Arial" panose="020B0604020202020204" pitchFamily="34" charset="0"/>
          </a:endParaRPr>
        </a:p>
      </dgm:t>
    </dgm:pt>
    <dgm:pt modelId="{458602EF-93A7-4136-AB0C-54DADC4E31AB}" type="parTrans" cxnId="{C110DCAB-A4A0-46B4-9CED-E9D4964F9A30}">
      <dgm:prSet/>
      <dgm:spPr/>
      <dgm:t>
        <a:bodyPr/>
        <a:lstStyle/>
        <a:p>
          <a:endParaRPr lang="es-ES">
            <a:latin typeface="Arial" panose="020B0604020202020204" pitchFamily="34" charset="0"/>
            <a:cs typeface="Arial" panose="020B0604020202020204" pitchFamily="34" charset="0"/>
          </a:endParaRPr>
        </a:p>
      </dgm:t>
    </dgm:pt>
    <dgm:pt modelId="{E8278E08-023F-4A6B-A380-FDA349494E62}" type="sibTrans" cxnId="{C110DCAB-A4A0-46B4-9CED-E9D4964F9A30}">
      <dgm:prSet/>
      <dgm:spPr/>
      <dgm:t>
        <a:bodyPr/>
        <a:lstStyle/>
        <a:p>
          <a:endParaRPr lang="es-ES">
            <a:latin typeface="Arial" panose="020B0604020202020204" pitchFamily="34" charset="0"/>
            <a:cs typeface="Arial" panose="020B0604020202020204" pitchFamily="34" charset="0"/>
          </a:endParaRPr>
        </a:p>
      </dgm:t>
    </dgm:pt>
    <dgm:pt modelId="{29B7F967-6849-4441-BC92-89BEDC20AE72}">
      <dgm:prSet phldrT="[Texto]"/>
      <dgm:spPr/>
      <dgm:t>
        <a:bodyPr/>
        <a:lstStyle/>
        <a:p>
          <a:r>
            <a:rPr lang="es-CO">
              <a:latin typeface="Arial" panose="020B0604020202020204" pitchFamily="34" charset="0"/>
              <a:cs typeface="Arial" panose="020B0604020202020204" pitchFamily="34" charset="0"/>
            </a:rPr>
            <a:t>Buscan anticiparse a posibles interrupciones mediante la identificación de amenazas, la implementación de controles preventivos y la capacitación del personal. Por ejemplo, la creación de políticas de respaldo de información o la instalación de sistemas redundantes.</a:t>
          </a:r>
          <a:endParaRPr lang="es-ES">
            <a:latin typeface="Arial" panose="020B0604020202020204" pitchFamily="34" charset="0"/>
            <a:cs typeface="Arial" panose="020B0604020202020204" pitchFamily="34" charset="0"/>
          </a:endParaRPr>
        </a:p>
      </dgm:t>
    </dgm:pt>
    <dgm:pt modelId="{E6B185B1-9428-4411-9AAB-660E56EE6895}" type="parTrans" cxnId="{2727C7D1-12EF-49CE-A3A6-FD8696D93CB2}">
      <dgm:prSet/>
      <dgm:spPr/>
      <dgm:t>
        <a:bodyPr/>
        <a:lstStyle/>
        <a:p>
          <a:endParaRPr lang="es-ES">
            <a:latin typeface="Arial" panose="020B0604020202020204" pitchFamily="34" charset="0"/>
            <a:cs typeface="Arial" panose="020B0604020202020204" pitchFamily="34" charset="0"/>
          </a:endParaRPr>
        </a:p>
      </dgm:t>
    </dgm:pt>
    <dgm:pt modelId="{400C2B6E-D113-4370-8653-55D28164B406}" type="sibTrans" cxnId="{2727C7D1-12EF-49CE-A3A6-FD8696D93CB2}">
      <dgm:prSet/>
      <dgm:spPr/>
      <dgm:t>
        <a:bodyPr/>
        <a:lstStyle/>
        <a:p>
          <a:endParaRPr lang="es-ES">
            <a:latin typeface="Arial" panose="020B0604020202020204" pitchFamily="34" charset="0"/>
            <a:cs typeface="Arial" panose="020B0604020202020204" pitchFamily="34" charset="0"/>
          </a:endParaRPr>
        </a:p>
      </dgm:t>
    </dgm:pt>
    <dgm:pt modelId="{B41ED59C-5DFB-46AC-AED2-DAE967752D46}">
      <dgm:prSet/>
      <dgm:spPr/>
      <dgm:t>
        <a:bodyPr/>
        <a:lstStyle/>
        <a:p>
          <a:r>
            <a:rPr lang="es-CO">
              <a:latin typeface="Arial" panose="020B0604020202020204" pitchFamily="34" charset="0"/>
              <a:cs typeface="Arial" panose="020B0604020202020204" pitchFamily="34" charset="0"/>
            </a:rPr>
            <a:t>Se centran en establecer procedimientos claros para actuar ante una crisis, restaurar los servicios esenciales y reducir el tiempo de inactividad. Suelen incluir planes de emergencia, protocolos de comunicación y estrategias de recuperación tecnológica.</a:t>
          </a:r>
          <a:endParaRPr lang="en-US">
            <a:latin typeface="Arial" panose="020B0604020202020204" pitchFamily="34" charset="0"/>
            <a:cs typeface="Arial" panose="020B0604020202020204" pitchFamily="34" charset="0"/>
          </a:endParaRPr>
        </a:p>
      </dgm:t>
    </dgm:pt>
    <dgm:pt modelId="{4F1BD87C-2526-4994-80EE-FBAB5958D6B5}" type="parTrans" cxnId="{8C94C1CE-D953-45BC-B24F-E56A4769D329}">
      <dgm:prSet/>
      <dgm:spPr/>
      <dgm:t>
        <a:bodyPr/>
        <a:lstStyle/>
        <a:p>
          <a:endParaRPr lang="es-ES">
            <a:latin typeface="Arial" panose="020B0604020202020204" pitchFamily="34" charset="0"/>
            <a:cs typeface="Arial" panose="020B0604020202020204" pitchFamily="34" charset="0"/>
          </a:endParaRPr>
        </a:p>
      </dgm:t>
    </dgm:pt>
    <dgm:pt modelId="{9EE8809D-AD8E-4D60-887B-40C6B6BC238E}" type="sibTrans" cxnId="{8C94C1CE-D953-45BC-B24F-E56A4769D329}">
      <dgm:prSet/>
      <dgm:spPr/>
      <dgm:t>
        <a:bodyPr/>
        <a:lstStyle/>
        <a:p>
          <a:endParaRPr lang="es-ES">
            <a:latin typeface="Arial" panose="020B0604020202020204" pitchFamily="34" charset="0"/>
            <a:cs typeface="Arial" panose="020B0604020202020204" pitchFamily="34" charset="0"/>
          </a:endParaRPr>
        </a:p>
      </dgm:t>
    </dgm:pt>
    <dgm:pt modelId="{9A0B2F46-380C-46C9-AD80-8F816E9D24C1}">
      <dgm:prSet/>
      <dgm:spPr/>
      <dgm:t>
        <a:bodyPr/>
        <a:lstStyle/>
        <a:p>
          <a:r>
            <a:rPr lang="es-CO">
              <a:latin typeface="Arial" panose="020B0604020202020204" pitchFamily="34" charset="0"/>
              <a:cs typeface="Arial" panose="020B0604020202020204" pitchFamily="34" charset="0"/>
            </a:rPr>
            <a:t>Orientados a evaluar la eficacia de los planes existentes, realizar pruebas o simulacros y ajustar las estrategias según los resultados obtenidos. Este tipo de proyectos promueve la mejora continua y la madurez del sistema de gestión de continuidad.</a:t>
          </a:r>
          <a:endParaRPr lang="en-US">
            <a:latin typeface="Arial" panose="020B0604020202020204" pitchFamily="34" charset="0"/>
            <a:cs typeface="Arial" panose="020B0604020202020204" pitchFamily="34" charset="0"/>
          </a:endParaRPr>
        </a:p>
      </dgm:t>
    </dgm:pt>
    <dgm:pt modelId="{EEC04267-3BBE-4C24-B2F1-3CB4061AF56C}" type="parTrans" cxnId="{9D4FC06B-75C4-4827-A5FE-227FDC031E4B}">
      <dgm:prSet/>
      <dgm:spPr/>
      <dgm:t>
        <a:bodyPr/>
        <a:lstStyle/>
        <a:p>
          <a:endParaRPr lang="es-ES">
            <a:latin typeface="Arial" panose="020B0604020202020204" pitchFamily="34" charset="0"/>
            <a:cs typeface="Arial" panose="020B0604020202020204" pitchFamily="34" charset="0"/>
          </a:endParaRPr>
        </a:p>
      </dgm:t>
    </dgm:pt>
    <dgm:pt modelId="{EA0C2B04-4C8F-4799-A1CF-1C3DA2A6DD60}" type="sibTrans" cxnId="{9D4FC06B-75C4-4827-A5FE-227FDC031E4B}">
      <dgm:prSet/>
      <dgm:spPr/>
      <dgm:t>
        <a:bodyPr/>
        <a:lstStyle/>
        <a:p>
          <a:endParaRPr lang="es-ES">
            <a:latin typeface="Arial" panose="020B0604020202020204" pitchFamily="34" charset="0"/>
            <a:cs typeface="Arial" panose="020B0604020202020204" pitchFamily="34" charset="0"/>
          </a:endParaRPr>
        </a:p>
      </dgm:t>
    </dgm:pt>
    <dgm:pt modelId="{67FE0719-7126-403E-A874-9A1BDC6F5767}" type="pres">
      <dgm:prSet presAssocID="{BF011DA4-C600-4D0C-91F3-014F267103A0}" presName="Name0" presStyleCnt="0">
        <dgm:presLayoutVars>
          <dgm:dir/>
        </dgm:presLayoutVars>
      </dgm:prSet>
      <dgm:spPr/>
      <dgm:t>
        <a:bodyPr/>
        <a:lstStyle/>
        <a:p>
          <a:endParaRPr lang="es-ES"/>
        </a:p>
      </dgm:t>
    </dgm:pt>
    <dgm:pt modelId="{BCB464FA-C73E-4EF2-9541-B55305EF37EA}" type="pres">
      <dgm:prSet presAssocID="{AF584BEF-7DAB-44E8-A13E-CD9BC338D631}" presName="composite" presStyleCnt="0"/>
      <dgm:spPr/>
    </dgm:pt>
    <dgm:pt modelId="{04EC7A71-26F3-42A0-AD2B-8C1216A5592C}" type="pres">
      <dgm:prSet presAssocID="{AF584BEF-7DAB-44E8-A13E-CD9BC338D631}" presName="Accent" presStyleLbl="alignAcc1" presStyleIdx="0" presStyleCnt="3"/>
      <dgm:spPr/>
    </dgm:pt>
    <dgm:pt modelId="{5A7EC7C0-770B-470C-A0C6-CE642D4ADCE3}" type="pres">
      <dgm:prSet presAssocID="{AF584BEF-7DAB-44E8-A13E-CD9BC338D631}" presName="Image" presStyleLbl="node1" presStyleIdx="0" presStyleCnt="3"/>
      <dgm:spPr>
        <a:blipFill rotWithShape="1">
          <a:blip xmlns:r="http://schemas.openxmlformats.org/officeDocument/2006/relationships" r:embed="rId1"/>
          <a:stretch>
            <a:fillRect/>
          </a:stretch>
        </a:blipFill>
      </dgm:spPr>
    </dgm:pt>
    <dgm:pt modelId="{2AB3167C-FC99-4902-96F2-92205F3C2CFE}" type="pres">
      <dgm:prSet presAssocID="{AF584BEF-7DAB-44E8-A13E-CD9BC338D631}" presName="Child" presStyleLbl="revTx" presStyleIdx="0" presStyleCnt="3">
        <dgm:presLayoutVars>
          <dgm:bulletEnabled val="1"/>
        </dgm:presLayoutVars>
      </dgm:prSet>
      <dgm:spPr/>
      <dgm:t>
        <a:bodyPr/>
        <a:lstStyle/>
        <a:p>
          <a:endParaRPr lang="es-ES"/>
        </a:p>
      </dgm:t>
    </dgm:pt>
    <dgm:pt modelId="{4392DDDC-058B-433A-8529-00847BC3C58F}" type="pres">
      <dgm:prSet presAssocID="{AF584BEF-7DAB-44E8-A13E-CD9BC338D631}" presName="Parent" presStyleLbl="alignNode1" presStyleIdx="0" presStyleCnt="3">
        <dgm:presLayoutVars>
          <dgm:bulletEnabled val="1"/>
        </dgm:presLayoutVars>
      </dgm:prSet>
      <dgm:spPr/>
      <dgm:t>
        <a:bodyPr/>
        <a:lstStyle/>
        <a:p>
          <a:endParaRPr lang="es-ES"/>
        </a:p>
      </dgm:t>
    </dgm:pt>
    <dgm:pt modelId="{0D6BF4BB-B49C-4A34-BC26-6E946F48518C}" type="pres">
      <dgm:prSet presAssocID="{9B09F5E5-0889-4394-A70D-326DA6BD4890}" presName="sibTrans" presStyleCnt="0"/>
      <dgm:spPr/>
    </dgm:pt>
    <dgm:pt modelId="{CC150DF2-7F41-433B-8DEB-7801B829CB0C}" type="pres">
      <dgm:prSet presAssocID="{768DCA76-875C-4CB1-8D61-F57AC5B70250}" presName="composite" presStyleCnt="0"/>
      <dgm:spPr/>
    </dgm:pt>
    <dgm:pt modelId="{C10D0A86-960E-4993-8206-E71B3D00EA31}" type="pres">
      <dgm:prSet presAssocID="{768DCA76-875C-4CB1-8D61-F57AC5B70250}" presName="Accent" presStyleLbl="alignAcc1" presStyleIdx="1" presStyleCnt="3"/>
      <dgm:spPr/>
    </dgm:pt>
    <dgm:pt modelId="{31FF6CE5-5838-454C-9819-6F3ADB459E31}" type="pres">
      <dgm:prSet presAssocID="{768DCA76-875C-4CB1-8D61-F57AC5B70250}" presName="Image" presStyleLbl="node1" presStyleIdx="1" presStyleCnt="3"/>
      <dgm:spPr>
        <a:blipFill rotWithShape="1">
          <a:blip xmlns:r="http://schemas.openxmlformats.org/officeDocument/2006/relationships" r:embed="rId2"/>
          <a:stretch>
            <a:fillRect/>
          </a:stretch>
        </a:blipFill>
      </dgm:spPr>
    </dgm:pt>
    <dgm:pt modelId="{D238B8C5-EB44-4FCC-AFEA-D0488A90FACB}" type="pres">
      <dgm:prSet presAssocID="{768DCA76-875C-4CB1-8D61-F57AC5B70250}" presName="Child" presStyleLbl="revTx" presStyleIdx="1" presStyleCnt="3">
        <dgm:presLayoutVars>
          <dgm:bulletEnabled val="1"/>
        </dgm:presLayoutVars>
      </dgm:prSet>
      <dgm:spPr/>
      <dgm:t>
        <a:bodyPr/>
        <a:lstStyle/>
        <a:p>
          <a:endParaRPr lang="es-ES"/>
        </a:p>
      </dgm:t>
    </dgm:pt>
    <dgm:pt modelId="{C4710422-DFC2-4E77-923C-61D75D0A2EF4}" type="pres">
      <dgm:prSet presAssocID="{768DCA76-875C-4CB1-8D61-F57AC5B70250}" presName="Parent" presStyleLbl="alignNode1" presStyleIdx="1" presStyleCnt="3">
        <dgm:presLayoutVars>
          <dgm:bulletEnabled val="1"/>
        </dgm:presLayoutVars>
      </dgm:prSet>
      <dgm:spPr/>
      <dgm:t>
        <a:bodyPr/>
        <a:lstStyle/>
        <a:p>
          <a:endParaRPr lang="es-ES"/>
        </a:p>
      </dgm:t>
    </dgm:pt>
    <dgm:pt modelId="{DDA3E204-ED4E-424B-9AE9-2BCBA3310D75}" type="pres">
      <dgm:prSet presAssocID="{C71194F5-2C1D-47AE-BC5C-393D01CEFBAD}" presName="sibTrans" presStyleCnt="0"/>
      <dgm:spPr/>
    </dgm:pt>
    <dgm:pt modelId="{096C5250-EAA4-44AF-AE8B-BF3343B0F162}" type="pres">
      <dgm:prSet presAssocID="{C7AA3A09-5408-4BF9-9910-2B5E385E4A81}" presName="composite" presStyleCnt="0"/>
      <dgm:spPr/>
    </dgm:pt>
    <dgm:pt modelId="{2329F2B8-1CE1-4675-A7E9-A812A9BC4F2A}" type="pres">
      <dgm:prSet presAssocID="{C7AA3A09-5408-4BF9-9910-2B5E385E4A81}" presName="Accent" presStyleLbl="alignAcc1" presStyleIdx="2" presStyleCnt="3"/>
      <dgm:spPr/>
    </dgm:pt>
    <dgm:pt modelId="{31441355-1C53-4F69-88B0-55BD8EAED3C6}" type="pres">
      <dgm:prSet presAssocID="{C7AA3A09-5408-4BF9-9910-2B5E385E4A81}" presName="Image" presStyleLbl="node1" presStyleIdx="2" presStyleCnt="3"/>
      <dgm:spPr>
        <a:blipFill rotWithShape="1">
          <a:blip xmlns:r="http://schemas.openxmlformats.org/officeDocument/2006/relationships" r:embed="rId3"/>
          <a:stretch>
            <a:fillRect/>
          </a:stretch>
        </a:blipFill>
      </dgm:spPr>
    </dgm:pt>
    <dgm:pt modelId="{64893186-5FB6-4DC1-B4F7-705A3ED032A8}" type="pres">
      <dgm:prSet presAssocID="{C7AA3A09-5408-4BF9-9910-2B5E385E4A81}" presName="Child" presStyleLbl="revTx" presStyleIdx="2" presStyleCnt="3">
        <dgm:presLayoutVars>
          <dgm:bulletEnabled val="1"/>
        </dgm:presLayoutVars>
      </dgm:prSet>
      <dgm:spPr/>
      <dgm:t>
        <a:bodyPr/>
        <a:lstStyle/>
        <a:p>
          <a:endParaRPr lang="es-ES"/>
        </a:p>
      </dgm:t>
    </dgm:pt>
    <dgm:pt modelId="{F7CF8046-BBE8-47C7-B727-51FCDEB9B467}" type="pres">
      <dgm:prSet presAssocID="{C7AA3A09-5408-4BF9-9910-2B5E385E4A81}" presName="Parent" presStyleLbl="alignNode1" presStyleIdx="2" presStyleCnt="3">
        <dgm:presLayoutVars>
          <dgm:bulletEnabled val="1"/>
        </dgm:presLayoutVars>
      </dgm:prSet>
      <dgm:spPr/>
      <dgm:t>
        <a:bodyPr/>
        <a:lstStyle/>
        <a:p>
          <a:endParaRPr lang="es-ES"/>
        </a:p>
      </dgm:t>
    </dgm:pt>
  </dgm:ptLst>
  <dgm:cxnLst>
    <dgm:cxn modelId="{E91C3185-6D98-4666-8C53-9AF8D63D4866}" type="presOf" srcId="{AF584BEF-7DAB-44E8-A13E-CD9BC338D631}" destId="{4392DDDC-058B-433A-8529-00847BC3C58F}" srcOrd="0" destOrd="0" presId="urn:microsoft.com/office/officeart/2008/layout/TitlePictureLineup"/>
    <dgm:cxn modelId="{28034C78-873D-43D3-847F-C10C5BD8DF23}" type="presOf" srcId="{29B7F967-6849-4441-BC92-89BEDC20AE72}" destId="{2AB3167C-FC99-4902-96F2-92205F3C2CFE}" srcOrd="0" destOrd="0" presId="urn:microsoft.com/office/officeart/2008/layout/TitlePictureLineup"/>
    <dgm:cxn modelId="{185440A1-1276-4111-A81C-28A5BE8140EB}" type="presOf" srcId="{B41ED59C-5DFB-46AC-AED2-DAE967752D46}" destId="{D238B8C5-EB44-4FCC-AFEA-D0488A90FACB}" srcOrd="0" destOrd="0" presId="urn:microsoft.com/office/officeart/2008/layout/TitlePictureLineup"/>
    <dgm:cxn modelId="{AA3856EE-EAED-4133-B126-97D184626D28}" type="presOf" srcId="{C7AA3A09-5408-4BF9-9910-2B5E385E4A81}" destId="{F7CF8046-BBE8-47C7-B727-51FCDEB9B467}" srcOrd="0" destOrd="0" presId="urn:microsoft.com/office/officeart/2008/layout/TitlePictureLineup"/>
    <dgm:cxn modelId="{C110DCAB-A4A0-46B4-9CED-E9D4964F9A30}" srcId="{BF011DA4-C600-4D0C-91F3-014F267103A0}" destId="{C7AA3A09-5408-4BF9-9910-2B5E385E4A81}" srcOrd="2" destOrd="0" parTransId="{458602EF-93A7-4136-AB0C-54DADC4E31AB}" sibTransId="{E8278E08-023F-4A6B-A380-FDA349494E62}"/>
    <dgm:cxn modelId="{B58ACC4C-912C-45BD-9BCC-F9A0AE089595}" type="presOf" srcId="{9A0B2F46-380C-46C9-AD80-8F816E9D24C1}" destId="{64893186-5FB6-4DC1-B4F7-705A3ED032A8}" srcOrd="0" destOrd="0" presId="urn:microsoft.com/office/officeart/2008/layout/TitlePictureLineup"/>
    <dgm:cxn modelId="{C3816CCF-D054-49A2-AD81-FE9B1A28D3A2}" type="presOf" srcId="{BF011DA4-C600-4D0C-91F3-014F267103A0}" destId="{67FE0719-7126-403E-A874-9A1BDC6F5767}" srcOrd="0" destOrd="0" presId="urn:microsoft.com/office/officeart/2008/layout/TitlePictureLineup"/>
    <dgm:cxn modelId="{8C94C1CE-D953-45BC-B24F-E56A4769D329}" srcId="{768DCA76-875C-4CB1-8D61-F57AC5B70250}" destId="{B41ED59C-5DFB-46AC-AED2-DAE967752D46}" srcOrd="0" destOrd="0" parTransId="{4F1BD87C-2526-4994-80EE-FBAB5958D6B5}" sibTransId="{9EE8809D-AD8E-4D60-887B-40C6B6BC238E}"/>
    <dgm:cxn modelId="{836E0352-31A8-4517-A3B7-8B2CFA619B82}" type="presOf" srcId="{768DCA76-875C-4CB1-8D61-F57AC5B70250}" destId="{C4710422-DFC2-4E77-923C-61D75D0A2EF4}" srcOrd="0" destOrd="0" presId="urn:microsoft.com/office/officeart/2008/layout/TitlePictureLineup"/>
    <dgm:cxn modelId="{9D4FC06B-75C4-4827-A5FE-227FDC031E4B}" srcId="{C7AA3A09-5408-4BF9-9910-2B5E385E4A81}" destId="{9A0B2F46-380C-46C9-AD80-8F816E9D24C1}" srcOrd="0" destOrd="0" parTransId="{EEC04267-3BBE-4C24-B2F1-3CB4061AF56C}" sibTransId="{EA0C2B04-4C8F-4799-A1CF-1C3DA2A6DD60}"/>
    <dgm:cxn modelId="{95166001-B27B-4711-A604-A8C19876D3ED}" srcId="{BF011DA4-C600-4D0C-91F3-014F267103A0}" destId="{AF584BEF-7DAB-44E8-A13E-CD9BC338D631}" srcOrd="0" destOrd="0" parTransId="{45558939-17C1-4443-A53E-A87681D3F627}" sibTransId="{9B09F5E5-0889-4394-A70D-326DA6BD4890}"/>
    <dgm:cxn modelId="{2727C7D1-12EF-49CE-A3A6-FD8696D93CB2}" srcId="{AF584BEF-7DAB-44E8-A13E-CD9BC338D631}" destId="{29B7F967-6849-4441-BC92-89BEDC20AE72}" srcOrd="0" destOrd="0" parTransId="{E6B185B1-9428-4411-9AAB-660E56EE6895}" sibTransId="{400C2B6E-D113-4370-8653-55D28164B406}"/>
    <dgm:cxn modelId="{8443CFA9-D6EB-4DF5-B3A8-9E9997DD6660}" srcId="{BF011DA4-C600-4D0C-91F3-014F267103A0}" destId="{768DCA76-875C-4CB1-8D61-F57AC5B70250}" srcOrd="1" destOrd="0" parTransId="{17325BD0-DD06-4155-AFC3-AF2965077E25}" sibTransId="{C71194F5-2C1D-47AE-BC5C-393D01CEFBAD}"/>
    <dgm:cxn modelId="{9308CF49-5B36-413E-8BD8-D25411671925}" type="presParOf" srcId="{67FE0719-7126-403E-A874-9A1BDC6F5767}" destId="{BCB464FA-C73E-4EF2-9541-B55305EF37EA}" srcOrd="0" destOrd="0" presId="urn:microsoft.com/office/officeart/2008/layout/TitlePictureLineup"/>
    <dgm:cxn modelId="{1D580F2D-E3DE-48BC-83C4-D48847D32601}" type="presParOf" srcId="{BCB464FA-C73E-4EF2-9541-B55305EF37EA}" destId="{04EC7A71-26F3-42A0-AD2B-8C1216A5592C}" srcOrd="0" destOrd="0" presId="urn:microsoft.com/office/officeart/2008/layout/TitlePictureLineup"/>
    <dgm:cxn modelId="{EAEE6036-85EC-409A-B072-E13968B0C39A}" type="presParOf" srcId="{BCB464FA-C73E-4EF2-9541-B55305EF37EA}" destId="{5A7EC7C0-770B-470C-A0C6-CE642D4ADCE3}" srcOrd="1" destOrd="0" presId="urn:microsoft.com/office/officeart/2008/layout/TitlePictureLineup"/>
    <dgm:cxn modelId="{D411FAA0-DC99-4AC0-8595-A78651ECFA2C}" type="presParOf" srcId="{BCB464FA-C73E-4EF2-9541-B55305EF37EA}" destId="{2AB3167C-FC99-4902-96F2-92205F3C2CFE}" srcOrd="2" destOrd="0" presId="urn:microsoft.com/office/officeart/2008/layout/TitlePictureLineup"/>
    <dgm:cxn modelId="{56C9F2E2-CF5D-4D09-84A1-E35A83489806}" type="presParOf" srcId="{BCB464FA-C73E-4EF2-9541-B55305EF37EA}" destId="{4392DDDC-058B-433A-8529-00847BC3C58F}" srcOrd="3" destOrd="0" presId="urn:microsoft.com/office/officeart/2008/layout/TitlePictureLineup"/>
    <dgm:cxn modelId="{56B79CBA-DEFA-4AC0-9AE7-A64ADC67DC18}" type="presParOf" srcId="{67FE0719-7126-403E-A874-9A1BDC6F5767}" destId="{0D6BF4BB-B49C-4A34-BC26-6E946F48518C}" srcOrd="1" destOrd="0" presId="urn:microsoft.com/office/officeart/2008/layout/TitlePictureLineup"/>
    <dgm:cxn modelId="{69C6F5CE-BAC8-475A-8C39-7999B3203862}" type="presParOf" srcId="{67FE0719-7126-403E-A874-9A1BDC6F5767}" destId="{CC150DF2-7F41-433B-8DEB-7801B829CB0C}" srcOrd="2" destOrd="0" presId="urn:microsoft.com/office/officeart/2008/layout/TitlePictureLineup"/>
    <dgm:cxn modelId="{BF7B7C05-3D78-4496-8D70-B7110CBDA777}" type="presParOf" srcId="{CC150DF2-7F41-433B-8DEB-7801B829CB0C}" destId="{C10D0A86-960E-4993-8206-E71B3D00EA31}" srcOrd="0" destOrd="0" presId="urn:microsoft.com/office/officeart/2008/layout/TitlePictureLineup"/>
    <dgm:cxn modelId="{0197CB36-F4F3-456B-8672-855C24DDBE95}" type="presParOf" srcId="{CC150DF2-7F41-433B-8DEB-7801B829CB0C}" destId="{31FF6CE5-5838-454C-9819-6F3ADB459E31}" srcOrd="1" destOrd="0" presId="urn:microsoft.com/office/officeart/2008/layout/TitlePictureLineup"/>
    <dgm:cxn modelId="{1E722A5F-E18E-4814-93F4-F506543E8324}" type="presParOf" srcId="{CC150DF2-7F41-433B-8DEB-7801B829CB0C}" destId="{D238B8C5-EB44-4FCC-AFEA-D0488A90FACB}" srcOrd="2" destOrd="0" presId="urn:microsoft.com/office/officeart/2008/layout/TitlePictureLineup"/>
    <dgm:cxn modelId="{ED7D9961-F685-4185-A1CB-61144211C0C5}" type="presParOf" srcId="{CC150DF2-7F41-433B-8DEB-7801B829CB0C}" destId="{C4710422-DFC2-4E77-923C-61D75D0A2EF4}" srcOrd="3" destOrd="0" presId="urn:microsoft.com/office/officeart/2008/layout/TitlePictureLineup"/>
    <dgm:cxn modelId="{CA320F3C-B970-4EA9-8A45-16941A2832EE}" type="presParOf" srcId="{67FE0719-7126-403E-A874-9A1BDC6F5767}" destId="{DDA3E204-ED4E-424B-9AE9-2BCBA3310D75}" srcOrd="3" destOrd="0" presId="urn:microsoft.com/office/officeart/2008/layout/TitlePictureLineup"/>
    <dgm:cxn modelId="{6FD13D8E-8A9E-4AA6-A108-8A53AC27E6CE}" type="presParOf" srcId="{67FE0719-7126-403E-A874-9A1BDC6F5767}" destId="{096C5250-EAA4-44AF-AE8B-BF3343B0F162}" srcOrd="4" destOrd="0" presId="urn:microsoft.com/office/officeart/2008/layout/TitlePictureLineup"/>
    <dgm:cxn modelId="{D726B672-E8B8-48EF-8F83-C7EF2D414742}" type="presParOf" srcId="{096C5250-EAA4-44AF-AE8B-BF3343B0F162}" destId="{2329F2B8-1CE1-4675-A7E9-A812A9BC4F2A}" srcOrd="0" destOrd="0" presId="urn:microsoft.com/office/officeart/2008/layout/TitlePictureLineup"/>
    <dgm:cxn modelId="{FA9ADE1D-A28C-4A67-80FB-2F5ABBCA8D25}" type="presParOf" srcId="{096C5250-EAA4-44AF-AE8B-BF3343B0F162}" destId="{31441355-1C53-4F69-88B0-55BD8EAED3C6}" srcOrd="1" destOrd="0" presId="urn:microsoft.com/office/officeart/2008/layout/TitlePictureLineup"/>
    <dgm:cxn modelId="{2B2DE4C9-0169-40D3-AAE5-DF1399233C4C}" type="presParOf" srcId="{096C5250-EAA4-44AF-AE8B-BF3343B0F162}" destId="{64893186-5FB6-4DC1-B4F7-705A3ED032A8}" srcOrd="2" destOrd="0" presId="urn:microsoft.com/office/officeart/2008/layout/TitlePictureLineup"/>
    <dgm:cxn modelId="{05F57D85-7BDA-4F18-BC2E-DEAAC2F32E95}" type="presParOf" srcId="{096C5250-EAA4-44AF-AE8B-BF3343B0F162}" destId="{F7CF8046-BBE8-47C7-B727-51FCDEB9B467}" srcOrd="3" destOrd="0" presId="urn:microsoft.com/office/officeart/2008/layout/TitlePictureLineup"/>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3EB3F57-0554-43FE-BF51-41570B6F8B64}" type="doc">
      <dgm:prSet loTypeId="urn:microsoft.com/office/officeart/2005/8/layout/vList5" loCatId="list" qsTypeId="urn:microsoft.com/office/officeart/2005/8/quickstyle/simple1" qsCatId="simple" csTypeId="urn:microsoft.com/office/officeart/2005/8/colors/colorful4" csCatId="colorful" phldr="1"/>
      <dgm:spPr/>
      <dgm:t>
        <a:bodyPr/>
        <a:lstStyle/>
        <a:p>
          <a:endParaRPr lang="es-ES"/>
        </a:p>
      </dgm:t>
    </dgm:pt>
    <dgm:pt modelId="{1928B27F-85B7-4E9A-9E53-017FC5E40EED}">
      <dgm:prSet phldrT="[Texto]"/>
      <dgm:spPr/>
      <dgm:t>
        <a:bodyPr/>
        <a:lstStyle/>
        <a:p>
          <a:r>
            <a:rPr lang="es-CO">
              <a:latin typeface="Arial" panose="020B0604020202020204" pitchFamily="34" charset="0"/>
              <a:cs typeface="Arial" panose="020B0604020202020204" pitchFamily="34" charset="0"/>
            </a:rPr>
            <a:t>Enfoque proactivo:</a:t>
          </a:r>
          <a:endParaRPr lang="es-ES">
            <a:latin typeface="Arial" panose="020B0604020202020204" pitchFamily="34" charset="0"/>
            <a:cs typeface="Arial" panose="020B0604020202020204" pitchFamily="34" charset="0"/>
          </a:endParaRPr>
        </a:p>
      </dgm:t>
    </dgm:pt>
    <dgm:pt modelId="{58092AE6-E53D-4B56-9B03-ECD377B21183}" type="parTrans" cxnId="{D20B9F90-A923-4F1B-B7EB-FDD2EEFD626E}">
      <dgm:prSet/>
      <dgm:spPr/>
      <dgm:t>
        <a:bodyPr/>
        <a:lstStyle/>
        <a:p>
          <a:endParaRPr lang="es-ES">
            <a:latin typeface="Arial" panose="020B0604020202020204" pitchFamily="34" charset="0"/>
            <a:cs typeface="Arial" panose="020B0604020202020204" pitchFamily="34" charset="0"/>
          </a:endParaRPr>
        </a:p>
      </dgm:t>
    </dgm:pt>
    <dgm:pt modelId="{5CAC4F2D-1F27-441F-9FFF-C9D0D745B7A7}" type="sibTrans" cxnId="{D20B9F90-A923-4F1B-B7EB-FDD2EEFD626E}">
      <dgm:prSet/>
      <dgm:spPr/>
      <dgm:t>
        <a:bodyPr/>
        <a:lstStyle/>
        <a:p>
          <a:endParaRPr lang="es-ES">
            <a:latin typeface="Arial" panose="020B0604020202020204" pitchFamily="34" charset="0"/>
            <a:cs typeface="Arial" panose="020B0604020202020204" pitchFamily="34" charset="0"/>
          </a:endParaRPr>
        </a:p>
      </dgm:t>
    </dgm:pt>
    <dgm:pt modelId="{73FB20CB-1CA2-4924-B033-BCF06467832A}">
      <dgm:prSet/>
      <dgm:spPr/>
      <dgm:t>
        <a:bodyPr/>
        <a:lstStyle/>
        <a:p>
          <a:r>
            <a:rPr lang="es-CO">
              <a:latin typeface="Arial" panose="020B0604020202020204" pitchFamily="34" charset="0"/>
              <a:cs typeface="Arial" panose="020B0604020202020204" pitchFamily="34" charset="0"/>
            </a:rPr>
            <a:t>Orientación estratégica:</a:t>
          </a:r>
          <a:endParaRPr lang="en-US">
            <a:latin typeface="Arial" panose="020B0604020202020204" pitchFamily="34" charset="0"/>
            <a:cs typeface="Arial" panose="020B0604020202020204" pitchFamily="34" charset="0"/>
          </a:endParaRPr>
        </a:p>
      </dgm:t>
    </dgm:pt>
    <dgm:pt modelId="{C89BE94A-B4E0-440E-9EB1-7CB6DF87FE63}" type="parTrans" cxnId="{53346829-4C4D-446D-88B6-193A6000DCD0}">
      <dgm:prSet/>
      <dgm:spPr/>
      <dgm:t>
        <a:bodyPr/>
        <a:lstStyle/>
        <a:p>
          <a:endParaRPr lang="es-ES">
            <a:latin typeface="Arial" panose="020B0604020202020204" pitchFamily="34" charset="0"/>
            <a:cs typeface="Arial" panose="020B0604020202020204" pitchFamily="34" charset="0"/>
          </a:endParaRPr>
        </a:p>
      </dgm:t>
    </dgm:pt>
    <dgm:pt modelId="{DF204821-997B-4F1D-8E67-E1EA880E51E5}" type="sibTrans" cxnId="{53346829-4C4D-446D-88B6-193A6000DCD0}">
      <dgm:prSet/>
      <dgm:spPr/>
      <dgm:t>
        <a:bodyPr/>
        <a:lstStyle/>
        <a:p>
          <a:endParaRPr lang="es-ES">
            <a:latin typeface="Arial" panose="020B0604020202020204" pitchFamily="34" charset="0"/>
            <a:cs typeface="Arial" panose="020B0604020202020204" pitchFamily="34" charset="0"/>
          </a:endParaRPr>
        </a:p>
      </dgm:t>
    </dgm:pt>
    <dgm:pt modelId="{3FDF5AD6-9C2D-47DD-A355-6A8C8D87DEAC}">
      <dgm:prSet/>
      <dgm:spPr/>
      <dgm:t>
        <a:bodyPr/>
        <a:lstStyle/>
        <a:p>
          <a:r>
            <a:rPr lang="es-CO">
              <a:latin typeface="Arial" panose="020B0604020202020204" pitchFamily="34" charset="0"/>
              <a:cs typeface="Arial" panose="020B0604020202020204" pitchFamily="34" charset="0"/>
            </a:rPr>
            <a:t>Integración transversal:</a:t>
          </a:r>
          <a:endParaRPr lang="en-US">
            <a:latin typeface="Arial" panose="020B0604020202020204" pitchFamily="34" charset="0"/>
            <a:cs typeface="Arial" panose="020B0604020202020204" pitchFamily="34" charset="0"/>
          </a:endParaRPr>
        </a:p>
      </dgm:t>
    </dgm:pt>
    <dgm:pt modelId="{B445342A-75BD-4A63-8B73-2937BBE2B626}" type="parTrans" cxnId="{CA23FB3F-3824-4C12-8112-57CB3071E408}">
      <dgm:prSet/>
      <dgm:spPr/>
      <dgm:t>
        <a:bodyPr/>
        <a:lstStyle/>
        <a:p>
          <a:endParaRPr lang="es-ES">
            <a:latin typeface="Arial" panose="020B0604020202020204" pitchFamily="34" charset="0"/>
            <a:cs typeface="Arial" panose="020B0604020202020204" pitchFamily="34" charset="0"/>
          </a:endParaRPr>
        </a:p>
      </dgm:t>
    </dgm:pt>
    <dgm:pt modelId="{FA4FC64C-2A8F-4E1D-AA64-AA4DB16726B8}" type="sibTrans" cxnId="{CA23FB3F-3824-4C12-8112-57CB3071E408}">
      <dgm:prSet/>
      <dgm:spPr/>
      <dgm:t>
        <a:bodyPr/>
        <a:lstStyle/>
        <a:p>
          <a:endParaRPr lang="es-ES">
            <a:latin typeface="Arial" panose="020B0604020202020204" pitchFamily="34" charset="0"/>
            <a:cs typeface="Arial" panose="020B0604020202020204" pitchFamily="34" charset="0"/>
          </a:endParaRPr>
        </a:p>
      </dgm:t>
    </dgm:pt>
    <dgm:pt modelId="{AC8580B3-5676-45EA-97E6-F5A2238C7E7C}">
      <dgm:prSet/>
      <dgm:spPr/>
      <dgm:t>
        <a:bodyPr/>
        <a:lstStyle/>
        <a:p>
          <a:r>
            <a:rPr lang="es-CO">
              <a:latin typeface="Arial" panose="020B0604020202020204" pitchFamily="34" charset="0"/>
              <a:cs typeface="Arial" panose="020B0604020202020204" pitchFamily="34" charset="0"/>
            </a:rPr>
            <a:t>Actualización constante:</a:t>
          </a:r>
          <a:endParaRPr lang="en-US">
            <a:latin typeface="Arial" panose="020B0604020202020204" pitchFamily="34" charset="0"/>
            <a:cs typeface="Arial" panose="020B0604020202020204" pitchFamily="34" charset="0"/>
          </a:endParaRPr>
        </a:p>
      </dgm:t>
    </dgm:pt>
    <dgm:pt modelId="{2B8E6FED-549B-4B78-B5C3-30CEC0B28BC6}" type="parTrans" cxnId="{87D0902F-BA69-407D-9643-C7AB061EFFB2}">
      <dgm:prSet/>
      <dgm:spPr/>
      <dgm:t>
        <a:bodyPr/>
        <a:lstStyle/>
        <a:p>
          <a:endParaRPr lang="es-ES">
            <a:latin typeface="Arial" panose="020B0604020202020204" pitchFamily="34" charset="0"/>
            <a:cs typeface="Arial" panose="020B0604020202020204" pitchFamily="34" charset="0"/>
          </a:endParaRPr>
        </a:p>
      </dgm:t>
    </dgm:pt>
    <dgm:pt modelId="{ADC39289-BC20-4A02-B106-350E49B857B1}" type="sibTrans" cxnId="{87D0902F-BA69-407D-9643-C7AB061EFFB2}">
      <dgm:prSet/>
      <dgm:spPr/>
      <dgm:t>
        <a:bodyPr/>
        <a:lstStyle/>
        <a:p>
          <a:endParaRPr lang="es-ES">
            <a:latin typeface="Arial" panose="020B0604020202020204" pitchFamily="34" charset="0"/>
            <a:cs typeface="Arial" panose="020B0604020202020204" pitchFamily="34" charset="0"/>
          </a:endParaRPr>
        </a:p>
      </dgm:t>
    </dgm:pt>
    <dgm:pt modelId="{BA47AFEC-6185-4F04-82E8-635A03B75F54}">
      <dgm:prSet/>
      <dgm:spPr/>
      <dgm:t>
        <a:bodyPr/>
        <a:lstStyle/>
        <a:p>
          <a:r>
            <a:rPr lang="es-CO">
              <a:latin typeface="Arial" panose="020B0604020202020204" pitchFamily="34" charset="0"/>
              <a:cs typeface="Arial" panose="020B0604020202020204" pitchFamily="34" charset="0"/>
            </a:rPr>
            <a:t>Documentación formal:</a:t>
          </a:r>
          <a:endParaRPr lang="en-US">
            <a:latin typeface="Arial" panose="020B0604020202020204" pitchFamily="34" charset="0"/>
            <a:cs typeface="Arial" panose="020B0604020202020204" pitchFamily="34" charset="0"/>
          </a:endParaRPr>
        </a:p>
      </dgm:t>
    </dgm:pt>
    <dgm:pt modelId="{F1DF92C6-B709-459C-B85A-904FD56E7FDD}" type="parTrans" cxnId="{CC88E8CE-5089-4919-87FF-5BF0FADB519A}">
      <dgm:prSet/>
      <dgm:spPr/>
      <dgm:t>
        <a:bodyPr/>
        <a:lstStyle/>
        <a:p>
          <a:endParaRPr lang="es-ES">
            <a:latin typeface="Arial" panose="020B0604020202020204" pitchFamily="34" charset="0"/>
            <a:cs typeface="Arial" panose="020B0604020202020204" pitchFamily="34" charset="0"/>
          </a:endParaRPr>
        </a:p>
      </dgm:t>
    </dgm:pt>
    <dgm:pt modelId="{EE7A17DA-CAC9-4D0C-903E-86A92EF8BD1C}" type="sibTrans" cxnId="{CC88E8CE-5089-4919-87FF-5BF0FADB519A}">
      <dgm:prSet/>
      <dgm:spPr/>
      <dgm:t>
        <a:bodyPr/>
        <a:lstStyle/>
        <a:p>
          <a:endParaRPr lang="es-ES">
            <a:latin typeface="Arial" panose="020B0604020202020204" pitchFamily="34" charset="0"/>
            <a:cs typeface="Arial" panose="020B0604020202020204" pitchFamily="34" charset="0"/>
          </a:endParaRPr>
        </a:p>
      </dgm:t>
    </dgm:pt>
    <dgm:pt modelId="{43C52322-2605-4234-AB5E-C30490377D6E}">
      <dgm:prSet/>
      <dgm:spPr/>
      <dgm:t>
        <a:bodyPr/>
        <a:lstStyle/>
        <a:p>
          <a:r>
            <a:rPr lang="es-CO">
              <a:latin typeface="Arial" panose="020B0604020202020204" pitchFamily="34" charset="0"/>
              <a:cs typeface="Arial" panose="020B0604020202020204" pitchFamily="34" charset="0"/>
            </a:rPr>
            <a:t>Medición y evaluación:</a:t>
          </a:r>
          <a:endParaRPr lang="en-US">
            <a:latin typeface="Arial" panose="020B0604020202020204" pitchFamily="34" charset="0"/>
            <a:cs typeface="Arial" panose="020B0604020202020204" pitchFamily="34" charset="0"/>
          </a:endParaRPr>
        </a:p>
      </dgm:t>
    </dgm:pt>
    <dgm:pt modelId="{4637875F-6383-42A9-8A9B-62AA8865943E}" type="parTrans" cxnId="{C6338CC8-67DE-4CD5-922C-6D818B9D2A0C}">
      <dgm:prSet/>
      <dgm:spPr/>
      <dgm:t>
        <a:bodyPr/>
        <a:lstStyle/>
        <a:p>
          <a:endParaRPr lang="es-ES">
            <a:latin typeface="Arial" panose="020B0604020202020204" pitchFamily="34" charset="0"/>
            <a:cs typeface="Arial" panose="020B0604020202020204" pitchFamily="34" charset="0"/>
          </a:endParaRPr>
        </a:p>
      </dgm:t>
    </dgm:pt>
    <dgm:pt modelId="{2358C9B5-BA02-446C-82EC-B328B8A59357}" type="sibTrans" cxnId="{C6338CC8-67DE-4CD5-922C-6D818B9D2A0C}">
      <dgm:prSet/>
      <dgm:spPr/>
      <dgm:t>
        <a:bodyPr/>
        <a:lstStyle/>
        <a:p>
          <a:endParaRPr lang="es-ES">
            <a:latin typeface="Arial" panose="020B0604020202020204" pitchFamily="34" charset="0"/>
            <a:cs typeface="Arial" panose="020B0604020202020204" pitchFamily="34" charset="0"/>
          </a:endParaRPr>
        </a:p>
      </dgm:t>
    </dgm:pt>
    <dgm:pt modelId="{076EBB20-47F9-46ED-A07B-F7D8E15A9B39}">
      <dgm:prSet phldrT="[Texto]"/>
      <dgm:spPr/>
      <dgm:t>
        <a:bodyPr/>
        <a:lstStyle/>
        <a:p>
          <a:r>
            <a:rPr lang="es-CO">
              <a:latin typeface="Arial" panose="020B0604020202020204" pitchFamily="34" charset="0"/>
              <a:cs typeface="Arial" panose="020B0604020202020204" pitchFamily="34" charset="0"/>
            </a:rPr>
            <a:t>priorizan la anticipación y la preparación frente a la reacción.</a:t>
          </a:r>
          <a:endParaRPr lang="es-ES">
            <a:latin typeface="Arial" panose="020B0604020202020204" pitchFamily="34" charset="0"/>
            <a:cs typeface="Arial" panose="020B0604020202020204" pitchFamily="34" charset="0"/>
          </a:endParaRPr>
        </a:p>
      </dgm:t>
    </dgm:pt>
    <dgm:pt modelId="{B42127A5-AE27-4203-9F7A-D2137CDBCD74}" type="parTrans" cxnId="{DD4BA80A-7D64-44D0-B336-AC4E4BE6875E}">
      <dgm:prSet/>
      <dgm:spPr/>
      <dgm:t>
        <a:bodyPr/>
        <a:lstStyle/>
        <a:p>
          <a:endParaRPr lang="es-ES">
            <a:latin typeface="Arial" panose="020B0604020202020204" pitchFamily="34" charset="0"/>
            <a:cs typeface="Arial" panose="020B0604020202020204" pitchFamily="34" charset="0"/>
          </a:endParaRPr>
        </a:p>
      </dgm:t>
    </dgm:pt>
    <dgm:pt modelId="{FB87E972-B76B-4EC2-99BB-BF27F933B675}" type="sibTrans" cxnId="{DD4BA80A-7D64-44D0-B336-AC4E4BE6875E}">
      <dgm:prSet/>
      <dgm:spPr/>
      <dgm:t>
        <a:bodyPr/>
        <a:lstStyle/>
        <a:p>
          <a:endParaRPr lang="es-ES">
            <a:latin typeface="Arial" panose="020B0604020202020204" pitchFamily="34" charset="0"/>
            <a:cs typeface="Arial" panose="020B0604020202020204" pitchFamily="34" charset="0"/>
          </a:endParaRPr>
        </a:p>
      </dgm:t>
    </dgm:pt>
    <dgm:pt modelId="{847D6BAC-6194-48B2-8B2F-7CB9BD1FE7FD}">
      <dgm:prSet/>
      <dgm:spPr/>
      <dgm:t>
        <a:bodyPr/>
        <a:lstStyle/>
        <a:p>
          <a:r>
            <a:rPr lang="es-CO">
              <a:latin typeface="Arial" panose="020B0604020202020204" pitchFamily="34" charset="0"/>
              <a:cs typeface="Arial" panose="020B0604020202020204" pitchFamily="34" charset="0"/>
            </a:rPr>
            <a:t>se alinean con los objetivos y políticas generales de la organización.</a:t>
          </a:r>
          <a:endParaRPr lang="en-US">
            <a:latin typeface="Arial" panose="020B0604020202020204" pitchFamily="34" charset="0"/>
            <a:cs typeface="Arial" panose="020B0604020202020204" pitchFamily="34" charset="0"/>
          </a:endParaRPr>
        </a:p>
      </dgm:t>
    </dgm:pt>
    <dgm:pt modelId="{33C052C6-AB27-4287-AE01-EB0281C38676}" type="parTrans" cxnId="{545B559E-FBC8-46EC-8C65-6BAE2806E42C}">
      <dgm:prSet/>
      <dgm:spPr/>
      <dgm:t>
        <a:bodyPr/>
        <a:lstStyle/>
        <a:p>
          <a:endParaRPr lang="es-ES">
            <a:latin typeface="Arial" panose="020B0604020202020204" pitchFamily="34" charset="0"/>
            <a:cs typeface="Arial" panose="020B0604020202020204" pitchFamily="34" charset="0"/>
          </a:endParaRPr>
        </a:p>
      </dgm:t>
    </dgm:pt>
    <dgm:pt modelId="{B6887269-3315-42E9-BB1B-95A23595208E}" type="sibTrans" cxnId="{545B559E-FBC8-46EC-8C65-6BAE2806E42C}">
      <dgm:prSet/>
      <dgm:spPr/>
      <dgm:t>
        <a:bodyPr/>
        <a:lstStyle/>
        <a:p>
          <a:endParaRPr lang="es-ES">
            <a:latin typeface="Arial" panose="020B0604020202020204" pitchFamily="34" charset="0"/>
            <a:cs typeface="Arial" panose="020B0604020202020204" pitchFamily="34" charset="0"/>
          </a:endParaRPr>
        </a:p>
      </dgm:t>
    </dgm:pt>
    <dgm:pt modelId="{00DD63CE-7BA1-452A-9F4F-01ED2498040D}">
      <dgm:prSet/>
      <dgm:spPr/>
      <dgm:t>
        <a:bodyPr/>
        <a:lstStyle/>
        <a:p>
          <a:r>
            <a:rPr lang="es-CO">
              <a:latin typeface="Arial" panose="020B0604020202020204" pitchFamily="34" charset="0"/>
              <a:cs typeface="Arial" panose="020B0604020202020204" pitchFamily="34" charset="0"/>
            </a:rPr>
            <a:t>involucran a todas las áreas, desde la alta dirección hasta los equipos operativos.</a:t>
          </a:r>
          <a:endParaRPr lang="en-US">
            <a:latin typeface="Arial" panose="020B0604020202020204" pitchFamily="34" charset="0"/>
            <a:cs typeface="Arial" panose="020B0604020202020204" pitchFamily="34" charset="0"/>
          </a:endParaRPr>
        </a:p>
      </dgm:t>
    </dgm:pt>
    <dgm:pt modelId="{7A3F3CDE-97F5-4E89-BBE6-1AAACB6E3241}" type="parTrans" cxnId="{9A0F4A0E-07D6-4888-AB7A-767D9EDEDC6C}">
      <dgm:prSet/>
      <dgm:spPr/>
      <dgm:t>
        <a:bodyPr/>
        <a:lstStyle/>
        <a:p>
          <a:endParaRPr lang="es-ES">
            <a:latin typeface="Arial" panose="020B0604020202020204" pitchFamily="34" charset="0"/>
            <a:cs typeface="Arial" panose="020B0604020202020204" pitchFamily="34" charset="0"/>
          </a:endParaRPr>
        </a:p>
      </dgm:t>
    </dgm:pt>
    <dgm:pt modelId="{4250B45A-429D-4687-9B14-41CF6A910781}" type="sibTrans" cxnId="{9A0F4A0E-07D6-4888-AB7A-767D9EDEDC6C}">
      <dgm:prSet/>
      <dgm:spPr/>
      <dgm:t>
        <a:bodyPr/>
        <a:lstStyle/>
        <a:p>
          <a:endParaRPr lang="es-ES">
            <a:latin typeface="Arial" panose="020B0604020202020204" pitchFamily="34" charset="0"/>
            <a:cs typeface="Arial" panose="020B0604020202020204" pitchFamily="34" charset="0"/>
          </a:endParaRPr>
        </a:p>
      </dgm:t>
    </dgm:pt>
    <dgm:pt modelId="{42641301-21AA-4BA2-97BA-C02755D13CEB}">
      <dgm:prSet/>
      <dgm:spPr/>
      <dgm:t>
        <a:bodyPr/>
        <a:lstStyle/>
        <a:p>
          <a:r>
            <a:rPr lang="es-CO">
              <a:latin typeface="Arial" panose="020B0604020202020204" pitchFamily="34" charset="0"/>
              <a:cs typeface="Arial" panose="020B0604020202020204" pitchFamily="34" charset="0"/>
            </a:rPr>
            <a:t>deben revisarse periódicamente para adaptarse a cambios tecnológicos, normativos o estructurales.</a:t>
          </a:r>
          <a:endParaRPr lang="en-US">
            <a:latin typeface="Arial" panose="020B0604020202020204" pitchFamily="34" charset="0"/>
            <a:cs typeface="Arial" panose="020B0604020202020204" pitchFamily="34" charset="0"/>
          </a:endParaRPr>
        </a:p>
      </dgm:t>
    </dgm:pt>
    <dgm:pt modelId="{2277DCED-FEAC-4CDB-8AA7-C7C6E32FA0DE}" type="parTrans" cxnId="{22B6BE48-2E3E-4C62-8F25-772E6B103DFC}">
      <dgm:prSet/>
      <dgm:spPr/>
      <dgm:t>
        <a:bodyPr/>
        <a:lstStyle/>
        <a:p>
          <a:endParaRPr lang="es-ES">
            <a:latin typeface="Arial" panose="020B0604020202020204" pitchFamily="34" charset="0"/>
            <a:cs typeface="Arial" panose="020B0604020202020204" pitchFamily="34" charset="0"/>
          </a:endParaRPr>
        </a:p>
      </dgm:t>
    </dgm:pt>
    <dgm:pt modelId="{98F80766-51A3-48A7-985B-C00EB6E4ADEB}" type="sibTrans" cxnId="{22B6BE48-2E3E-4C62-8F25-772E6B103DFC}">
      <dgm:prSet/>
      <dgm:spPr/>
      <dgm:t>
        <a:bodyPr/>
        <a:lstStyle/>
        <a:p>
          <a:endParaRPr lang="es-ES">
            <a:latin typeface="Arial" panose="020B0604020202020204" pitchFamily="34" charset="0"/>
            <a:cs typeface="Arial" panose="020B0604020202020204" pitchFamily="34" charset="0"/>
          </a:endParaRPr>
        </a:p>
      </dgm:t>
    </dgm:pt>
    <dgm:pt modelId="{1CE49A32-EA9F-49DE-BF56-E2A0B496DC84}">
      <dgm:prSet/>
      <dgm:spPr/>
      <dgm:t>
        <a:bodyPr/>
        <a:lstStyle/>
        <a:p>
          <a:r>
            <a:rPr lang="es-CO">
              <a:latin typeface="Arial" panose="020B0604020202020204" pitchFamily="34" charset="0"/>
              <a:cs typeface="Arial" panose="020B0604020202020204" pitchFamily="34" charset="0"/>
            </a:rPr>
            <a:t>requieren registros, procedimientos y evidencias verificables.</a:t>
          </a:r>
          <a:endParaRPr lang="en-US">
            <a:latin typeface="Arial" panose="020B0604020202020204" pitchFamily="34" charset="0"/>
            <a:cs typeface="Arial" panose="020B0604020202020204" pitchFamily="34" charset="0"/>
          </a:endParaRPr>
        </a:p>
      </dgm:t>
    </dgm:pt>
    <dgm:pt modelId="{848BE84F-976F-4DA9-BB7E-B56B3D24C6B2}" type="parTrans" cxnId="{0AE25229-03E3-45E2-81E5-929BDF47436F}">
      <dgm:prSet/>
      <dgm:spPr/>
      <dgm:t>
        <a:bodyPr/>
        <a:lstStyle/>
        <a:p>
          <a:endParaRPr lang="es-ES">
            <a:latin typeface="Arial" panose="020B0604020202020204" pitchFamily="34" charset="0"/>
            <a:cs typeface="Arial" panose="020B0604020202020204" pitchFamily="34" charset="0"/>
          </a:endParaRPr>
        </a:p>
      </dgm:t>
    </dgm:pt>
    <dgm:pt modelId="{FF13DA51-E446-4B16-91FF-239169C6ECA9}" type="sibTrans" cxnId="{0AE25229-03E3-45E2-81E5-929BDF47436F}">
      <dgm:prSet/>
      <dgm:spPr/>
      <dgm:t>
        <a:bodyPr/>
        <a:lstStyle/>
        <a:p>
          <a:endParaRPr lang="es-ES">
            <a:latin typeface="Arial" panose="020B0604020202020204" pitchFamily="34" charset="0"/>
            <a:cs typeface="Arial" panose="020B0604020202020204" pitchFamily="34" charset="0"/>
          </a:endParaRPr>
        </a:p>
      </dgm:t>
    </dgm:pt>
    <dgm:pt modelId="{962FDD66-12D3-4DFC-8998-CF0D4B9B289C}">
      <dgm:prSet/>
      <dgm:spPr/>
      <dgm:t>
        <a:bodyPr/>
        <a:lstStyle/>
        <a:p>
          <a:r>
            <a:rPr lang="es-CO">
              <a:latin typeface="Arial" panose="020B0604020202020204" pitchFamily="34" charset="0"/>
              <a:cs typeface="Arial" panose="020B0604020202020204" pitchFamily="34" charset="0"/>
            </a:rPr>
            <a:t>incluyen indicadores de desempeño que permiten evaluar su efectividad.</a:t>
          </a:r>
          <a:endParaRPr lang="en-US">
            <a:latin typeface="Arial" panose="020B0604020202020204" pitchFamily="34" charset="0"/>
            <a:cs typeface="Arial" panose="020B0604020202020204" pitchFamily="34" charset="0"/>
          </a:endParaRPr>
        </a:p>
      </dgm:t>
    </dgm:pt>
    <dgm:pt modelId="{882603E6-5241-4452-85A1-C32013186252}" type="parTrans" cxnId="{D43ED3FC-EE5D-4B5C-956A-59F2DB5D7C9A}">
      <dgm:prSet/>
      <dgm:spPr/>
      <dgm:t>
        <a:bodyPr/>
        <a:lstStyle/>
        <a:p>
          <a:endParaRPr lang="es-ES">
            <a:latin typeface="Arial" panose="020B0604020202020204" pitchFamily="34" charset="0"/>
            <a:cs typeface="Arial" panose="020B0604020202020204" pitchFamily="34" charset="0"/>
          </a:endParaRPr>
        </a:p>
      </dgm:t>
    </dgm:pt>
    <dgm:pt modelId="{A7CEAFAF-996F-437E-A09D-64D877247313}" type="sibTrans" cxnId="{D43ED3FC-EE5D-4B5C-956A-59F2DB5D7C9A}">
      <dgm:prSet/>
      <dgm:spPr/>
      <dgm:t>
        <a:bodyPr/>
        <a:lstStyle/>
        <a:p>
          <a:endParaRPr lang="es-ES">
            <a:latin typeface="Arial" panose="020B0604020202020204" pitchFamily="34" charset="0"/>
            <a:cs typeface="Arial" panose="020B0604020202020204" pitchFamily="34" charset="0"/>
          </a:endParaRPr>
        </a:p>
      </dgm:t>
    </dgm:pt>
    <dgm:pt modelId="{4AA7E9AC-4A9F-4BFD-A804-B3B3ED8AEC5A}" type="pres">
      <dgm:prSet presAssocID="{D3EB3F57-0554-43FE-BF51-41570B6F8B64}" presName="Name0" presStyleCnt="0">
        <dgm:presLayoutVars>
          <dgm:dir/>
          <dgm:animLvl val="lvl"/>
          <dgm:resizeHandles val="exact"/>
        </dgm:presLayoutVars>
      </dgm:prSet>
      <dgm:spPr/>
      <dgm:t>
        <a:bodyPr/>
        <a:lstStyle/>
        <a:p>
          <a:endParaRPr lang="es-ES"/>
        </a:p>
      </dgm:t>
    </dgm:pt>
    <dgm:pt modelId="{0C9840F3-0514-4271-9E15-58ED9D82E5D4}" type="pres">
      <dgm:prSet presAssocID="{1928B27F-85B7-4E9A-9E53-017FC5E40EED}" presName="linNode" presStyleCnt="0"/>
      <dgm:spPr/>
    </dgm:pt>
    <dgm:pt modelId="{71CAFF1B-E2F3-430E-AD14-671DA7789ED3}" type="pres">
      <dgm:prSet presAssocID="{1928B27F-85B7-4E9A-9E53-017FC5E40EED}" presName="parentText" presStyleLbl="node1" presStyleIdx="0" presStyleCnt="6">
        <dgm:presLayoutVars>
          <dgm:chMax val="1"/>
          <dgm:bulletEnabled val="1"/>
        </dgm:presLayoutVars>
      </dgm:prSet>
      <dgm:spPr/>
      <dgm:t>
        <a:bodyPr/>
        <a:lstStyle/>
        <a:p>
          <a:endParaRPr lang="es-ES"/>
        </a:p>
      </dgm:t>
    </dgm:pt>
    <dgm:pt modelId="{A0EC1300-DA0F-4E33-989F-AA3452E298AE}" type="pres">
      <dgm:prSet presAssocID="{1928B27F-85B7-4E9A-9E53-017FC5E40EED}" presName="descendantText" presStyleLbl="alignAccFollowNode1" presStyleIdx="0" presStyleCnt="6">
        <dgm:presLayoutVars>
          <dgm:bulletEnabled val="1"/>
        </dgm:presLayoutVars>
      </dgm:prSet>
      <dgm:spPr/>
      <dgm:t>
        <a:bodyPr/>
        <a:lstStyle/>
        <a:p>
          <a:endParaRPr lang="es-ES"/>
        </a:p>
      </dgm:t>
    </dgm:pt>
    <dgm:pt modelId="{B8A52F70-45A5-4A2C-9261-057B242D8A36}" type="pres">
      <dgm:prSet presAssocID="{5CAC4F2D-1F27-441F-9FFF-C9D0D745B7A7}" presName="sp" presStyleCnt="0"/>
      <dgm:spPr/>
    </dgm:pt>
    <dgm:pt modelId="{500006A4-83C0-4FF8-810B-EDF33A447F45}" type="pres">
      <dgm:prSet presAssocID="{73FB20CB-1CA2-4924-B033-BCF06467832A}" presName="linNode" presStyleCnt="0"/>
      <dgm:spPr/>
    </dgm:pt>
    <dgm:pt modelId="{5F369360-0D67-411F-9E41-91B9C2C0B87D}" type="pres">
      <dgm:prSet presAssocID="{73FB20CB-1CA2-4924-B033-BCF06467832A}" presName="parentText" presStyleLbl="node1" presStyleIdx="1" presStyleCnt="6">
        <dgm:presLayoutVars>
          <dgm:chMax val="1"/>
          <dgm:bulletEnabled val="1"/>
        </dgm:presLayoutVars>
      </dgm:prSet>
      <dgm:spPr/>
      <dgm:t>
        <a:bodyPr/>
        <a:lstStyle/>
        <a:p>
          <a:endParaRPr lang="es-ES"/>
        </a:p>
      </dgm:t>
    </dgm:pt>
    <dgm:pt modelId="{9BD1A453-373A-407C-95C7-619BA9E0795D}" type="pres">
      <dgm:prSet presAssocID="{73FB20CB-1CA2-4924-B033-BCF06467832A}" presName="descendantText" presStyleLbl="alignAccFollowNode1" presStyleIdx="1" presStyleCnt="6">
        <dgm:presLayoutVars>
          <dgm:bulletEnabled val="1"/>
        </dgm:presLayoutVars>
      </dgm:prSet>
      <dgm:spPr/>
      <dgm:t>
        <a:bodyPr/>
        <a:lstStyle/>
        <a:p>
          <a:endParaRPr lang="es-ES"/>
        </a:p>
      </dgm:t>
    </dgm:pt>
    <dgm:pt modelId="{0976F67C-28AD-4E6B-8ABB-5C268EFD9224}" type="pres">
      <dgm:prSet presAssocID="{DF204821-997B-4F1D-8E67-E1EA880E51E5}" presName="sp" presStyleCnt="0"/>
      <dgm:spPr/>
    </dgm:pt>
    <dgm:pt modelId="{80F973E8-85D8-4736-8AC9-71DA4672B56D}" type="pres">
      <dgm:prSet presAssocID="{3FDF5AD6-9C2D-47DD-A355-6A8C8D87DEAC}" presName="linNode" presStyleCnt="0"/>
      <dgm:spPr/>
    </dgm:pt>
    <dgm:pt modelId="{5F287E93-A87C-483B-9C55-426C715FF85F}" type="pres">
      <dgm:prSet presAssocID="{3FDF5AD6-9C2D-47DD-A355-6A8C8D87DEAC}" presName="parentText" presStyleLbl="node1" presStyleIdx="2" presStyleCnt="6">
        <dgm:presLayoutVars>
          <dgm:chMax val="1"/>
          <dgm:bulletEnabled val="1"/>
        </dgm:presLayoutVars>
      </dgm:prSet>
      <dgm:spPr/>
      <dgm:t>
        <a:bodyPr/>
        <a:lstStyle/>
        <a:p>
          <a:endParaRPr lang="es-ES"/>
        </a:p>
      </dgm:t>
    </dgm:pt>
    <dgm:pt modelId="{221B414A-0EFA-49D3-9648-31B9B2608BEC}" type="pres">
      <dgm:prSet presAssocID="{3FDF5AD6-9C2D-47DD-A355-6A8C8D87DEAC}" presName="descendantText" presStyleLbl="alignAccFollowNode1" presStyleIdx="2" presStyleCnt="6">
        <dgm:presLayoutVars>
          <dgm:bulletEnabled val="1"/>
        </dgm:presLayoutVars>
      </dgm:prSet>
      <dgm:spPr/>
      <dgm:t>
        <a:bodyPr/>
        <a:lstStyle/>
        <a:p>
          <a:endParaRPr lang="es-ES"/>
        </a:p>
      </dgm:t>
    </dgm:pt>
    <dgm:pt modelId="{1C749C46-D16B-4794-A266-BE6CA8F01B3A}" type="pres">
      <dgm:prSet presAssocID="{FA4FC64C-2A8F-4E1D-AA64-AA4DB16726B8}" presName="sp" presStyleCnt="0"/>
      <dgm:spPr/>
    </dgm:pt>
    <dgm:pt modelId="{40EE57A3-93F3-4953-ACFC-352937CA84DA}" type="pres">
      <dgm:prSet presAssocID="{AC8580B3-5676-45EA-97E6-F5A2238C7E7C}" presName="linNode" presStyleCnt="0"/>
      <dgm:spPr/>
    </dgm:pt>
    <dgm:pt modelId="{EF3813EE-3589-46CD-826A-632D1A88DD2B}" type="pres">
      <dgm:prSet presAssocID="{AC8580B3-5676-45EA-97E6-F5A2238C7E7C}" presName="parentText" presStyleLbl="node1" presStyleIdx="3" presStyleCnt="6">
        <dgm:presLayoutVars>
          <dgm:chMax val="1"/>
          <dgm:bulletEnabled val="1"/>
        </dgm:presLayoutVars>
      </dgm:prSet>
      <dgm:spPr/>
      <dgm:t>
        <a:bodyPr/>
        <a:lstStyle/>
        <a:p>
          <a:endParaRPr lang="es-ES"/>
        </a:p>
      </dgm:t>
    </dgm:pt>
    <dgm:pt modelId="{CC4138D2-FF87-442E-B90F-7FABEE75C03A}" type="pres">
      <dgm:prSet presAssocID="{AC8580B3-5676-45EA-97E6-F5A2238C7E7C}" presName="descendantText" presStyleLbl="alignAccFollowNode1" presStyleIdx="3" presStyleCnt="6">
        <dgm:presLayoutVars>
          <dgm:bulletEnabled val="1"/>
        </dgm:presLayoutVars>
      </dgm:prSet>
      <dgm:spPr/>
      <dgm:t>
        <a:bodyPr/>
        <a:lstStyle/>
        <a:p>
          <a:endParaRPr lang="es-ES"/>
        </a:p>
      </dgm:t>
    </dgm:pt>
    <dgm:pt modelId="{2F4D7C16-DC92-4414-BCB3-922246F5A110}" type="pres">
      <dgm:prSet presAssocID="{ADC39289-BC20-4A02-B106-350E49B857B1}" presName="sp" presStyleCnt="0"/>
      <dgm:spPr/>
    </dgm:pt>
    <dgm:pt modelId="{201110EE-D2B3-418A-A561-4766F46A90DD}" type="pres">
      <dgm:prSet presAssocID="{BA47AFEC-6185-4F04-82E8-635A03B75F54}" presName="linNode" presStyleCnt="0"/>
      <dgm:spPr/>
    </dgm:pt>
    <dgm:pt modelId="{C6B8BD54-885B-4821-83AE-AC10B2C27130}" type="pres">
      <dgm:prSet presAssocID="{BA47AFEC-6185-4F04-82E8-635A03B75F54}" presName="parentText" presStyleLbl="node1" presStyleIdx="4" presStyleCnt="6">
        <dgm:presLayoutVars>
          <dgm:chMax val="1"/>
          <dgm:bulletEnabled val="1"/>
        </dgm:presLayoutVars>
      </dgm:prSet>
      <dgm:spPr/>
      <dgm:t>
        <a:bodyPr/>
        <a:lstStyle/>
        <a:p>
          <a:endParaRPr lang="es-ES"/>
        </a:p>
      </dgm:t>
    </dgm:pt>
    <dgm:pt modelId="{96C6CF74-589D-4F2A-9F23-1C587D2DBBD6}" type="pres">
      <dgm:prSet presAssocID="{BA47AFEC-6185-4F04-82E8-635A03B75F54}" presName="descendantText" presStyleLbl="alignAccFollowNode1" presStyleIdx="4" presStyleCnt="6">
        <dgm:presLayoutVars>
          <dgm:bulletEnabled val="1"/>
        </dgm:presLayoutVars>
      </dgm:prSet>
      <dgm:spPr/>
      <dgm:t>
        <a:bodyPr/>
        <a:lstStyle/>
        <a:p>
          <a:endParaRPr lang="es-ES"/>
        </a:p>
      </dgm:t>
    </dgm:pt>
    <dgm:pt modelId="{2443E411-3250-4456-BFC9-25DAF704FF75}" type="pres">
      <dgm:prSet presAssocID="{EE7A17DA-CAC9-4D0C-903E-86A92EF8BD1C}" presName="sp" presStyleCnt="0"/>
      <dgm:spPr/>
    </dgm:pt>
    <dgm:pt modelId="{03799D8E-1F99-4065-B1A7-6F0A1352D541}" type="pres">
      <dgm:prSet presAssocID="{43C52322-2605-4234-AB5E-C30490377D6E}" presName="linNode" presStyleCnt="0"/>
      <dgm:spPr/>
    </dgm:pt>
    <dgm:pt modelId="{E1390CC6-3628-40DB-919A-27139C7F7E41}" type="pres">
      <dgm:prSet presAssocID="{43C52322-2605-4234-AB5E-C30490377D6E}" presName="parentText" presStyleLbl="node1" presStyleIdx="5" presStyleCnt="6">
        <dgm:presLayoutVars>
          <dgm:chMax val="1"/>
          <dgm:bulletEnabled val="1"/>
        </dgm:presLayoutVars>
      </dgm:prSet>
      <dgm:spPr/>
      <dgm:t>
        <a:bodyPr/>
        <a:lstStyle/>
        <a:p>
          <a:endParaRPr lang="es-ES"/>
        </a:p>
      </dgm:t>
    </dgm:pt>
    <dgm:pt modelId="{DAD91A6F-29DD-412D-8A65-8ABFF352A43B}" type="pres">
      <dgm:prSet presAssocID="{43C52322-2605-4234-AB5E-C30490377D6E}" presName="descendantText" presStyleLbl="alignAccFollowNode1" presStyleIdx="5" presStyleCnt="6">
        <dgm:presLayoutVars>
          <dgm:bulletEnabled val="1"/>
        </dgm:presLayoutVars>
      </dgm:prSet>
      <dgm:spPr/>
      <dgm:t>
        <a:bodyPr/>
        <a:lstStyle/>
        <a:p>
          <a:endParaRPr lang="es-ES"/>
        </a:p>
      </dgm:t>
    </dgm:pt>
  </dgm:ptLst>
  <dgm:cxnLst>
    <dgm:cxn modelId="{0A84DA12-2939-4805-9F79-18D6B9E88FAA}" type="presOf" srcId="{43C52322-2605-4234-AB5E-C30490377D6E}" destId="{E1390CC6-3628-40DB-919A-27139C7F7E41}" srcOrd="0" destOrd="0" presId="urn:microsoft.com/office/officeart/2005/8/layout/vList5"/>
    <dgm:cxn modelId="{EE770761-90D7-4E73-AB18-722FFFC069F3}" type="presOf" srcId="{847D6BAC-6194-48B2-8B2F-7CB9BD1FE7FD}" destId="{9BD1A453-373A-407C-95C7-619BA9E0795D}" srcOrd="0" destOrd="0" presId="urn:microsoft.com/office/officeart/2005/8/layout/vList5"/>
    <dgm:cxn modelId="{87292B02-0A79-4534-B727-ED587996D9DF}" type="presOf" srcId="{D3EB3F57-0554-43FE-BF51-41570B6F8B64}" destId="{4AA7E9AC-4A9F-4BFD-A804-B3B3ED8AEC5A}" srcOrd="0" destOrd="0" presId="urn:microsoft.com/office/officeart/2005/8/layout/vList5"/>
    <dgm:cxn modelId="{88CB66BD-AEA7-48A7-96B9-2591BAB35020}" type="presOf" srcId="{BA47AFEC-6185-4F04-82E8-635A03B75F54}" destId="{C6B8BD54-885B-4821-83AE-AC10B2C27130}" srcOrd="0" destOrd="0" presId="urn:microsoft.com/office/officeart/2005/8/layout/vList5"/>
    <dgm:cxn modelId="{A027CFF1-501C-424C-BF17-126E8C9A2D30}" type="presOf" srcId="{00DD63CE-7BA1-452A-9F4F-01ED2498040D}" destId="{221B414A-0EFA-49D3-9648-31B9B2608BEC}" srcOrd="0" destOrd="0" presId="urn:microsoft.com/office/officeart/2005/8/layout/vList5"/>
    <dgm:cxn modelId="{D43ED3FC-EE5D-4B5C-956A-59F2DB5D7C9A}" srcId="{43C52322-2605-4234-AB5E-C30490377D6E}" destId="{962FDD66-12D3-4DFC-8998-CF0D4B9B289C}" srcOrd="0" destOrd="0" parTransId="{882603E6-5241-4452-85A1-C32013186252}" sibTransId="{A7CEAFAF-996F-437E-A09D-64D877247313}"/>
    <dgm:cxn modelId="{545B559E-FBC8-46EC-8C65-6BAE2806E42C}" srcId="{73FB20CB-1CA2-4924-B033-BCF06467832A}" destId="{847D6BAC-6194-48B2-8B2F-7CB9BD1FE7FD}" srcOrd="0" destOrd="0" parTransId="{33C052C6-AB27-4287-AE01-EB0281C38676}" sibTransId="{B6887269-3315-42E9-BB1B-95A23595208E}"/>
    <dgm:cxn modelId="{6309C0C2-CB66-409C-AB66-77F50B74E5AA}" type="presOf" srcId="{1CE49A32-EA9F-49DE-BF56-E2A0B496DC84}" destId="{96C6CF74-589D-4F2A-9F23-1C587D2DBBD6}" srcOrd="0" destOrd="0" presId="urn:microsoft.com/office/officeart/2005/8/layout/vList5"/>
    <dgm:cxn modelId="{D20B9F90-A923-4F1B-B7EB-FDD2EEFD626E}" srcId="{D3EB3F57-0554-43FE-BF51-41570B6F8B64}" destId="{1928B27F-85B7-4E9A-9E53-017FC5E40EED}" srcOrd="0" destOrd="0" parTransId="{58092AE6-E53D-4B56-9B03-ECD377B21183}" sibTransId="{5CAC4F2D-1F27-441F-9FFF-C9D0D745B7A7}"/>
    <dgm:cxn modelId="{4337E1D8-BD49-4183-9607-3BF0D1FD9E75}" type="presOf" srcId="{42641301-21AA-4BA2-97BA-C02755D13CEB}" destId="{CC4138D2-FF87-442E-B90F-7FABEE75C03A}" srcOrd="0" destOrd="0" presId="urn:microsoft.com/office/officeart/2005/8/layout/vList5"/>
    <dgm:cxn modelId="{6674ACD3-273B-471A-928E-EC3EF0A3FF3B}" type="presOf" srcId="{AC8580B3-5676-45EA-97E6-F5A2238C7E7C}" destId="{EF3813EE-3589-46CD-826A-632D1A88DD2B}" srcOrd="0" destOrd="0" presId="urn:microsoft.com/office/officeart/2005/8/layout/vList5"/>
    <dgm:cxn modelId="{CA23FB3F-3824-4C12-8112-57CB3071E408}" srcId="{D3EB3F57-0554-43FE-BF51-41570B6F8B64}" destId="{3FDF5AD6-9C2D-47DD-A355-6A8C8D87DEAC}" srcOrd="2" destOrd="0" parTransId="{B445342A-75BD-4A63-8B73-2937BBE2B626}" sibTransId="{FA4FC64C-2A8F-4E1D-AA64-AA4DB16726B8}"/>
    <dgm:cxn modelId="{9A0F4A0E-07D6-4888-AB7A-767D9EDEDC6C}" srcId="{3FDF5AD6-9C2D-47DD-A355-6A8C8D87DEAC}" destId="{00DD63CE-7BA1-452A-9F4F-01ED2498040D}" srcOrd="0" destOrd="0" parTransId="{7A3F3CDE-97F5-4E89-BBE6-1AAACB6E3241}" sibTransId="{4250B45A-429D-4687-9B14-41CF6A910781}"/>
    <dgm:cxn modelId="{39C312C5-F760-49B0-B6FC-9F3C5688DCC4}" type="presOf" srcId="{076EBB20-47F9-46ED-A07B-F7D8E15A9B39}" destId="{A0EC1300-DA0F-4E33-989F-AA3452E298AE}" srcOrd="0" destOrd="0" presId="urn:microsoft.com/office/officeart/2005/8/layout/vList5"/>
    <dgm:cxn modelId="{C6338CC8-67DE-4CD5-922C-6D818B9D2A0C}" srcId="{D3EB3F57-0554-43FE-BF51-41570B6F8B64}" destId="{43C52322-2605-4234-AB5E-C30490377D6E}" srcOrd="5" destOrd="0" parTransId="{4637875F-6383-42A9-8A9B-62AA8865943E}" sibTransId="{2358C9B5-BA02-446C-82EC-B328B8A59357}"/>
    <dgm:cxn modelId="{929073FB-B1C6-4673-A002-DFF565623973}" type="presOf" srcId="{962FDD66-12D3-4DFC-8998-CF0D4B9B289C}" destId="{DAD91A6F-29DD-412D-8A65-8ABFF352A43B}" srcOrd="0" destOrd="0" presId="urn:microsoft.com/office/officeart/2005/8/layout/vList5"/>
    <dgm:cxn modelId="{22B6BE48-2E3E-4C62-8F25-772E6B103DFC}" srcId="{AC8580B3-5676-45EA-97E6-F5A2238C7E7C}" destId="{42641301-21AA-4BA2-97BA-C02755D13CEB}" srcOrd="0" destOrd="0" parTransId="{2277DCED-FEAC-4CDB-8AA7-C7C6E32FA0DE}" sibTransId="{98F80766-51A3-48A7-985B-C00EB6E4ADEB}"/>
    <dgm:cxn modelId="{53346829-4C4D-446D-88B6-193A6000DCD0}" srcId="{D3EB3F57-0554-43FE-BF51-41570B6F8B64}" destId="{73FB20CB-1CA2-4924-B033-BCF06467832A}" srcOrd="1" destOrd="0" parTransId="{C89BE94A-B4E0-440E-9EB1-7CB6DF87FE63}" sibTransId="{DF204821-997B-4F1D-8E67-E1EA880E51E5}"/>
    <dgm:cxn modelId="{7A744D1B-A94D-4D74-AD6E-0DFFA0DF19EE}" type="presOf" srcId="{3FDF5AD6-9C2D-47DD-A355-6A8C8D87DEAC}" destId="{5F287E93-A87C-483B-9C55-426C715FF85F}" srcOrd="0" destOrd="0" presId="urn:microsoft.com/office/officeart/2005/8/layout/vList5"/>
    <dgm:cxn modelId="{DD4BA80A-7D64-44D0-B336-AC4E4BE6875E}" srcId="{1928B27F-85B7-4E9A-9E53-017FC5E40EED}" destId="{076EBB20-47F9-46ED-A07B-F7D8E15A9B39}" srcOrd="0" destOrd="0" parTransId="{B42127A5-AE27-4203-9F7A-D2137CDBCD74}" sibTransId="{FB87E972-B76B-4EC2-99BB-BF27F933B675}"/>
    <dgm:cxn modelId="{97598DE3-2DE0-4094-92D8-202A372838A4}" type="presOf" srcId="{73FB20CB-1CA2-4924-B033-BCF06467832A}" destId="{5F369360-0D67-411F-9E41-91B9C2C0B87D}" srcOrd="0" destOrd="0" presId="urn:microsoft.com/office/officeart/2005/8/layout/vList5"/>
    <dgm:cxn modelId="{CC88E8CE-5089-4919-87FF-5BF0FADB519A}" srcId="{D3EB3F57-0554-43FE-BF51-41570B6F8B64}" destId="{BA47AFEC-6185-4F04-82E8-635A03B75F54}" srcOrd="4" destOrd="0" parTransId="{F1DF92C6-B709-459C-B85A-904FD56E7FDD}" sibTransId="{EE7A17DA-CAC9-4D0C-903E-86A92EF8BD1C}"/>
    <dgm:cxn modelId="{F4083789-A791-47A5-90BB-2ACAD5FE1A48}" type="presOf" srcId="{1928B27F-85B7-4E9A-9E53-017FC5E40EED}" destId="{71CAFF1B-E2F3-430E-AD14-671DA7789ED3}" srcOrd="0" destOrd="0" presId="urn:microsoft.com/office/officeart/2005/8/layout/vList5"/>
    <dgm:cxn modelId="{87D0902F-BA69-407D-9643-C7AB061EFFB2}" srcId="{D3EB3F57-0554-43FE-BF51-41570B6F8B64}" destId="{AC8580B3-5676-45EA-97E6-F5A2238C7E7C}" srcOrd="3" destOrd="0" parTransId="{2B8E6FED-549B-4B78-B5C3-30CEC0B28BC6}" sibTransId="{ADC39289-BC20-4A02-B106-350E49B857B1}"/>
    <dgm:cxn modelId="{0AE25229-03E3-45E2-81E5-929BDF47436F}" srcId="{BA47AFEC-6185-4F04-82E8-635A03B75F54}" destId="{1CE49A32-EA9F-49DE-BF56-E2A0B496DC84}" srcOrd="0" destOrd="0" parTransId="{848BE84F-976F-4DA9-BB7E-B56B3D24C6B2}" sibTransId="{FF13DA51-E446-4B16-91FF-239169C6ECA9}"/>
    <dgm:cxn modelId="{BBF94860-B083-42E0-8C7D-BE9B50E6FDE0}" type="presParOf" srcId="{4AA7E9AC-4A9F-4BFD-A804-B3B3ED8AEC5A}" destId="{0C9840F3-0514-4271-9E15-58ED9D82E5D4}" srcOrd="0" destOrd="0" presId="urn:microsoft.com/office/officeart/2005/8/layout/vList5"/>
    <dgm:cxn modelId="{AF157007-283F-4551-B0F1-0D11B2D5F6D9}" type="presParOf" srcId="{0C9840F3-0514-4271-9E15-58ED9D82E5D4}" destId="{71CAFF1B-E2F3-430E-AD14-671DA7789ED3}" srcOrd="0" destOrd="0" presId="urn:microsoft.com/office/officeart/2005/8/layout/vList5"/>
    <dgm:cxn modelId="{B99AD172-2C36-4E85-9B80-D730FCC447EE}" type="presParOf" srcId="{0C9840F3-0514-4271-9E15-58ED9D82E5D4}" destId="{A0EC1300-DA0F-4E33-989F-AA3452E298AE}" srcOrd="1" destOrd="0" presId="urn:microsoft.com/office/officeart/2005/8/layout/vList5"/>
    <dgm:cxn modelId="{88C71EE8-7380-4AE9-A25B-3828A3BEC213}" type="presParOf" srcId="{4AA7E9AC-4A9F-4BFD-A804-B3B3ED8AEC5A}" destId="{B8A52F70-45A5-4A2C-9261-057B242D8A36}" srcOrd="1" destOrd="0" presId="urn:microsoft.com/office/officeart/2005/8/layout/vList5"/>
    <dgm:cxn modelId="{19106761-147E-4B12-AC63-366463987B8E}" type="presParOf" srcId="{4AA7E9AC-4A9F-4BFD-A804-B3B3ED8AEC5A}" destId="{500006A4-83C0-4FF8-810B-EDF33A447F45}" srcOrd="2" destOrd="0" presId="urn:microsoft.com/office/officeart/2005/8/layout/vList5"/>
    <dgm:cxn modelId="{154D2D74-59DF-4442-BDB7-5FBF91438C00}" type="presParOf" srcId="{500006A4-83C0-4FF8-810B-EDF33A447F45}" destId="{5F369360-0D67-411F-9E41-91B9C2C0B87D}" srcOrd="0" destOrd="0" presId="urn:microsoft.com/office/officeart/2005/8/layout/vList5"/>
    <dgm:cxn modelId="{762458AC-D93F-474E-B03F-14DB906BE502}" type="presParOf" srcId="{500006A4-83C0-4FF8-810B-EDF33A447F45}" destId="{9BD1A453-373A-407C-95C7-619BA9E0795D}" srcOrd="1" destOrd="0" presId="urn:microsoft.com/office/officeart/2005/8/layout/vList5"/>
    <dgm:cxn modelId="{88DE7B1A-273C-42A1-9C51-DB66A37ACAB7}" type="presParOf" srcId="{4AA7E9AC-4A9F-4BFD-A804-B3B3ED8AEC5A}" destId="{0976F67C-28AD-4E6B-8ABB-5C268EFD9224}" srcOrd="3" destOrd="0" presId="urn:microsoft.com/office/officeart/2005/8/layout/vList5"/>
    <dgm:cxn modelId="{02D8F26C-E078-426A-A461-A9EFC9A4EC90}" type="presParOf" srcId="{4AA7E9AC-4A9F-4BFD-A804-B3B3ED8AEC5A}" destId="{80F973E8-85D8-4736-8AC9-71DA4672B56D}" srcOrd="4" destOrd="0" presId="urn:microsoft.com/office/officeart/2005/8/layout/vList5"/>
    <dgm:cxn modelId="{0F78718B-5B4E-485A-99E8-E266C3974EB5}" type="presParOf" srcId="{80F973E8-85D8-4736-8AC9-71DA4672B56D}" destId="{5F287E93-A87C-483B-9C55-426C715FF85F}" srcOrd="0" destOrd="0" presId="urn:microsoft.com/office/officeart/2005/8/layout/vList5"/>
    <dgm:cxn modelId="{C8AFA50F-BE46-4DFB-82F8-69CFD45F3A71}" type="presParOf" srcId="{80F973E8-85D8-4736-8AC9-71DA4672B56D}" destId="{221B414A-0EFA-49D3-9648-31B9B2608BEC}" srcOrd="1" destOrd="0" presId="urn:microsoft.com/office/officeart/2005/8/layout/vList5"/>
    <dgm:cxn modelId="{6092B099-E48C-4267-9AAC-2465DFD58D01}" type="presParOf" srcId="{4AA7E9AC-4A9F-4BFD-A804-B3B3ED8AEC5A}" destId="{1C749C46-D16B-4794-A266-BE6CA8F01B3A}" srcOrd="5" destOrd="0" presId="urn:microsoft.com/office/officeart/2005/8/layout/vList5"/>
    <dgm:cxn modelId="{FB2781C9-7AB4-4474-8D58-9D9D0A5E39EB}" type="presParOf" srcId="{4AA7E9AC-4A9F-4BFD-A804-B3B3ED8AEC5A}" destId="{40EE57A3-93F3-4953-ACFC-352937CA84DA}" srcOrd="6" destOrd="0" presId="urn:microsoft.com/office/officeart/2005/8/layout/vList5"/>
    <dgm:cxn modelId="{0D2CFCCD-B5A9-47FB-B7C4-AA4DCE0DCE7B}" type="presParOf" srcId="{40EE57A3-93F3-4953-ACFC-352937CA84DA}" destId="{EF3813EE-3589-46CD-826A-632D1A88DD2B}" srcOrd="0" destOrd="0" presId="urn:microsoft.com/office/officeart/2005/8/layout/vList5"/>
    <dgm:cxn modelId="{DCE0F672-B799-4601-AC8A-022CF217C84F}" type="presParOf" srcId="{40EE57A3-93F3-4953-ACFC-352937CA84DA}" destId="{CC4138D2-FF87-442E-B90F-7FABEE75C03A}" srcOrd="1" destOrd="0" presId="urn:microsoft.com/office/officeart/2005/8/layout/vList5"/>
    <dgm:cxn modelId="{5EAD195A-409F-4D25-BC3F-A6FC4B1B3B10}" type="presParOf" srcId="{4AA7E9AC-4A9F-4BFD-A804-B3B3ED8AEC5A}" destId="{2F4D7C16-DC92-4414-BCB3-922246F5A110}" srcOrd="7" destOrd="0" presId="urn:microsoft.com/office/officeart/2005/8/layout/vList5"/>
    <dgm:cxn modelId="{AE411DF7-1A7B-4B18-9AC2-F03871BC214A}" type="presParOf" srcId="{4AA7E9AC-4A9F-4BFD-A804-B3B3ED8AEC5A}" destId="{201110EE-D2B3-418A-A561-4766F46A90DD}" srcOrd="8" destOrd="0" presId="urn:microsoft.com/office/officeart/2005/8/layout/vList5"/>
    <dgm:cxn modelId="{4A0BEEBE-9501-4FC1-B2E0-309BB74628D6}" type="presParOf" srcId="{201110EE-D2B3-418A-A561-4766F46A90DD}" destId="{C6B8BD54-885B-4821-83AE-AC10B2C27130}" srcOrd="0" destOrd="0" presId="urn:microsoft.com/office/officeart/2005/8/layout/vList5"/>
    <dgm:cxn modelId="{DC098D40-CE1D-4025-ADE0-587C0969B3D3}" type="presParOf" srcId="{201110EE-D2B3-418A-A561-4766F46A90DD}" destId="{96C6CF74-589D-4F2A-9F23-1C587D2DBBD6}" srcOrd="1" destOrd="0" presId="urn:microsoft.com/office/officeart/2005/8/layout/vList5"/>
    <dgm:cxn modelId="{099A4C19-284A-47E9-86D3-534F2A53DECC}" type="presParOf" srcId="{4AA7E9AC-4A9F-4BFD-A804-B3B3ED8AEC5A}" destId="{2443E411-3250-4456-BFC9-25DAF704FF75}" srcOrd="9" destOrd="0" presId="urn:microsoft.com/office/officeart/2005/8/layout/vList5"/>
    <dgm:cxn modelId="{0F4F0D68-FAA5-4A34-B493-2892BCD63EBD}" type="presParOf" srcId="{4AA7E9AC-4A9F-4BFD-A804-B3B3ED8AEC5A}" destId="{03799D8E-1F99-4065-B1A7-6F0A1352D541}" srcOrd="10" destOrd="0" presId="urn:microsoft.com/office/officeart/2005/8/layout/vList5"/>
    <dgm:cxn modelId="{F4DC4185-3944-4642-86BC-30F88FBF6E86}" type="presParOf" srcId="{03799D8E-1F99-4065-B1A7-6F0A1352D541}" destId="{E1390CC6-3628-40DB-919A-27139C7F7E41}" srcOrd="0" destOrd="0" presId="urn:microsoft.com/office/officeart/2005/8/layout/vList5"/>
    <dgm:cxn modelId="{6D402312-F11D-4B6A-A938-824BB8C59F8B}" type="presParOf" srcId="{03799D8E-1F99-4065-B1A7-6F0A1352D541}" destId="{DAD91A6F-29DD-412D-8A65-8ABFF352A43B}" srcOrd="1" destOrd="0" presId="urn:microsoft.com/office/officeart/2005/8/layout/vList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FF8C6CA-2A6E-4308-AA73-5134DAA34D59}" type="doc">
      <dgm:prSet loTypeId="urn:microsoft.com/office/officeart/2005/8/layout/hList7" loCatId="relationship" qsTypeId="urn:microsoft.com/office/officeart/2005/8/quickstyle/simple1" qsCatId="simple" csTypeId="urn:microsoft.com/office/officeart/2005/8/colors/colorful3" csCatId="colorful" phldr="1"/>
      <dgm:spPr/>
      <dgm:t>
        <a:bodyPr/>
        <a:lstStyle/>
        <a:p>
          <a:endParaRPr lang="es-ES"/>
        </a:p>
      </dgm:t>
    </dgm:pt>
    <dgm:pt modelId="{F17C1EEC-B80C-4509-B88F-EECF2A561A7B}">
      <dgm:prSet phldrT="[Texto]"/>
      <dgm:spPr/>
      <dgm:t>
        <a:bodyPr/>
        <a:lstStyle/>
        <a:p>
          <a:r>
            <a:rPr lang="es-CO">
              <a:latin typeface="Arial" panose="020B0604020202020204" pitchFamily="34" charset="0"/>
              <a:cs typeface="Arial" panose="020B0604020202020204" pitchFamily="34" charset="0"/>
            </a:rPr>
            <a:t>Proteger la integridad y disponibilidad de la información ante eventos como fallas tecnológicas, ciberataques o desastres naturales.</a:t>
          </a:r>
          <a:endParaRPr lang="es-ES">
            <a:latin typeface="Arial" panose="020B0604020202020204" pitchFamily="34" charset="0"/>
            <a:cs typeface="Arial" panose="020B0604020202020204" pitchFamily="34" charset="0"/>
          </a:endParaRPr>
        </a:p>
      </dgm:t>
    </dgm:pt>
    <dgm:pt modelId="{9A068220-3F86-4B23-959D-D15689B290EC}" type="parTrans" cxnId="{9425C4A7-5578-4141-81D0-4CC2D91783B3}">
      <dgm:prSet/>
      <dgm:spPr/>
      <dgm:t>
        <a:bodyPr/>
        <a:lstStyle/>
        <a:p>
          <a:endParaRPr lang="es-ES">
            <a:latin typeface="Arial" panose="020B0604020202020204" pitchFamily="34" charset="0"/>
            <a:cs typeface="Arial" panose="020B0604020202020204" pitchFamily="34" charset="0"/>
          </a:endParaRPr>
        </a:p>
      </dgm:t>
    </dgm:pt>
    <dgm:pt modelId="{44DA60BE-72BD-400B-9A64-0F0AFD7877B7}" type="sibTrans" cxnId="{9425C4A7-5578-4141-81D0-4CC2D91783B3}">
      <dgm:prSet/>
      <dgm:spPr/>
      <dgm:t>
        <a:bodyPr/>
        <a:lstStyle/>
        <a:p>
          <a:endParaRPr lang="es-ES">
            <a:latin typeface="Arial" panose="020B0604020202020204" pitchFamily="34" charset="0"/>
            <a:cs typeface="Arial" panose="020B0604020202020204" pitchFamily="34" charset="0"/>
          </a:endParaRPr>
        </a:p>
      </dgm:t>
    </dgm:pt>
    <dgm:pt modelId="{D8B19001-4F54-4DC1-9B48-3626E7927006}">
      <dgm:prSet/>
      <dgm:spPr/>
      <dgm:t>
        <a:bodyPr/>
        <a:lstStyle/>
        <a:p>
          <a:r>
            <a:rPr lang="es-CO">
              <a:latin typeface="Arial" panose="020B0604020202020204" pitchFamily="34" charset="0"/>
              <a:cs typeface="Arial" panose="020B0604020202020204" pitchFamily="34" charset="0"/>
            </a:rPr>
            <a:t>Asegurar la continuidad de los procesos críticos dentro de los niveles mínimos de operación aceptables.</a:t>
          </a:r>
          <a:endParaRPr lang="en-US">
            <a:latin typeface="Arial" panose="020B0604020202020204" pitchFamily="34" charset="0"/>
            <a:cs typeface="Arial" panose="020B0604020202020204" pitchFamily="34" charset="0"/>
          </a:endParaRPr>
        </a:p>
      </dgm:t>
    </dgm:pt>
    <dgm:pt modelId="{0587510D-9AC0-4BEE-96C2-C0116F85A0FB}" type="parTrans" cxnId="{30C38556-AC3F-4673-8615-3F08246EC9DD}">
      <dgm:prSet/>
      <dgm:spPr/>
      <dgm:t>
        <a:bodyPr/>
        <a:lstStyle/>
        <a:p>
          <a:endParaRPr lang="es-ES">
            <a:latin typeface="Arial" panose="020B0604020202020204" pitchFamily="34" charset="0"/>
            <a:cs typeface="Arial" panose="020B0604020202020204" pitchFamily="34" charset="0"/>
          </a:endParaRPr>
        </a:p>
      </dgm:t>
    </dgm:pt>
    <dgm:pt modelId="{07893BC2-E107-4BF3-9D34-A0A68F545B36}" type="sibTrans" cxnId="{30C38556-AC3F-4673-8615-3F08246EC9DD}">
      <dgm:prSet/>
      <dgm:spPr/>
      <dgm:t>
        <a:bodyPr/>
        <a:lstStyle/>
        <a:p>
          <a:endParaRPr lang="es-ES">
            <a:latin typeface="Arial" panose="020B0604020202020204" pitchFamily="34" charset="0"/>
            <a:cs typeface="Arial" panose="020B0604020202020204" pitchFamily="34" charset="0"/>
          </a:endParaRPr>
        </a:p>
      </dgm:t>
    </dgm:pt>
    <dgm:pt modelId="{74A29813-7B21-4189-B239-752AD4EB6CB4}">
      <dgm:prSet/>
      <dgm:spPr/>
      <dgm:t>
        <a:bodyPr/>
        <a:lstStyle/>
        <a:p>
          <a:r>
            <a:rPr lang="es-CO">
              <a:latin typeface="Arial" panose="020B0604020202020204" pitchFamily="34" charset="0"/>
              <a:cs typeface="Arial" panose="020B0604020202020204" pitchFamily="34" charset="0"/>
            </a:rPr>
            <a:t>Reducir el tiempo de inactividad mediante estrategias de recuperación efectivas.</a:t>
          </a:r>
          <a:endParaRPr lang="en-US">
            <a:latin typeface="Arial" panose="020B0604020202020204" pitchFamily="34" charset="0"/>
            <a:cs typeface="Arial" panose="020B0604020202020204" pitchFamily="34" charset="0"/>
          </a:endParaRPr>
        </a:p>
      </dgm:t>
    </dgm:pt>
    <dgm:pt modelId="{79BACD6D-A005-44F9-9347-1BE65AD51C99}" type="parTrans" cxnId="{97B18D23-4D17-4506-9B94-9B6463C48005}">
      <dgm:prSet/>
      <dgm:spPr/>
      <dgm:t>
        <a:bodyPr/>
        <a:lstStyle/>
        <a:p>
          <a:endParaRPr lang="es-ES">
            <a:latin typeface="Arial" panose="020B0604020202020204" pitchFamily="34" charset="0"/>
            <a:cs typeface="Arial" panose="020B0604020202020204" pitchFamily="34" charset="0"/>
          </a:endParaRPr>
        </a:p>
      </dgm:t>
    </dgm:pt>
    <dgm:pt modelId="{498F6743-8E54-4041-8C9F-E781E2F9E087}" type="sibTrans" cxnId="{97B18D23-4D17-4506-9B94-9B6463C48005}">
      <dgm:prSet/>
      <dgm:spPr/>
      <dgm:t>
        <a:bodyPr/>
        <a:lstStyle/>
        <a:p>
          <a:endParaRPr lang="es-ES">
            <a:latin typeface="Arial" panose="020B0604020202020204" pitchFamily="34" charset="0"/>
            <a:cs typeface="Arial" panose="020B0604020202020204" pitchFamily="34" charset="0"/>
          </a:endParaRPr>
        </a:p>
      </dgm:t>
    </dgm:pt>
    <dgm:pt modelId="{9C598A36-4E67-4AF1-BD12-129D7FE7ADA1}">
      <dgm:prSet/>
      <dgm:spPr/>
      <dgm:t>
        <a:bodyPr/>
        <a:lstStyle/>
        <a:p>
          <a:r>
            <a:rPr lang="es-CO">
              <a:latin typeface="Arial" panose="020B0604020202020204" pitchFamily="34" charset="0"/>
              <a:cs typeface="Arial" panose="020B0604020202020204" pitchFamily="34" charset="0"/>
            </a:rPr>
            <a:t>Definir responsabilidades y procedimientos claros para la atención de incidentes.</a:t>
          </a:r>
          <a:endParaRPr lang="en-US">
            <a:latin typeface="Arial" panose="020B0604020202020204" pitchFamily="34" charset="0"/>
            <a:cs typeface="Arial" panose="020B0604020202020204" pitchFamily="34" charset="0"/>
          </a:endParaRPr>
        </a:p>
      </dgm:t>
    </dgm:pt>
    <dgm:pt modelId="{77D2D017-8989-4798-A40E-8311AB350C62}" type="parTrans" cxnId="{4E3D8B49-449A-45F4-848A-0B70FBA47E98}">
      <dgm:prSet/>
      <dgm:spPr/>
      <dgm:t>
        <a:bodyPr/>
        <a:lstStyle/>
        <a:p>
          <a:endParaRPr lang="es-ES">
            <a:latin typeface="Arial" panose="020B0604020202020204" pitchFamily="34" charset="0"/>
            <a:cs typeface="Arial" panose="020B0604020202020204" pitchFamily="34" charset="0"/>
          </a:endParaRPr>
        </a:p>
      </dgm:t>
    </dgm:pt>
    <dgm:pt modelId="{B57960C5-8DE5-49D1-93E9-3BBC3B18B8B8}" type="sibTrans" cxnId="{4E3D8B49-449A-45F4-848A-0B70FBA47E98}">
      <dgm:prSet/>
      <dgm:spPr/>
      <dgm:t>
        <a:bodyPr/>
        <a:lstStyle/>
        <a:p>
          <a:endParaRPr lang="es-ES">
            <a:latin typeface="Arial" panose="020B0604020202020204" pitchFamily="34" charset="0"/>
            <a:cs typeface="Arial" panose="020B0604020202020204" pitchFamily="34" charset="0"/>
          </a:endParaRPr>
        </a:p>
      </dgm:t>
    </dgm:pt>
    <dgm:pt modelId="{0BC10D2C-E783-4F42-842F-C676C87A0EC0}">
      <dgm:prSet/>
      <dgm:spPr/>
      <dgm:t>
        <a:bodyPr/>
        <a:lstStyle/>
        <a:p>
          <a:r>
            <a:rPr lang="es-CO">
              <a:latin typeface="Arial" panose="020B0604020202020204" pitchFamily="34" charset="0"/>
              <a:cs typeface="Arial" panose="020B0604020202020204" pitchFamily="34" charset="0"/>
            </a:rPr>
            <a:t>Cumplir con normativas nacionales e internacionales relacionadas con la gestión de la continuidad y la seguridad de la información (por ejemplo, ISO 22301 e ISO 27001).</a:t>
          </a:r>
          <a:endParaRPr lang="en-US">
            <a:latin typeface="Arial" panose="020B0604020202020204" pitchFamily="34" charset="0"/>
            <a:cs typeface="Arial" panose="020B0604020202020204" pitchFamily="34" charset="0"/>
          </a:endParaRPr>
        </a:p>
      </dgm:t>
    </dgm:pt>
    <dgm:pt modelId="{3363BFAF-5A07-4977-B23B-A3D61C788E30}" type="parTrans" cxnId="{D6DB46BF-EBC9-4423-B4D4-4BD6D792E7F5}">
      <dgm:prSet/>
      <dgm:spPr/>
      <dgm:t>
        <a:bodyPr/>
        <a:lstStyle/>
        <a:p>
          <a:endParaRPr lang="es-ES">
            <a:latin typeface="Arial" panose="020B0604020202020204" pitchFamily="34" charset="0"/>
            <a:cs typeface="Arial" panose="020B0604020202020204" pitchFamily="34" charset="0"/>
          </a:endParaRPr>
        </a:p>
      </dgm:t>
    </dgm:pt>
    <dgm:pt modelId="{EB35F174-83FE-4766-BFC4-0AEB6F412B78}" type="sibTrans" cxnId="{D6DB46BF-EBC9-4423-B4D4-4BD6D792E7F5}">
      <dgm:prSet/>
      <dgm:spPr/>
      <dgm:t>
        <a:bodyPr/>
        <a:lstStyle/>
        <a:p>
          <a:endParaRPr lang="es-ES">
            <a:latin typeface="Arial" panose="020B0604020202020204" pitchFamily="34" charset="0"/>
            <a:cs typeface="Arial" panose="020B0604020202020204" pitchFamily="34" charset="0"/>
          </a:endParaRPr>
        </a:p>
      </dgm:t>
    </dgm:pt>
    <dgm:pt modelId="{F5946537-FB80-4824-966C-3E9255856D79}">
      <dgm:prSet/>
      <dgm:spPr/>
      <dgm:t>
        <a:bodyPr/>
        <a:lstStyle/>
        <a:p>
          <a:r>
            <a:rPr lang="es-CO">
              <a:latin typeface="Arial" panose="020B0604020202020204" pitchFamily="34" charset="0"/>
              <a:cs typeface="Arial" panose="020B0604020202020204" pitchFamily="34" charset="0"/>
            </a:rPr>
            <a:t>Fomentar una cultura organizacional resiliente, basada en la prevención y la mejora continua.</a:t>
          </a:r>
          <a:endParaRPr lang="en-US">
            <a:latin typeface="Arial" panose="020B0604020202020204" pitchFamily="34" charset="0"/>
            <a:cs typeface="Arial" panose="020B0604020202020204" pitchFamily="34" charset="0"/>
          </a:endParaRPr>
        </a:p>
      </dgm:t>
    </dgm:pt>
    <dgm:pt modelId="{014C4CC6-581C-4C68-9162-858D5D409B49}" type="parTrans" cxnId="{595E2D4A-5F0D-4E11-9F22-A261000174C5}">
      <dgm:prSet/>
      <dgm:spPr/>
      <dgm:t>
        <a:bodyPr/>
        <a:lstStyle/>
        <a:p>
          <a:endParaRPr lang="es-ES">
            <a:latin typeface="Arial" panose="020B0604020202020204" pitchFamily="34" charset="0"/>
            <a:cs typeface="Arial" panose="020B0604020202020204" pitchFamily="34" charset="0"/>
          </a:endParaRPr>
        </a:p>
      </dgm:t>
    </dgm:pt>
    <dgm:pt modelId="{B29E24CE-BFE3-43BA-8CAF-78353077FBC2}" type="sibTrans" cxnId="{595E2D4A-5F0D-4E11-9F22-A261000174C5}">
      <dgm:prSet/>
      <dgm:spPr/>
      <dgm:t>
        <a:bodyPr/>
        <a:lstStyle/>
        <a:p>
          <a:endParaRPr lang="es-ES">
            <a:latin typeface="Arial" panose="020B0604020202020204" pitchFamily="34" charset="0"/>
            <a:cs typeface="Arial" panose="020B0604020202020204" pitchFamily="34" charset="0"/>
          </a:endParaRPr>
        </a:p>
      </dgm:t>
    </dgm:pt>
    <dgm:pt modelId="{7A354127-3F77-4539-A12F-D4FC58536975}" type="pres">
      <dgm:prSet presAssocID="{AFF8C6CA-2A6E-4308-AA73-5134DAA34D59}" presName="Name0" presStyleCnt="0">
        <dgm:presLayoutVars>
          <dgm:dir/>
          <dgm:resizeHandles val="exact"/>
        </dgm:presLayoutVars>
      </dgm:prSet>
      <dgm:spPr/>
      <dgm:t>
        <a:bodyPr/>
        <a:lstStyle/>
        <a:p>
          <a:endParaRPr lang="es-ES"/>
        </a:p>
      </dgm:t>
    </dgm:pt>
    <dgm:pt modelId="{5FECA442-4E1F-40A5-BF3E-1AAA6DDEEDAF}" type="pres">
      <dgm:prSet presAssocID="{AFF8C6CA-2A6E-4308-AA73-5134DAA34D59}" presName="fgShape" presStyleLbl="fgShp" presStyleIdx="0" presStyleCnt="1"/>
      <dgm:spPr/>
    </dgm:pt>
    <dgm:pt modelId="{15179C95-0562-4C6E-8884-3E9174A1EE50}" type="pres">
      <dgm:prSet presAssocID="{AFF8C6CA-2A6E-4308-AA73-5134DAA34D59}" presName="linComp" presStyleCnt="0"/>
      <dgm:spPr/>
    </dgm:pt>
    <dgm:pt modelId="{C47B3D51-3A82-4D5B-A92C-87A2A20CB9F7}" type="pres">
      <dgm:prSet presAssocID="{F17C1EEC-B80C-4509-B88F-EECF2A561A7B}" presName="compNode" presStyleCnt="0"/>
      <dgm:spPr/>
    </dgm:pt>
    <dgm:pt modelId="{1BE5CF26-AE62-4063-B37D-C5B39576FDAC}" type="pres">
      <dgm:prSet presAssocID="{F17C1EEC-B80C-4509-B88F-EECF2A561A7B}" presName="bkgdShape" presStyleLbl="node1" presStyleIdx="0" presStyleCnt="6"/>
      <dgm:spPr/>
      <dgm:t>
        <a:bodyPr/>
        <a:lstStyle/>
        <a:p>
          <a:endParaRPr lang="es-ES"/>
        </a:p>
      </dgm:t>
    </dgm:pt>
    <dgm:pt modelId="{BF2A4ED7-7C77-467E-B11E-442A2348BE38}" type="pres">
      <dgm:prSet presAssocID="{F17C1EEC-B80C-4509-B88F-EECF2A561A7B}" presName="nodeTx" presStyleLbl="node1" presStyleIdx="0" presStyleCnt="6">
        <dgm:presLayoutVars>
          <dgm:bulletEnabled val="1"/>
        </dgm:presLayoutVars>
      </dgm:prSet>
      <dgm:spPr/>
      <dgm:t>
        <a:bodyPr/>
        <a:lstStyle/>
        <a:p>
          <a:endParaRPr lang="es-ES"/>
        </a:p>
      </dgm:t>
    </dgm:pt>
    <dgm:pt modelId="{CC6CD43B-40A0-49D5-90C6-B2F0CF13685B}" type="pres">
      <dgm:prSet presAssocID="{F17C1EEC-B80C-4509-B88F-EECF2A561A7B}" presName="invisiNode" presStyleLbl="node1" presStyleIdx="0" presStyleCnt="6"/>
      <dgm:spPr/>
    </dgm:pt>
    <dgm:pt modelId="{F9576A59-48C4-43B2-AEDA-1328D920940A}" type="pres">
      <dgm:prSet presAssocID="{F17C1EEC-B80C-4509-B88F-EECF2A561A7B}" presName="imagNode" presStyleLbl="fgImgPlace1" presStyleIdx="0" presStyleCnt="6"/>
      <dgm:spPr>
        <a:blipFill rotWithShape="1">
          <a:blip xmlns:r="http://schemas.openxmlformats.org/officeDocument/2006/relationships" r:embed="rId1"/>
          <a:stretch>
            <a:fillRect/>
          </a:stretch>
        </a:blipFill>
      </dgm:spPr>
    </dgm:pt>
    <dgm:pt modelId="{16BE0D94-25C5-4F1C-B15B-AF36FF5549FB}" type="pres">
      <dgm:prSet presAssocID="{44DA60BE-72BD-400B-9A64-0F0AFD7877B7}" presName="sibTrans" presStyleLbl="sibTrans2D1" presStyleIdx="0" presStyleCnt="0"/>
      <dgm:spPr/>
      <dgm:t>
        <a:bodyPr/>
        <a:lstStyle/>
        <a:p>
          <a:endParaRPr lang="es-ES"/>
        </a:p>
      </dgm:t>
    </dgm:pt>
    <dgm:pt modelId="{89CBEB18-1B45-4855-8CC2-0AFE850BE14D}" type="pres">
      <dgm:prSet presAssocID="{D8B19001-4F54-4DC1-9B48-3626E7927006}" presName="compNode" presStyleCnt="0"/>
      <dgm:spPr/>
    </dgm:pt>
    <dgm:pt modelId="{05B25493-2873-4AA0-902D-E00E64317C1F}" type="pres">
      <dgm:prSet presAssocID="{D8B19001-4F54-4DC1-9B48-3626E7927006}" presName="bkgdShape" presStyleLbl="node1" presStyleIdx="1" presStyleCnt="6"/>
      <dgm:spPr/>
      <dgm:t>
        <a:bodyPr/>
        <a:lstStyle/>
        <a:p>
          <a:endParaRPr lang="es-ES"/>
        </a:p>
      </dgm:t>
    </dgm:pt>
    <dgm:pt modelId="{4EBCFECE-B434-4613-8D65-8454F5530497}" type="pres">
      <dgm:prSet presAssocID="{D8B19001-4F54-4DC1-9B48-3626E7927006}" presName="nodeTx" presStyleLbl="node1" presStyleIdx="1" presStyleCnt="6">
        <dgm:presLayoutVars>
          <dgm:bulletEnabled val="1"/>
        </dgm:presLayoutVars>
      </dgm:prSet>
      <dgm:spPr/>
      <dgm:t>
        <a:bodyPr/>
        <a:lstStyle/>
        <a:p>
          <a:endParaRPr lang="es-ES"/>
        </a:p>
      </dgm:t>
    </dgm:pt>
    <dgm:pt modelId="{D742099E-7364-4E7D-9F0C-05CAD306E80B}" type="pres">
      <dgm:prSet presAssocID="{D8B19001-4F54-4DC1-9B48-3626E7927006}" presName="invisiNode" presStyleLbl="node1" presStyleIdx="1" presStyleCnt="6"/>
      <dgm:spPr/>
    </dgm:pt>
    <dgm:pt modelId="{2F0377AA-99B2-49F0-9AB8-DC8936418BF5}" type="pres">
      <dgm:prSet presAssocID="{D8B19001-4F54-4DC1-9B48-3626E7927006}" presName="imagNode" presStyleLbl="fgImgPlace1" presStyleIdx="1" presStyleCnt="6"/>
      <dgm:spPr>
        <a:blipFill rotWithShape="1">
          <a:blip xmlns:r="http://schemas.openxmlformats.org/officeDocument/2006/relationships" r:embed="rId2"/>
          <a:stretch>
            <a:fillRect/>
          </a:stretch>
        </a:blipFill>
      </dgm:spPr>
    </dgm:pt>
    <dgm:pt modelId="{C524BDDE-8B5D-4FE5-805F-11DCFF2D58CF}" type="pres">
      <dgm:prSet presAssocID="{07893BC2-E107-4BF3-9D34-A0A68F545B36}" presName="sibTrans" presStyleLbl="sibTrans2D1" presStyleIdx="0" presStyleCnt="0"/>
      <dgm:spPr/>
      <dgm:t>
        <a:bodyPr/>
        <a:lstStyle/>
        <a:p>
          <a:endParaRPr lang="es-ES"/>
        </a:p>
      </dgm:t>
    </dgm:pt>
    <dgm:pt modelId="{F844D0B3-4B40-4BD6-82E2-92A5967582D9}" type="pres">
      <dgm:prSet presAssocID="{74A29813-7B21-4189-B239-752AD4EB6CB4}" presName="compNode" presStyleCnt="0"/>
      <dgm:spPr/>
    </dgm:pt>
    <dgm:pt modelId="{954C2434-5658-44D3-B8DA-E0A7617BDE96}" type="pres">
      <dgm:prSet presAssocID="{74A29813-7B21-4189-B239-752AD4EB6CB4}" presName="bkgdShape" presStyleLbl="node1" presStyleIdx="2" presStyleCnt="6"/>
      <dgm:spPr/>
      <dgm:t>
        <a:bodyPr/>
        <a:lstStyle/>
        <a:p>
          <a:endParaRPr lang="es-ES"/>
        </a:p>
      </dgm:t>
    </dgm:pt>
    <dgm:pt modelId="{972AA91B-0D43-4D40-9FFD-B4EC91613CB1}" type="pres">
      <dgm:prSet presAssocID="{74A29813-7B21-4189-B239-752AD4EB6CB4}" presName="nodeTx" presStyleLbl="node1" presStyleIdx="2" presStyleCnt="6">
        <dgm:presLayoutVars>
          <dgm:bulletEnabled val="1"/>
        </dgm:presLayoutVars>
      </dgm:prSet>
      <dgm:spPr/>
      <dgm:t>
        <a:bodyPr/>
        <a:lstStyle/>
        <a:p>
          <a:endParaRPr lang="es-ES"/>
        </a:p>
      </dgm:t>
    </dgm:pt>
    <dgm:pt modelId="{987D7339-6B25-4C5F-A6C4-CC1D3A8CE67A}" type="pres">
      <dgm:prSet presAssocID="{74A29813-7B21-4189-B239-752AD4EB6CB4}" presName="invisiNode" presStyleLbl="node1" presStyleIdx="2" presStyleCnt="6"/>
      <dgm:spPr/>
    </dgm:pt>
    <dgm:pt modelId="{710FAD07-8945-4FC7-98F8-2B6974F5FDAC}" type="pres">
      <dgm:prSet presAssocID="{74A29813-7B21-4189-B239-752AD4EB6CB4}" presName="imagNode" presStyleLbl="fgImgPlace1" presStyleIdx="2" presStyleCnt="6"/>
      <dgm:spPr>
        <a:blipFill rotWithShape="1">
          <a:blip xmlns:r="http://schemas.openxmlformats.org/officeDocument/2006/relationships" r:embed="rId3"/>
          <a:stretch>
            <a:fillRect/>
          </a:stretch>
        </a:blipFill>
      </dgm:spPr>
    </dgm:pt>
    <dgm:pt modelId="{931A64B2-2142-4D28-88FD-4502B2AA835D}" type="pres">
      <dgm:prSet presAssocID="{498F6743-8E54-4041-8C9F-E781E2F9E087}" presName="sibTrans" presStyleLbl="sibTrans2D1" presStyleIdx="0" presStyleCnt="0"/>
      <dgm:spPr/>
      <dgm:t>
        <a:bodyPr/>
        <a:lstStyle/>
        <a:p>
          <a:endParaRPr lang="es-ES"/>
        </a:p>
      </dgm:t>
    </dgm:pt>
    <dgm:pt modelId="{DDFFB4B6-376C-4399-A721-401642DC6F53}" type="pres">
      <dgm:prSet presAssocID="{9C598A36-4E67-4AF1-BD12-129D7FE7ADA1}" presName="compNode" presStyleCnt="0"/>
      <dgm:spPr/>
    </dgm:pt>
    <dgm:pt modelId="{E67361C0-A4C3-46CC-8912-5449C0FC66A2}" type="pres">
      <dgm:prSet presAssocID="{9C598A36-4E67-4AF1-BD12-129D7FE7ADA1}" presName="bkgdShape" presStyleLbl="node1" presStyleIdx="3" presStyleCnt="6"/>
      <dgm:spPr/>
      <dgm:t>
        <a:bodyPr/>
        <a:lstStyle/>
        <a:p>
          <a:endParaRPr lang="es-ES"/>
        </a:p>
      </dgm:t>
    </dgm:pt>
    <dgm:pt modelId="{B786B8D7-1F85-42A3-8DAC-E626E09B11D9}" type="pres">
      <dgm:prSet presAssocID="{9C598A36-4E67-4AF1-BD12-129D7FE7ADA1}" presName="nodeTx" presStyleLbl="node1" presStyleIdx="3" presStyleCnt="6">
        <dgm:presLayoutVars>
          <dgm:bulletEnabled val="1"/>
        </dgm:presLayoutVars>
      </dgm:prSet>
      <dgm:spPr/>
      <dgm:t>
        <a:bodyPr/>
        <a:lstStyle/>
        <a:p>
          <a:endParaRPr lang="es-ES"/>
        </a:p>
      </dgm:t>
    </dgm:pt>
    <dgm:pt modelId="{9B843BA4-3B4A-4DF6-A62F-9908EE04B5D6}" type="pres">
      <dgm:prSet presAssocID="{9C598A36-4E67-4AF1-BD12-129D7FE7ADA1}" presName="invisiNode" presStyleLbl="node1" presStyleIdx="3" presStyleCnt="6"/>
      <dgm:spPr/>
    </dgm:pt>
    <dgm:pt modelId="{2DF360A1-AAEF-4339-A46E-0A81FC678C5F}" type="pres">
      <dgm:prSet presAssocID="{9C598A36-4E67-4AF1-BD12-129D7FE7ADA1}" presName="imagNode" presStyleLbl="fgImgPlace1" presStyleIdx="3" presStyleCnt="6"/>
      <dgm:spPr>
        <a:blipFill rotWithShape="1">
          <a:blip xmlns:r="http://schemas.openxmlformats.org/officeDocument/2006/relationships" r:embed="rId4"/>
          <a:stretch>
            <a:fillRect/>
          </a:stretch>
        </a:blipFill>
      </dgm:spPr>
    </dgm:pt>
    <dgm:pt modelId="{60D983F7-E299-41C8-8BDD-C6324477C06A}" type="pres">
      <dgm:prSet presAssocID="{B57960C5-8DE5-49D1-93E9-3BBC3B18B8B8}" presName="sibTrans" presStyleLbl="sibTrans2D1" presStyleIdx="0" presStyleCnt="0"/>
      <dgm:spPr/>
      <dgm:t>
        <a:bodyPr/>
        <a:lstStyle/>
        <a:p>
          <a:endParaRPr lang="es-ES"/>
        </a:p>
      </dgm:t>
    </dgm:pt>
    <dgm:pt modelId="{46CFFE21-343E-4252-B64F-CB2929657CBA}" type="pres">
      <dgm:prSet presAssocID="{0BC10D2C-E783-4F42-842F-C676C87A0EC0}" presName="compNode" presStyleCnt="0"/>
      <dgm:spPr/>
    </dgm:pt>
    <dgm:pt modelId="{A933A53B-F1A6-45A4-8F57-D8F3BBEB4B2F}" type="pres">
      <dgm:prSet presAssocID="{0BC10D2C-E783-4F42-842F-C676C87A0EC0}" presName="bkgdShape" presStyleLbl="node1" presStyleIdx="4" presStyleCnt="6"/>
      <dgm:spPr/>
      <dgm:t>
        <a:bodyPr/>
        <a:lstStyle/>
        <a:p>
          <a:endParaRPr lang="es-ES"/>
        </a:p>
      </dgm:t>
    </dgm:pt>
    <dgm:pt modelId="{C209A0EA-12D5-4328-A59E-FDD0DBE0DD3E}" type="pres">
      <dgm:prSet presAssocID="{0BC10D2C-E783-4F42-842F-C676C87A0EC0}" presName="nodeTx" presStyleLbl="node1" presStyleIdx="4" presStyleCnt="6">
        <dgm:presLayoutVars>
          <dgm:bulletEnabled val="1"/>
        </dgm:presLayoutVars>
      </dgm:prSet>
      <dgm:spPr/>
      <dgm:t>
        <a:bodyPr/>
        <a:lstStyle/>
        <a:p>
          <a:endParaRPr lang="es-ES"/>
        </a:p>
      </dgm:t>
    </dgm:pt>
    <dgm:pt modelId="{9D8C24CC-305D-485C-88EA-8C3020F01AD0}" type="pres">
      <dgm:prSet presAssocID="{0BC10D2C-E783-4F42-842F-C676C87A0EC0}" presName="invisiNode" presStyleLbl="node1" presStyleIdx="4" presStyleCnt="6"/>
      <dgm:spPr/>
    </dgm:pt>
    <dgm:pt modelId="{97C346B0-0BB4-4F7A-A11E-8E2484A6A2C2}" type="pres">
      <dgm:prSet presAssocID="{0BC10D2C-E783-4F42-842F-C676C87A0EC0}" presName="imagNode" presStyleLbl="fgImgPlace1" presStyleIdx="4" presStyleCnt="6"/>
      <dgm:spPr>
        <a:blipFill rotWithShape="1">
          <a:blip xmlns:r="http://schemas.openxmlformats.org/officeDocument/2006/relationships" r:embed="rId5"/>
          <a:stretch>
            <a:fillRect/>
          </a:stretch>
        </a:blipFill>
      </dgm:spPr>
    </dgm:pt>
    <dgm:pt modelId="{83AD5E9B-F610-424D-8D98-8F809787D1F1}" type="pres">
      <dgm:prSet presAssocID="{EB35F174-83FE-4766-BFC4-0AEB6F412B78}" presName="sibTrans" presStyleLbl="sibTrans2D1" presStyleIdx="0" presStyleCnt="0"/>
      <dgm:spPr/>
      <dgm:t>
        <a:bodyPr/>
        <a:lstStyle/>
        <a:p>
          <a:endParaRPr lang="es-ES"/>
        </a:p>
      </dgm:t>
    </dgm:pt>
    <dgm:pt modelId="{940FE9D7-261B-41BE-AC6E-D798ED5FD6E4}" type="pres">
      <dgm:prSet presAssocID="{F5946537-FB80-4824-966C-3E9255856D79}" presName="compNode" presStyleCnt="0"/>
      <dgm:spPr/>
    </dgm:pt>
    <dgm:pt modelId="{6B1CD9F8-5A57-4F51-8120-AEC95A9AC619}" type="pres">
      <dgm:prSet presAssocID="{F5946537-FB80-4824-966C-3E9255856D79}" presName="bkgdShape" presStyleLbl="node1" presStyleIdx="5" presStyleCnt="6"/>
      <dgm:spPr/>
      <dgm:t>
        <a:bodyPr/>
        <a:lstStyle/>
        <a:p>
          <a:endParaRPr lang="es-ES"/>
        </a:p>
      </dgm:t>
    </dgm:pt>
    <dgm:pt modelId="{4B7D79D5-488B-42C9-8524-2E6267809B8A}" type="pres">
      <dgm:prSet presAssocID="{F5946537-FB80-4824-966C-3E9255856D79}" presName="nodeTx" presStyleLbl="node1" presStyleIdx="5" presStyleCnt="6">
        <dgm:presLayoutVars>
          <dgm:bulletEnabled val="1"/>
        </dgm:presLayoutVars>
      </dgm:prSet>
      <dgm:spPr/>
      <dgm:t>
        <a:bodyPr/>
        <a:lstStyle/>
        <a:p>
          <a:endParaRPr lang="es-ES"/>
        </a:p>
      </dgm:t>
    </dgm:pt>
    <dgm:pt modelId="{D8E4D046-F68A-4DC2-AB45-F0998BAB3CCD}" type="pres">
      <dgm:prSet presAssocID="{F5946537-FB80-4824-966C-3E9255856D79}" presName="invisiNode" presStyleLbl="node1" presStyleIdx="5" presStyleCnt="6"/>
      <dgm:spPr/>
    </dgm:pt>
    <dgm:pt modelId="{2A8D13BE-0C55-461B-B5FD-C80A29E2DAF0}" type="pres">
      <dgm:prSet presAssocID="{F5946537-FB80-4824-966C-3E9255856D79}" presName="imagNode" presStyleLbl="fgImgPlace1" presStyleIdx="5" presStyleCnt="6"/>
      <dgm:spPr>
        <a:blipFill rotWithShape="1">
          <a:blip xmlns:r="http://schemas.openxmlformats.org/officeDocument/2006/relationships" r:embed="rId6"/>
          <a:stretch>
            <a:fillRect/>
          </a:stretch>
        </a:blipFill>
      </dgm:spPr>
    </dgm:pt>
  </dgm:ptLst>
  <dgm:cxnLst>
    <dgm:cxn modelId="{6268FBDB-F0BC-4632-B951-15107CEA6C69}" type="presOf" srcId="{44DA60BE-72BD-400B-9A64-0F0AFD7877B7}" destId="{16BE0D94-25C5-4F1C-B15B-AF36FF5549FB}" srcOrd="0" destOrd="0" presId="urn:microsoft.com/office/officeart/2005/8/layout/hList7"/>
    <dgm:cxn modelId="{D6DB46BF-EBC9-4423-B4D4-4BD6D792E7F5}" srcId="{AFF8C6CA-2A6E-4308-AA73-5134DAA34D59}" destId="{0BC10D2C-E783-4F42-842F-C676C87A0EC0}" srcOrd="4" destOrd="0" parTransId="{3363BFAF-5A07-4977-B23B-A3D61C788E30}" sibTransId="{EB35F174-83FE-4766-BFC4-0AEB6F412B78}"/>
    <dgm:cxn modelId="{BB18EFA3-D01F-45AD-AAB2-FA6883107C95}" type="presOf" srcId="{F5946537-FB80-4824-966C-3E9255856D79}" destId="{4B7D79D5-488B-42C9-8524-2E6267809B8A}" srcOrd="1" destOrd="0" presId="urn:microsoft.com/office/officeart/2005/8/layout/hList7"/>
    <dgm:cxn modelId="{F9939A72-166E-4CF2-A78F-EA7B6A717D40}" type="presOf" srcId="{F17C1EEC-B80C-4509-B88F-EECF2A561A7B}" destId="{BF2A4ED7-7C77-467E-B11E-442A2348BE38}" srcOrd="1" destOrd="0" presId="urn:microsoft.com/office/officeart/2005/8/layout/hList7"/>
    <dgm:cxn modelId="{9425C4A7-5578-4141-81D0-4CC2D91783B3}" srcId="{AFF8C6CA-2A6E-4308-AA73-5134DAA34D59}" destId="{F17C1EEC-B80C-4509-B88F-EECF2A561A7B}" srcOrd="0" destOrd="0" parTransId="{9A068220-3F86-4B23-959D-D15689B290EC}" sibTransId="{44DA60BE-72BD-400B-9A64-0F0AFD7877B7}"/>
    <dgm:cxn modelId="{F72668FE-3890-4260-931D-A44DEE8A0A8B}" type="presOf" srcId="{9C598A36-4E67-4AF1-BD12-129D7FE7ADA1}" destId="{E67361C0-A4C3-46CC-8912-5449C0FC66A2}" srcOrd="0" destOrd="0" presId="urn:microsoft.com/office/officeart/2005/8/layout/hList7"/>
    <dgm:cxn modelId="{F9061FBC-FF30-452A-8D1A-F94E6C764120}" type="presOf" srcId="{498F6743-8E54-4041-8C9F-E781E2F9E087}" destId="{931A64B2-2142-4D28-88FD-4502B2AA835D}" srcOrd="0" destOrd="0" presId="urn:microsoft.com/office/officeart/2005/8/layout/hList7"/>
    <dgm:cxn modelId="{E80B69DD-5FA5-4DD8-9497-6782F7677EB5}" type="presOf" srcId="{9C598A36-4E67-4AF1-BD12-129D7FE7ADA1}" destId="{B786B8D7-1F85-42A3-8DAC-E626E09B11D9}" srcOrd="1" destOrd="0" presId="urn:microsoft.com/office/officeart/2005/8/layout/hList7"/>
    <dgm:cxn modelId="{FD1F1206-0B6B-47BE-8988-E513DE70F786}" type="presOf" srcId="{07893BC2-E107-4BF3-9D34-A0A68F545B36}" destId="{C524BDDE-8B5D-4FE5-805F-11DCFF2D58CF}" srcOrd="0" destOrd="0" presId="urn:microsoft.com/office/officeart/2005/8/layout/hList7"/>
    <dgm:cxn modelId="{AC3532C7-0484-469A-82D8-BA59A8FD95DF}" type="presOf" srcId="{D8B19001-4F54-4DC1-9B48-3626E7927006}" destId="{4EBCFECE-B434-4613-8D65-8454F5530497}" srcOrd="1" destOrd="0" presId="urn:microsoft.com/office/officeart/2005/8/layout/hList7"/>
    <dgm:cxn modelId="{4E3D8B49-449A-45F4-848A-0B70FBA47E98}" srcId="{AFF8C6CA-2A6E-4308-AA73-5134DAA34D59}" destId="{9C598A36-4E67-4AF1-BD12-129D7FE7ADA1}" srcOrd="3" destOrd="0" parTransId="{77D2D017-8989-4798-A40E-8311AB350C62}" sibTransId="{B57960C5-8DE5-49D1-93E9-3BBC3B18B8B8}"/>
    <dgm:cxn modelId="{4E78959E-D2C3-46C4-B41F-5C73F06E4ABB}" type="presOf" srcId="{EB35F174-83FE-4766-BFC4-0AEB6F412B78}" destId="{83AD5E9B-F610-424D-8D98-8F809787D1F1}" srcOrd="0" destOrd="0" presId="urn:microsoft.com/office/officeart/2005/8/layout/hList7"/>
    <dgm:cxn modelId="{81142639-D887-4E37-9A10-3EE4DD7B8C8F}" type="presOf" srcId="{0BC10D2C-E783-4F42-842F-C676C87A0EC0}" destId="{A933A53B-F1A6-45A4-8F57-D8F3BBEB4B2F}" srcOrd="0" destOrd="0" presId="urn:microsoft.com/office/officeart/2005/8/layout/hList7"/>
    <dgm:cxn modelId="{97B18D23-4D17-4506-9B94-9B6463C48005}" srcId="{AFF8C6CA-2A6E-4308-AA73-5134DAA34D59}" destId="{74A29813-7B21-4189-B239-752AD4EB6CB4}" srcOrd="2" destOrd="0" parTransId="{79BACD6D-A005-44F9-9347-1BE65AD51C99}" sibTransId="{498F6743-8E54-4041-8C9F-E781E2F9E087}"/>
    <dgm:cxn modelId="{C16C3B9A-892C-400D-8C40-C7832A9C9238}" type="presOf" srcId="{F17C1EEC-B80C-4509-B88F-EECF2A561A7B}" destId="{1BE5CF26-AE62-4063-B37D-C5B39576FDAC}" srcOrd="0" destOrd="0" presId="urn:microsoft.com/office/officeart/2005/8/layout/hList7"/>
    <dgm:cxn modelId="{B03DA1FC-F5BA-4E05-B841-F6956E1EA973}" type="presOf" srcId="{AFF8C6CA-2A6E-4308-AA73-5134DAA34D59}" destId="{7A354127-3F77-4539-A12F-D4FC58536975}" srcOrd="0" destOrd="0" presId="urn:microsoft.com/office/officeart/2005/8/layout/hList7"/>
    <dgm:cxn modelId="{2514D1BE-6D83-42CF-A47D-65D0559AFCEF}" type="presOf" srcId="{74A29813-7B21-4189-B239-752AD4EB6CB4}" destId="{954C2434-5658-44D3-B8DA-E0A7617BDE96}" srcOrd="0" destOrd="0" presId="urn:microsoft.com/office/officeart/2005/8/layout/hList7"/>
    <dgm:cxn modelId="{595E2D4A-5F0D-4E11-9F22-A261000174C5}" srcId="{AFF8C6CA-2A6E-4308-AA73-5134DAA34D59}" destId="{F5946537-FB80-4824-966C-3E9255856D79}" srcOrd="5" destOrd="0" parTransId="{014C4CC6-581C-4C68-9162-858D5D409B49}" sibTransId="{B29E24CE-BFE3-43BA-8CAF-78353077FBC2}"/>
    <dgm:cxn modelId="{C9F15750-8CFD-49E4-A24B-17AB91410E5B}" type="presOf" srcId="{B57960C5-8DE5-49D1-93E9-3BBC3B18B8B8}" destId="{60D983F7-E299-41C8-8BDD-C6324477C06A}" srcOrd="0" destOrd="0" presId="urn:microsoft.com/office/officeart/2005/8/layout/hList7"/>
    <dgm:cxn modelId="{30C38556-AC3F-4673-8615-3F08246EC9DD}" srcId="{AFF8C6CA-2A6E-4308-AA73-5134DAA34D59}" destId="{D8B19001-4F54-4DC1-9B48-3626E7927006}" srcOrd="1" destOrd="0" parTransId="{0587510D-9AC0-4BEE-96C2-C0116F85A0FB}" sibTransId="{07893BC2-E107-4BF3-9D34-A0A68F545B36}"/>
    <dgm:cxn modelId="{F1BE4228-5E8B-4B25-B827-8FD5D2E10FF0}" type="presOf" srcId="{0BC10D2C-E783-4F42-842F-C676C87A0EC0}" destId="{C209A0EA-12D5-4328-A59E-FDD0DBE0DD3E}" srcOrd="1" destOrd="0" presId="urn:microsoft.com/office/officeart/2005/8/layout/hList7"/>
    <dgm:cxn modelId="{973FDDD0-CEB6-4A7B-ABE8-364D6280E464}" type="presOf" srcId="{D8B19001-4F54-4DC1-9B48-3626E7927006}" destId="{05B25493-2873-4AA0-902D-E00E64317C1F}" srcOrd="0" destOrd="0" presId="urn:microsoft.com/office/officeart/2005/8/layout/hList7"/>
    <dgm:cxn modelId="{AA09232B-A1A6-4614-A853-147F7236382F}" type="presOf" srcId="{F5946537-FB80-4824-966C-3E9255856D79}" destId="{6B1CD9F8-5A57-4F51-8120-AEC95A9AC619}" srcOrd="0" destOrd="0" presId="urn:microsoft.com/office/officeart/2005/8/layout/hList7"/>
    <dgm:cxn modelId="{0E2AD605-F9D8-4607-8237-21FD2B2F9E99}" type="presOf" srcId="{74A29813-7B21-4189-B239-752AD4EB6CB4}" destId="{972AA91B-0D43-4D40-9FFD-B4EC91613CB1}" srcOrd="1" destOrd="0" presId="urn:microsoft.com/office/officeart/2005/8/layout/hList7"/>
    <dgm:cxn modelId="{6C6E8CAF-7B97-4F96-A667-67B3A600E11A}" type="presParOf" srcId="{7A354127-3F77-4539-A12F-D4FC58536975}" destId="{5FECA442-4E1F-40A5-BF3E-1AAA6DDEEDAF}" srcOrd="0" destOrd="0" presId="urn:microsoft.com/office/officeart/2005/8/layout/hList7"/>
    <dgm:cxn modelId="{8479E33A-2379-4B5D-BE6A-1FBA2D75EA15}" type="presParOf" srcId="{7A354127-3F77-4539-A12F-D4FC58536975}" destId="{15179C95-0562-4C6E-8884-3E9174A1EE50}" srcOrd="1" destOrd="0" presId="urn:microsoft.com/office/officeart/2005/8/layout/hList7"/>
    <dgm:cxn modelId="{4DAC3935-05A2-482E-B335-C6077DB237CD}" type="presParOf" srcId="{15179C95-0562-4C6E-8884-3E9174A1EE50}" destId="{C47B3D51-3A82-4D5B-A92C-87A2A20CB9F7}" srcOrd="0" destOrd="0" presId="urn:microsoft.com/office/officeart/2005/8/layout/hList7"/>
    <dgm:cxn modelId="{75A8875A-88D8-45F5-AD8A-5E7E201D952A}" type="presParOf" srcId="{C47B3D51-3A82-4D5B-A92C-87A2A20CB9F7}" destId="{1BE5CF26-AE62-4063-B37D-C5B39576FDAC}" srcOrd="0" destOrd="0" presId="urn:microsoft.com/office/officeart/2005/8/layout/hList7"/>
    <dgm:cxn modelId="{9129182C-13EC-4448-BF9A-912A661A5577}" type="presParOf" srcId="{C47B3D51-3A82-4D5B-A92C-87A2A20CB9F7}" destId="{BF2A4ED7-7C77-467E-B11E-442A2348BE38}" srcOrd="1" destOrd="0" presId="urn:microsoft.com/office/officeart/2005/8/layout/hList7"/>
    <dgm:cxn modelId="{F0F502A9-7BAA-413B-B5D0-30DD09ABCC66}" type="presParOf" srcId="{C47B3D51-3A82-4D5B-A92C-87A2A20CB9F7}" destId="{CC6CD43B-40A0-49D5-90C6-B2F0CF13685B}" srcOrd="2" destOrd="0" presId="urn:microsoft.com/office/officeart/2005/8/layout/hList7"/>
    <dgm:cxn modelId="{5891B932-7067-4ECE-817B-9DABE7FFA572}" type="presParOf" srcId="{C47B3D51-3A82-4D5B-A92C-87A2A20CB9F7}" destId="{F9576A59-48C4-43B2-AEDA-1328D920940A}" srcOrd="3" destOrd="0" presId="urn:microsoft.com/office/officeart/2005/8/layout/hList7"/>
    <dgm:cxn modelId="{ECCDE658-A762-460A-AC5D-F0667B558902}" type="presParOf" srcId="{15179C95-0562-4C6E-8884-3E9174A1EE50}" destId="{16BE0D94-25C5-4F1C-B15B-AF36FF5549FB}" srcOrd="1" destOrd="0" presId="urn:microsoft.com/office/officeart/2005/8/layout/hList7"/>
    <dgm:cxn modelId="{C78698DE-9FB6-4F95-98E1-9590BF0C007E}" type="presParOf" srcId="{15179C95-0562-4C6E-8884-3E9174A1EE50}" destId="{89CBEB18-1B45-4855-8CC2-0AFE850BE14D}" srcOrd="2" destOrd="0" presId="urn:microsoft.com/office/officeart/2005/8/layout/hList7"/>
    <dgm:cxn modelId="{0B15DB46-CFCD-4961-BB8E-A64679DAC9C2}" type="presParOf" srcId="{89CBEB18-1B45-4855-8CC2-0AFE850BE14D}" destId="{05B25493-2873-4AA0-902D-E00E64317C1F}" srcOrd="0" destOrd="0" presId="urn:microsoft.com/office/officeart/2005/8/layout/hList7"/>
    <dgm:cxn modelId="{C0E6C315-E3AC-4DE9-8592-A90530DFA519}" type="presParOf" srcId="{89CBEB18-1B45-4855-8CC2-0AFE850BE14D}" destId="{4EBCFECE-B434-4613-8D65-8454F5530497}" srcOrd="1" destOrd="0" presId="urn:microsoft.com/office/officeart/2005/8/layout/hList7"/>
    <dgm:cxn modelId="{7C9051AD-A23B-4C85-AAFA-F6F3D4091592}" type="presParOf" srcId="{89CBEB18-1B45-4855-8CC2-0AFE850BE14D}" destId="{D742099E-7364-4E7D-9F0C-05CAD306E80B}" srcOrd="2" destOrd="0" presId="urn:microsoft.com/office/officeart/2005/8/layout/hList7"/>
    <dgm:cxn modelId="{0BC1F412-A60E-40E6-88A1-EB88F04F45D3}" type="presParOf" srcId="{89CBEB18-1B45-4855-8CC2-0AFE850BE14D}" destId="{2F0377AA-99B2-49F0-9AB8-DC8936418BF5}" srcOrd="3" destOrd="0" presId="urn:microsoft.com/office/officeart/2005/8/layout/hList7"/>
    <dgm:cxn modelId="{7CE1A66F-75E0-4E1C-91AD-E753C5DABFA3}" type="presParOf" srcId="{15179C95-0562-4C6E-8884-3E9174A1EE50}" destId="{C524BDDE-8B5D-4FE5-805F-11DCFF2D58CF}" srcOrd="3" destOrd="0" presId="urn:microsoft.com/office/officeart/2005/8/layout/hList7"/>
    <dgm:cxn modelId="{62028EE0-9260-48BC-934D-8CB29B520F75}" type="presParOf" srcId="{15179C95-0562-4C6E-8884-3E9174A1EE50}" destId="{F844D0B3-4B40-4BD6-82E2-92A5967582D9}" srcOrd="4" destOrd="0" presId="urn:microsoft.com/office/officeart/2005/8/layout/hList7"/>
    <dgm:cxn modelId="{50DD88AA-6C19-4005-A66E-ED919FCDFC04}" type="presParOf" srcId="{F844D0B3-4B40-4BD6-82E2-92A5967582D9}" destId="{954C2434-5658-44D3-B8DA-E0A7617BDE96}" srcOrd="0" destOrd="0" presId="urn:microsoft.com/office/officeart/2005/8/layout/hList7"/>
    <dgm:cxn modelId="{AD52B9B2-6FBA-4415-BB05-B36D3AF9DF42}" type="presParOf" srcId="{F844D0B3-4B40-4BD6-82E2-92A5967582D9}" destId="{972AA91B-0D43-4D40-9FFD-B4EC91613CB1}" srcOrd="1" destOrd="0" presId="urn:microsoft.com/office/officeart/2005/8/layout/hList7"/>
    <dgm:cxn modelId="{7502041A-F24C-4200-AD5C-F17122814A86}" type="presParOf" srcId="{F844D0B3-4B40-4BD6-82E2-92A5967582D9}" destId="{987D7339-6B25-4C5F-A6C4-CC1D3A8CE67A}" srcOrd="2" destOrd="0" presId="urn:microsoft.com/office/officeart/2005/8/layout/hList7"/>
    <dgm:cxn modelId="{3613F5E1-0C6B-4869-8328-17595D526F34}" type="presParOf" srcId="{F844D0B3-4B40-4BD6-82E2-92A5967582D9}" destId="{710FAD07-8945-4FC7-98F8-2B6974F5FDAC}" srcOrd="3" destOrd="0" presId="urn:microsoft.com/office/officeart/2005/8/layout/hList7"/>
    <dgm:cxn modelId="{F708888A-5DB0-4488-8A19-93018FA52888}" type="presParOf" srcId="{15179C95-0562-4C6E-8884-3E9174A1EE50}" destId="{931A64B2-2142-4D28-88FD-4502B2AA835D}" srcOrd="5" destOrd="0" presId="urn:microsoft.com/office/officeart/2005/8/layout/hList7"/>
    <dgm:cxn modelId="{43337E47-1A1D-4E99-A77D-466758E645C2}" type="presParOf" srcId="{15179C95-0562-4C6E-8884-3E9174A1EE50}" destId="{DDFFB4B6-376C-4399-A721-401642DC6F53}" srcOrd="6" destOrd="0" presId="urn:microsoft.com/office/officeart/2005/8/layout/hList7"/>
    <dgm:cxn modelId="{1438F175-5CEE-4871-A804-8BBF19620070}" type="presParOf" srcId="{DDFFB4B6-376C-4399-A721-401642DC6F53}" destId="{E67361C0-A4C3-46CC-8912-5449C0FC66A2}" srcOrd="0" destOrd="0" presId="urn:microsoft.com/office/officeart/2005/8/layout/hList7"/>
    <dgm:cxn modelId="{C62366FC-FA6C-4B7F-8CCD-B591301322B4}" type="presParOf" srcId="{DDFFB4B6-376C-4399-A721-401642DC6F53}" destId="{B786B8D7-1F85-42A3-8DAC-E626E09B11D9}" srcOrd="1" destOrd="0" presId="urn:microsoft.com/office/officeart/2005/8/layout/hList7"/>
    <dgm:cxn modelId="{7F75E768-F942-44A0-B86A-8C0B582932B2}" type="presParOf" srcId="{DDFFB4B6-376C-4399-A721-401642DC6F53}" destId="{9B843BA4-3B4A-4DF6-A62F-9908EE04B5D6}" srcOrd="2" destOrd="0" presId="urn:microsoft.com/office/officeart/2005/8/layout/hList7"/>
    <dgm:cxn modelId="{6DCFD6B0-D299-462A-8198-167F2C56F6D9}" type="presParOf" srcId="{DDFFB4B6-376C-4399-A721-401642DC6F53}" destId="{2DF360A1-AAEF-4339-A46E-0A81FC678C5F}" srcOrd="3" destOrd="0" presId="urn:microsoft.com/office/officeart/2005/8/layout/hList7"/>
    <dgm:cxn modelId="{8AEDD105-1D71-4FAF-BE68-33EA0FA5CB75}" type="presParOf" srcId="{15179C95-0562-4C6E-8884-3E9174A1EE50}" destId="{60D983F7-E299-41C8-8BDD-C6324477C06A}" srcOrd="7" destOrd="0" presId="urn:microsoft.com/office/officeart/2005/8/layout/hList7"/>
    <dgm:cxn modelId="{6F93C03A-9738-4790-8131-D8E1BEAF8273}" type="presParOf" srcId="{15179C95-0562-4C6E-8884-3E9174A1EE50}" destId="{46CFFE21-343E-4252-B64F-CB2929657CBA}" srcOrd="8" destOrd="0" presId="urn:microsoft.com/office/officeart/2005/8/layout/hList7"/>
    <dgm:cxn modelId="{EBA66E9B-48B6-43ED-92B9-27E5F5B4CB02}" type="presParOf" srcId="{46CFFE21-343E-4252-B64F-CB2929657CBA}" destId="{A933A53B-F1A6-45A4-8F57-D8F3BBEB4B2F}" srcOrd="0" destOrd="0" presId="urn:microsoft.com/office/officeart/2005/8/layout/hList7"/>
    <dgm:cxn modelId="{BAE4604C-47BC-4F7B-8BE4-771DF9CAECF9}" type="presParOf" srcId="{46CFFE21-343E-4252-B64F-CB2929657CBA}" destId="{C209A0EA-12D5-4328-A59E-FDD0DBE0DD3E}" srcOrd="1" destOrd="0" presId="urn:microsoft.com/office/officeart/2005/8/layout/hList7"/>
    <dgm:cxn modelId="{A6618256-F928-419B-AEDD-F215FEA7E12C}" type="presParOf" srcId="{46CFFE21-343E-4252-B64F-CB2929657CBA}" destId="{9D8C24CC-305D-485C-88EA-8C3020F01AD0}" srcOrd="2" destOrd="0" presId="urn:microsoft.com/office/officeart/2005/8/layout/hList7"/>
    <dgm:cxn modelId="{E723D9EF-B5E4-4C4F-87FD-B3F6E3668763}" type="presParOf" srcId="{46CFFE21-343E-4252-B64F-CB2929657CBA}" destId="{97C346B0-0BB4-4F7A-A11E-8E2484A6A2C2}" srcOrd="3" destOrd="0" presId="urn:microsoft.com/office/officeart/2005/8/layout/hList7"/>
    <dgm:cxn modelId="{E222B20D-2E43-4E71-BE97-FC098B995E1E}" type="presParOf" srcId="{15179C95-0562-4C6E-8884-3E9174A1EE50}" destId="{83AD5E9B-F610-424D-8D98-8F809787D1F1}" srcOrd="9" destOrd="0" presId="urn:microsoft.com/office/officeart/2005/8/layout/hList7"/>
    <dgm:cxn modelId="{55C86D7D-D2CB-48CC-B11F-8A5247E6FB41}" type="presParOf" srcId="{15179C95-0562-4C6E-8884-3E9174A1EE50}" destId="{940FE9D7-261B-41BE-AC6E-D798ED5FD6E4}" srcOrd="10" destOrd="0" presId="urn:microsoft.com/office/officeart/2005/8/layout/hList7"/>
    <dgm:cxn modelId="{F2C8F3D2-787A-44D9-B2BA-5EDD0D955E71}" type="presParOf" srcId="{940FE9D7-261B-41BE-AC6E-D798ED5FD6E4}" destId="{6B1CD9F8-5A57-4F51-8120-AEC95A9AC619}" srcOrd="0" destOrd="0" presId="urn:microsoft.com/office/officeart/2005/8/layout/hList7"/>
    <dgm:cxn modelId="{7BC1623E-021A-4D9E-A4B4-4F7549E0E979}" type="presParOf" srcId="{940FE9D7-261B-41BE-AC6E-D798ED5FD6E4}" destId="{4B7D79D5-488B-42C9-8524-2E6267809B8A}" srcOrd="1" destOrd="0" presId="urn:microsoft.com/office/officeart/2005/8/layout/hList7"/>
    <dgm:cxn modelId="{16BFD76C-47F9-46E6-B80B-52D5D1B05713}" type="presParOf" srcId="{940FE9D7-261B-41BE-AC6E-D798ED5FD6E4}" destId="{D8E4D046-F68A-4DC2-AB45-F0998BAB3CCD}" srcOrd="2" destOrd="0" presId="urn:microsoft.com/office/officeart/2005/8/layout/hList7"/>
    <dgm:cxn modelId="{065C06CC-D570-441A-8603-7433947798C1}" type="presParOf" srcId="{940FE9D7-261B-41BE-AC6E-D798ED5FD6E4}" destId="{2A8D13BE-0C55-461B-B5FD-C80A29E2DAF0}" srcOrd="3" destOrd="0" presId="urn:microsoft.com/office/officeart/2005/8/layout/hList7"/>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7261FDA-52DB-41D7-BF59-43CBCE64C609}" type="doc">
      <dgm:prSet loTypeId="urn:microsoft.com/office/officeart/2008/layout/PictureStrips" loCatId="picture" qsTypeId="urn:microsoft.com/office/officeart/2005/8/quickstyle/simple1" qsCatId="simple" csTypeId="urn:microsoft.com/office/officeart/2005/8/colors/colorful5" csCatId="colorful" phldr="1"/>
      <dgm:spPr/>
    </dgm:pt>
    <dgm:pt modelId="{346A9EB7-1628-4310-99B8-3BB9ED6A9AE6}">
      <dgm:prSet phldrT="[Texto]"/>
      <dgm:spPr/>
      <dgm:t>
        <a:bodyPr/>
        <a:lstStyle/>
        <a:p>
          <a:r>
            <a:rPr lang="es-CO">
              <a:latin typeface="Arial" panose="020B0604020202020204" pitchFamily="34" charset="0"/>
              <a:cs typeface="Arial" panose="020B0604020202020204" pitchFamily="34" charset="0"/>
            </a:rPr>
            <a:t>Realizar evaluaciones periódicas de riesgos y actualizar los planes de continuidad.</a:t>
          </a:r>
          <a:endParaRPr lang="es-ES">
            <a:latin typeface="Arial" panose="020B0604020202020204" pitchFamily="34" charset="0"/>
            <a:cs typeface="Arial" panose="020B0604020202020204" pitchFamily="34" charset="0"/>
          </a:endParaRPr>
        </a:p>
      </dgm:t>
    </dgm:pt>
    <dgm:pt modelId="{C6A234C4-AC59-4FA5-9706-8062D2C8C2BC}" type="parTrans" cxnId="{49AAE438-CAEA-4C15-BA2B-12106D2512DD}">
      <dgm:prSet/>
      <dgm:spPr/>
      <dgm:t>
        <a:bodyPr/>
        <a:lstStyle/>
        <a:p>
          <a:endParaRPr lang="es-ES">
            <a:latin typeface="Arial" panose="020B0604020202020204" pitchFamily="34" charset="0"/>
            <a:cs typeface="Arial" panose="020B0604020202020204" pitchFamily="34" charset="0"/>
          </a:endParaRPr>
        </a:p>
      </dgm:t>
    </dgm:pt>
    <dgm:pt modelId="{4A7DA906-54C2-4D86-8792-3908DD98A57C}" type="sibTrans" cxnId="{49AAE438-CAEA-4C15-BA2B-12106D2512DD}">
      <dgm:prSet/>
      <dgm:spPr/>
      <dgm:t>
        <a:bodyPr/>
        <a:lstStyle/>
        <a:p>
          <a:endParaRPr lang="es-ES">
            <a:latin typeface="Arial" panose="020B0604020202020204" pitchFamily="34" charset="0"/>
            <a:cs typeface="Arial" panose="020B0604020202020204" pitchFamily="34" charset="0"/>
          </a:endParaRPr>
        </a:p>
      </dgm:t>
    </dgm:pt>
    <dgm:pt modelId="{88152AC6-632C-4247-83F2-C345DFD90D3D}">
      <dgm:prSet/>
      <dgm:spPr/>
      <dgm:t>
        <a:bodyPr/>
        <a:lstStyle/>
        <a:p>
          <a:r>
            <a:rPr lang="es-CO">
              <a:latin typeface="Arial" panose="020B0604020202020204" pitchFamily="34" charset="0"/>
              <a:cs typeface="Arial" panose="020B0604020202020204" pitchFamily="34" charset="0"/>
            </a:rPr>
            <a:t>Capacitar al personal en sus roles y responsabilidades dentro del plan.</a:t>
          </a:r>
          <a:endParaRPr lang="en-US">
            <a:latin typeface="Arial" panose="020B0604020202020204" pitchFamily="34" charset="0"/>
            <a:cs typeface="Arial" panose="020B0604020202020204" pitchFamily="34" charset="0"/>
          </a:endParaRPr>
        </a:p>
      </dgm:t>
    </dgm:pt>
    <dgm:pt modelId="{ACA4C9F3-CC29-4553-A9E3-DA2E01131F8A}" type="parTrans" cxnId="{FE058DEF-004F-4BB7-8F37-5043C2E97437}">
      <dgm:prSet/>
      <dgm:spPr/>
      <dgm:t>
        <a:bodyPr/>
        <a:lstStyle/>
        <a:p>
          <a:endParaRPr lang="es-ES">
            <a:latin typeface="Arial" panose="020B0604020202020204" pitchFamily="34" charset="0"/>
            <a:cs typeface="Arial" panose="020B0604020202020204" pitchFamily="34" charset="0"/>
          </a:endParaRPr>
        </a:p>
      </dgm:t>
    </dgm:pt>
    <dgm:pt modelId="{78D720D4-6A0F-4DC0-AA00-07A5C4736041}" type="sibTrans" cxnId="{FE058DEF-004F-4BB7-8F37-5043C2E97437}">
      <dgm:prSet/>
      <dgm:spPr/>
      <dgm:t>
        <a:bodyPr/>
        <a:lstStyle/>
        <a:p>
          <a:endParaRPr lang="es-ES">
            <a:latin typeface="Arial" panose="020B0604020202020204" pitchFamily="34" charset="0"/>
            <a:cs typeface="Arial" panose="020B0604020202020204" pitchFamily="34" charset="0"/>
          </a:endParaRPr>
        </a:p>
      </dgm:t>
    </dgm:pt>
    <dgm:pt modelId="{66E79E29-A48A-4B12-ADE0-BAB62E405E26}">
      <dgm:prSet/>
      <dgm:spPr/>
      <dgm:t>
        <a:bodyPr/>
        <a:lstStyle/>
        <a:p>
          <a:r>
            <a:rPr lang="es-CO">
              <a:latin typeface="Arial" panose="020B0604020202020204" pitchFamily="34" charset="0"/>
              <a:cs typeface="Arial" panose="020B0604020202020204" pitchFamily="34" charset="0"/>
            </a:rPr>
            <a:t>Realizar simulacros y pruebas regulares para validar la eficacia de los procedimientos.</a:t>
          </a:r>
          <a:endParaRPr lang="en-US">
            <a:latin typeface="Arial" panose="020B0604020202020204" pitchFamily="34" charset="0"/>
            <a:cs typeface="Arial" panose="020B0604020202020204" pitchFamily="34" charset="0"/>
          </a:endParaRPr>
        </a:p>
      </dgm:t>
    </dgm:pt>
    <dgm:pt modelId="{29B4F82B-9AFF-403D-A3D5-D1CB2383AE54}" type="parTrans" cxnId="{14130789-98B7-45C9-A338-215083308A60}">
      <dgm:prSet/>
      <dgm:spPr/>
      <dgm:t>
        <a:bodyPr/>
        <a:lstStyle/>
        <a:p>
          <a:endParaRPr lang="es-ES">
            <a:latin typeface="Arial" panose="020B0604020202020204" pitchFamily="34" charset="0"/>
            <a:cs typeface="Arial" panose="020B0604020202020204" pitchFamily="34" charset="0"/>
          </a:endParaRPr>
        </a:p>
      </dgm:t>
    </dgm:pt>
    <dgm:pt modelId="{A857780B-84D8-4A53-9DA3-50DA67102A8B}" type="sibTrans" cxnId="{14130789-98B7-45C9-A338-215083308A60}">
      <dgm:prSet/>
      <dgm:spPr/>
      <dgm:t>
        <a:bodyPr/>
        <a:lstStyle/>
        <a:p>
          <a:endParaRPr lang="es-ES">
            <a:latin typeface="Arial" panose="020B0604020202020204" pitchFamily="34" charset="0"/>
            <a:cs typeface="Arial" panose="020B0604020202020204" pitchFamily="34" charset="0"/>
          </a:endParaRPr>
        </a:p>
      </dgm:t>
    </dgm:pt>
    <dgm:pt modelId="{C65C9046-CFF2-4DFA-A0A6-8B0D37A5292B}">
      <dgm:prSet/>
      <dgm:spPr/>
      <dgm:t>
        <a:bodyPr/>
        <a:lstStyle/>
        <a:p>
          <a:r>
            <a:rPr lang="es-CO">
              <a:latin typeface="Arial" panose="020B0604020202020204" pitchFamily="34" charset="0"/>
              <a:cs typeface="Arial" panose="020B0604020202020204" pitchFamily="34" charset="0"/>
            </a:rPr>
            <a:t>Mantener comunicación constante entre las áreas clave y la alta dirección.</a:t>
          </a:r>
          <a:endParaRPr lang="en-US">
            <a:latin typeface="Arial" panose="020B0604020202020204" pitchFamily="34" charset="0"/>
            <a:cs typeface="Arial" panose="020B0604020202020204" pitchFamily="34" charset="0"/>
          </a:endParaRPr>
        </a:p>
      </dgm:t>
    </dgm:pt>
    <dgm:pt modelId="{F2162176-ABB0-4ACD-891D-EFAFEA44705F}" type="parTrans" cxnId="{038E6A8D-1A68-4750-BBF8-17A982640BE0}">
      <dgm:prSet/>
      <dgm:spPr/>
      <dgm:t>
        <a:bodyPr/>
        <a:lstStyle/>
        <a:p>
          <a:endParaRPr lang="es-ES">
            <a:latin typeface="Arial" panose="020B0604020202020204" pitchFamily="34" charset="0"/>
            <a:cs typeface="Arial" panose="020B0604020202020204" pitchFamily="34" charset="0"/>
          </a:endParaRPr>
        </a:p>
      </dgm:t>
    </dgm:pt>
    <dgm:pt modelId="{4EDED65D-4C05-4E1C-8FE7-6CAB3D242321}" type="sibTrans" cxnId="{038E6A8D-1A68-4750-BBF8-17A982640BE0}">
      <dgm:prSet/>
      <dgm:spPr/>
      <dgm:t>
        <a:bodyPr/>
        <a:lstStyle/>
        <a:p>
          <a:endParaRPr lang="es-ES">
            <a:latin typeface="Arial" panose="020B0604020202020204" pitchFamily="34" charset="0"/>
            <a:cs typeface="Arial" panose="020B0604020202020204" pitchFamily="34" charset="0"/>
          </a:endParaRPr>
        </a:p>
      </dgm:t>
    </dgm:pt>
    <dgm:pt modelId="{47A653C2-C368-4649-A0C0-E4CAABB25449}">
      <dgm:prSet/>
      <dgm:spPr/>
      <dgm:t>
        <a:bodyPr/>
        <a:lstStyle/>
        <a:p>
          <a:r>
            <a:rPr lang="es-CO">
              <a:latin typeface="Arial" panose="020B0604020202020204" pitchFamily="34" charset="0"/>
              <a:cs typeface="Arial" panose="020B0604020202020204" pitchFamily="34" charset="0"/>
            </a:rPr>
            <a:t>Documentar y revisar las lecciones aprendidas después de cada evento o ejercicio.</a:t>
          </a:r>
          <a:endParaRPr lang="en-US">
            <a:latin typeface="Arial" panose="020B0604020202020204" pitchFamily="34" charset="0"/>
            <a:cs typeface="Arial" panose="020B0604020202020204" pitchFamily="34" charset="0"/>
          </a:endParaRPr>
        </a:p>
      </dgm:t>
    </dgm:pt>
    <dgm:pt modelId="{5F38763F-5962-4579-8332-37AB261B0515}" type="parTrans" cxnId="{94045674-053A-494D-8E88-2718C83B9177}">
      <dgm:prSet/>
      <dgm:spPr/>
      <dgm:t>
        <a:bodyPr/>
        <a:lstStyle/>
        <a:p>
          <a:endParaRPr lang="es-ES">
            <a:latin typeface="Arial" panose="020B0604020202020204" pitchFamily="34" charset="0"/>
            <a:cs typeface="Arial" panose="020B0604020202020204" pitchFamily="34" charset="0"/>
          </a:endParaRPr>
        </a:p>
      </dgm:t>
    </dgm:pt>
    <dgm:pt modelId="{899DEC04-3083-426F-8B83-3DB9961D0A77}" type="sibTrans" cxnId="{94045674-053A-494D-8E88-2718C83B9177}">
      <dgm:prSet/>
      <dgm:spPr/>
      <dgm:t>
        <a:bodyPr/>
        <a:lstStyle/>
        <a:p>
          <a:endParaRPr lang="es-ES">
            <a:latin typeface="Arial" panose="020B0604020202020204" pitchFamily="34" charset="0"/>
            <a:cs typeface="Arial" panose="020B0604020202020204" pitchFamily="34" charset="0"/>
          </a:endParaRPr>
        </a:p>
      </dgm:t>
    </dgm:pt>
    <dgm:pt modelId="{7A754BFE-E033-4AAB-95DF-03C36C5A9596}" type="pres">
      <dgm:prSet presAssocID="{07261FDA-52DB-41D7-BF59-43CBCE64C609}" presName="Name0" presStyleCnt="0">
        <dgm:presLayoutVars>
          <dgm:dir/>
          <dgm:resizeHandles val="exact"/>
        </dgm:presLayoutVars>
      </dgm:prSet>
      <dgm:spPr/>
    </dgm:pt>
    <dgm:pt modelId="{A9B23FA9-3DD5-4B87-99FD-5A6F7D3B4602}" type="pres">
      <dgm:prSet presAssocID="{346A9EB7-1628-4310-99B8-3BB9ED6A9AE6}" presName="composite" presStyleCnt="0"/>
      <dgm:spPr/>
    </dgm:pt>
    <dgm:pt modelId="{94661CFB-6231-494C-8835-877F28259B24}" type="pres">
      <dgm:prSet presAssocID="{346A9EB7-1628-4310-99B8-3BB9ED6A9AE6}" presName="rect1" presStyleLbl="trAlignAcc1" presStyleIdx="0" presStyleCnt="5">
        <dgm:presLayoutVars>
          <dgm:bulletEnabled val="1"/>
        </dgm:presLayoutVars>
      </dgm:prSet>
      <dgm:spPr/>
      <dgm:t>
        <a:bodyPr/>
        <a:lstStyle/>
        <a:p>
          <a:endParaRPr lang="es-ES"/>
        </a:p>
      </dgm:t>
    </dgm:pt>
    <dgm:pt modelId="{A95D997F-C9D6-4483-B9B4-05B8B1FE6364}" type="pres">
      <dgm:prSet presAssocID="{346A9EB7-1628-4310-99B8-3BB9ED6A9AE6}" presName="rect2" presStyleLbl="fgImgPlace1" presStyleIdx="0" presStyleCnt="5"/>
      <dgm:spPr>
        <a:blipFill rotWithShape="1">
          <a:blip xmlns:r="http://schemas.openxmlformats.org/officeDocument/2006/relationships" r:embed="rId1"/>
          <a:stretch>
            <a:fillRect/>
          </a:stretch>
        </a:blipFill>
      </dgm:spPr>
    </dgm:pt>
    <dgm:pt modelId="{D8B90A65-7F2E-4130-B309-1EDE5992774B}" type="pres">
      <dgm:prSet presAssocID="{4A7DA906-54C2-4D86-8792-3908DD98A57C}" presName="sibTrans" presStyleCnt="0"/>
      <dgm:spPr/>
    </dgm:pt>
    <dgm:pt modelId="{75A649FE-B8F0-40F2-B100-FF68D7071D6C}" type="pres">
      <dgm:prSet presAssocID="{88152AC6-632C-4247-83F2-C345DFD90D3D}" presName="composite" presStyleCnt="0"/>
      <dgm:spPr/>
    </dgm:pt>
    <dgm:pt modelId="{48A635BE-E9B9-4416-8FB4-FBBA3C47D053}" type="pres">
      <dgm:prSet presAssocID="{88152AC6-632C-4247-83F2-C345DFD90D3D}" presName="rect1" presStyleLbl="trAlignAcc1" presStyleIdx="1" presStyleCnt="5">
        <dgm:presLayoutVars>
          <dgm:bulletEnabled val="1"/>
        </dgm:presLayoutVars>
      </dgm:prSet>
      <dgm:spPr/>
      <dgm:t>
        <a:bodyPr/>
        <a:lstStyle/>
        <a:p>
          <a:endParaRPr lang="es-ES"/>
        </a:p>
      </dgm:t>
    </dgm:pt>
    <dgm:pt modelId="{E3091786-2EB5-4B82-8107-CDFB4769E871}" type="pres">
      <dgm:prSet presAssocID="{88152AC6-632C-4247-83F2-C345DFD90D3D}" presName="rect2" presStyleLbl="fgImgPlace1" presStyleIdx="1" presStyleCnt="5"/>
      <dgm:spPr>
        <a:blipFill rotWithShape="1">
          <a:blip xmlns:r="http://schemas.openxmlformats.org/officeDocument/2006/relationships" r:embed="rId2"/>
          <a:stretch>
            <a:fillRect/>
          </a:stretch>
        </a:blipFill>
      </dgm:spPr>
    </dgm:pt>
    <dgm:pt modelId="{84B19461-B353-4B26-A015-A2636705B221}" type="pres">
      <dgm:prSet presAssocID="{78D720D4-6A0F-4DC0-AA00-07A5C4736041}" presName="sibTrans" presStyleCnt="0"/>
      <dgm:spPr/>
    </dgm:pt>
    <dgm:pt modelId="{FAB7141B-04B3-4615-ABAF-448CF75A9ECF}" type="pres">
      <dgm:prSet presAssocID="{66E79E29-A48A-4B12-ADE0-BAB62E405E26}" presName="composite" presStyleCnt="0"/>
      <dgm:spPr/>
    </dgm:pt>
    <dgm:pt modelId="{DA7CF23D-FB30-4A81-99BF-24FE0EC71A9F}" type="pres">
      <dgm:prSet presAssocID="{66E79E29-A48A-4B12-ADE0-BAB62E405E26}" presName="rect1" presStyleLbl="trAlignAcc1" presStyleIdx="2" presStyleCnt="5">
        <dgm:presLayoutVars>
          <dgm:bulletEnabled val="1"/>
        </dgm:presLayoutVars>
      </dgm:prSet>
      <dgm:spPr/>
      <dgm:t>
        <a:bodyPr/>
        <a:lstStyle/>
        <a:p>
          <a:endParaRPr lang="es-ES"/>
        </a:p>
      </dgm:t>
    </dgm:pt>
    <dgm:pt modelId="{79F06B48-041F-4713-ACA6-5B1FEF7706D4}" type="pres">
      <dgm:prSet presAssocID="{66E79E29-A48A-4B12-ADE0-BAB62E405E26}" presName="rect2" presStyleLbl="fgImgPlace1" presStyleIdx="2" presStyleCnt="5"/>
      <dgm:spPr>
        <a:blipFill rotWithShape="1">
          <a:blip xmlns:r="http://schemas.openxmlformats.org/officeDocument/2006/relationships" r:embed="rId3"/>
          <a:stretch>
            <a:fillRect/>
          </a:stretch>
        </a:blipFill>
      </dgm:spPr>
    </dgm:pt>
    <dgm:pt modelId="{66B5EE42-2CF6-41C6-BF6A-F9B81E8D7A1D}" type="pres">
      <dgm:prSet presAssocID="{A857780B-84D8-4A53-9DA3-50DA67102A8B}" presName="sibTrans" presStyleCnt="0"/>
      <dgm:spPr/>
    </dgm:pt>
    <dgm:pt modelId="{4515C390-03CF-43E8-AE2D-F4D6B02EE409}" type="pres">
      <dgm:prSet presAssocID="{C65C9046-CFF2-4DFA-A0A6-8B0D37A5292B}" presName="composite" presStyleCnt="0"/>
      <dgm:spPr/>
    </dgm:pt>
    <dgm:pt modelId="{A4481DD4-CA15-4D4F-8126-04DD117490B8}" type="pres">
      <dgm:prSet presAssocID="{C65C9046-CFF2-4DFA-A0A6-8B0D37A5292B}" presName="rect1" presStyleLbl="trAlignAcc1" presStyleIdx="3" presStyleCnt="5">
        <dgm:presLayoutVars>
          <dgm:bulletEnabled val="1"/>
        </dgm:presLayoutVars>
      </dgm:prSet>
      <dgm:spPr/>
      <dgm:t>
        <a:bodyPr/>
        <a:lstStyle/>
        <a:p>
          <a:endParaRPr lang="es-ES"/>
        </a:p>
      </dgm:t>
    </dgm:pt>
    <dgm:pt modelId="{827045C9-31A0-4893-A0AA-646AA43BDC49}" type="pres">
      <dgm:prSet presAssocID="{C65C9046-CFF2-4DFA-A0A6-8B0D37A5292B}" presName="rect2" presStyleLbl="fgImgPlace1" presStyleIdx="3" presStyleCnt="5"/>
      <dgm:spPr>
        <a:blipFill rotWithShape="1">
          <a:blip xmlns:r="http://schemas.openxmlformats.org/officeDocument/2006/relationships" r:embed="rId4"/>
          <a:stretch>
            <a:fillRect/>
          </a:stretch>
        </a:blipFill>
      </dgm:spPr>
    </dgm:pt>
    <dgm:pt modelId="{B5F40C57-2501-4CB3-B921-14F232278CC7}" type="pres">
      <dgm:prSet presAssocID="{4EDED65D-4C05-4E1C-8FE7-6CAB3D242321}" presName="sibTrans" presStyleCnt="0"/>
      <dgm:spPr/>
    </dgm:pt>
    <dgm:pt modelId="{1E8A30E1-D823-4566-AE6B-0EB2E30B3D54}" type="pres">
      <dgm:prSet presAssocID="{47A653C2-C368-4649-A0C0-E4CAABB25449}" presName="composite" presStyleCnt="0"/>
      <dgm:spPr/>
    </dgm:pt>
    <dgm:pt modelId="{12BD874A-A2A6-4E33-BE69-D94314062665}" type="pres">
      <dgm:prSet presAssocID="{47A653C2-C368-4649-A0C0-E4CAABB25449}" presName="rect1" presStyleLbl="trAlignAcc1" presStyleIdx="4" presStyleCnt="5">
        <dgm:presLayoutVars>
          <dgm:bulletEnabled val="1"/>
        </dgm:presLayoutVars>
      </dgm:prSet>
      <dgm:spPr/>
      <dgm:t>
        <a:bodyPr/>
        <a:lstStyle/>
        <a:p>
          <a:endParaRPr lang="es-ES"/>
        </a:p>
      </dgm:t>
    </dgm:pt>
    <dgm:pt modelId="{16543B99-FDF1-45D7-B176-2D0BEE616F70}" type="pres">
      <dgm:prSet presAssocID="{47A653C2-C368-4649-A0C0-E4CAABB25449}" presName="rect2" presStyleLbl="fgImgPlace1" presStyleIdx="4" presStyleCnt="5"/>
      <dgm:spPr>
        <a:blipFill rotWithShape="1">
          <a:blip xmlns:r="http://schemas.openxmlformats.org/officeDocument/2006/relationships" r:embed="rId5"/>
          <a:stretch>
            <a:fillRect/>
          </a:stretch>
        </a:blipFill>
      </dgm:spPr>
    </dgm:pt>
  </dgm:ptLst>
  <dgm:cxnLst>
    <dgm:cxn modelId="{94045674-053A-494D-8E88-2718C83B9177}" srcId="{07261FDA-52DB-41D7-BF59-43CBCE64C609}" destId="{47A653C2-C368-4649-A0C0-E4CAABB25449}" srcOrd="4" destOrd="0" parTransId="{5F38763F-5962-4579-8332-37AB261B0515}" sibTransId="{899DEC04-3083-426F-8B83-3DB9961D0A77}"/>
    <dgm:cxn modelId="{49AAE438-CAEA-4C15-BA2B-12106D2512DD}" srcId="{07261FDA-52DB-41D7-BF59-43CBCE64C609}" destId="{346A9EB7-1628-4310-99B8-3BB9ED6A9AE6}" srcOrd="0" destOrd="0" parTransId="{C6A234C4-AC59-4FA5-9706-8062D2C8C2BC}" sibTransId="{4A7DA906-54C2-4D86-8792-3908DD98A57C}"/>
    <dgm:cxn modelId="{3DA41926-6508-4528-94DB-C1EBDE56F9E4}" type="presOf" srcId="{07261FDA-52DB-41D7-BF59-43CBCE64C609}" destId="{7A754BFE-E033-4AAB-95DF-03C36C5A9596}" srcOrd="0" destOrd="0" presId="urn:microsoft.com/office/officeart/2008/layout/PictureStrips"/>
    <dgm:cxn modelId="{14130789-98B7-45C9-A338-215083308A60}" srcId="{07261FDA-52DB-41D7-BF59-43CBCE64C609}" destId="{66E79E29-A48A-4B12-ADE0-BAB62E405E26}" srcOrd="2" destOrd="0" parTransId="{29B4F82B-9AFF-403D-A3D5-D1CB2383AE54}" sibTransId="{A857780B-84D8-4A53-9DA3-50DA67102A8B}"/>
    <dgm:cxn modelId="{F4143E50-ED0D-4A35-9386-036FC823C874}" type="presOf" srcId="{C65C9046-CFF2-4DFA-A0A6-8B0D37A5292B}" destId="{A4481DD4-CA15-4D4F-8126-04DD117490B8}" srcOrd="0" destOrd="0" presId="urn:microsoft.com/office/officeart/2008/layout/PictureStrips"/>
    <dgm:cxn modelId="{038E6A8D-1A68-4750-BBF8-17A982640BE0}" srcId="{07261FDA-52DB-41D7-BF59-43CBCE64C609}" destId="{C65C9046-CFF2-4DFA-A0A6-8B0D37A5292B}" srcOrd="3" destOrd="0" parTransId="{F2162176-ABB0-4ACD-891D-EFAFEA44705F}" sibTransId="{4EDED65D-4C05-4E1C-8FE7-6CAB3D242321}"/>
    <dgm:cxn modelId="{D80E8E09-401D-4E42-9089-402767178E98}" type="presOf" srcId="{88152AC6-632C-4247-83F2-C345DFD90D3D}" destId="{48A635BE-E9B9-4416-8FB4-FBBA3C47D053}" srcOrd="0" destOrd="0" presId="urn:microsoft.com/office/officeart/2008/layout/PictureStrips"/>
    <dgm:cxn modelId="{FE058DEF-004F-4BB7-8F37-5043C2E97437}" srcId="{07261FDA-52DB-41D7-BF59-43CBCE64C609}" destId="{88152AC6-632C-4247-83F2-C345DFD90D3D}" srcOrd="1" destOrd="0" parTransId="{ACA4C9F3-CC29-4553-A9E3-DA2E01131F8A}" sibTransId="{78D720D4-6A0F-4DC0-AA00-07A5C4736041}"/>
    <dgm:cxn modelId="{E64B17B7-996B-4278-8A72-5607D081B1EE}" type="presOf" srcId="{346A9EB7-1628-4310-99B8-3BB9ED6A9AE6}" destId="{94661CFB-6231-494C-8835-877F28259B24}" srcOrd="0" destOrd="0" presId="urn:microsoft.com/office/officeart/2008/layout/PictureStrips"/>
    <dgm:cxn modelId="{4C42286E-43D8-42CA-9D60-A0A3214A585E}" type="presOf" srcId="{66E79E29-A48A-4B12-ADE0-BAB62E405E26}" destId="{DA7CF23D-FB30-4A81-99BF-24FE0EC71A9F}" srcOrd="0" destOrd="0" presId="urn:microsoft.com/office/officeart/2008/layout/PictureStrips"/>
    <dgm:cxn modelId="{DF5534A5-5061-4A32-B2EE-C5A996AFFB03}" type="presOf" srcId="{47A653C2-C368-4649-A0C0-E4CAABB25449}" destId="{12BD874A-A2A6-4E33-BE69-D94314062665}" srcOrd="0" destOrd="0" presId="urn:microsoft.com/office/officeart/2008/layout/PictureStrips"/>
    <dgm:cxn modelId="{95B2179B-88AF-47B5-995A-00FD4B68A539}" type="presParOf" srcId="{7A754BFE-E033-4AAB-95DF-03C36C5A9596}" destId="{A9B23FA9-3DD5-4B87-99FD-5A6F7D3B4602}" srcOrd="0" destOrd="0" presId="urn:microsoft.com/office/officeart/2008/layout/PictureStrips"/>
    <dgm:cxn modelId="{D817600F-833F-4D8B-9768-9EC8FBD8B641}" type="presParOf" srcId="{A9B23FA9-3DD5-4B87-99FD-5A6F7D3B4602}" destId="{94661CFB-6231-494C-8835-877F28259B24}" srcOrd="0" destOrd="0" presId="urn:microsoft.com/office/officeart/2008/layout/PictureStrips"/>
    <dgm:cxn modelId="{DB6202F2-6682-4524-BFA1-16EE520D30D4}" type="presParOf" srcId="{A9B23FA9-3DD5-4B87-99FD-5A6F7D3B4602}" destId="{A95D997F-C9D6-4483-B9B4-05B8B1FE6364}" srcOrd="1" destOrd="0" presId="urn:microsoft.com/office/officeart/2008/layout/PictureStrips"/>
    <dgm:cxn modelId="{7C25FD93-34FA-4E75-A2DA-E8E4409265B4}" type="presParOf" srcId="{7A754BFE-E033-4AAB-95DF-03C36C5A9596}" destId="{D8B90A65-7F2E-4130-B309-1EDE5992774B}" srcOrd="1" destOrd="0" presId="urn:microsoft.com/office/officeart/2008/layout/PictureStrips"/>
    <dgm:cxn modelId="{E9D855C0-53A6-452C-B286-A40F2B6AF900}" type="presParOf" srcId="{7A754BFE-E033-4AAB-95DF-03C36C5A9596}" destId="{75A649FE-B8F0-40F2-B100-FF68D7071D6C}" srcOrd="2" destOrd="0" presId="urn:microsoft.com/office/officeart/2008/layout/PictureStrips"/>
    <dgm:cxn modelId="{9584BC8E-709B-4783-81B8-3B273DDCE153}" type="presParOf" srcId="{75A649FE-B8F0-40F2-B100-FF68D7071D6C}" destId="{48A635BE-E9B9-4416-8FB4-FBBA3C47D053}" srcOrd="0" destOrd="0" presId="urn:microsoft.com/office/officeart/2008/layout/PictureStrips"/>
    <dgm:cxn modelId="{D7151295-1320-4C67-8AD8-79716D44E7F4}" type="presParOf" srcId="{75A649FE-B8F0-40F2-B100-FF68D7071D6C}" destId="{E3091786-2EB5-4B82-8107-CDFB4769E871}" srcOrd="1" destOrd="0" presId="urn:microsoft.com/office/officeart/2008/layout/PictureStrips"/>
    <dgm:cxn modelId="{98E0265F-E32D-455C-A94F-64BDB65660C9}" type="presParOf" srcId="{7A754BFE-E033-4AAB-95DF-03C36C5A9596}" destId="{84B19461-B353-4B26-A015-A2636705B221}" srcOrd="3" destOrd="0" presId="urn:microsoft.com/office/officeart/2008/layout/PictureStrips"/>
    <dgm:cxn modelId="{9E0AD7A2-04BC-49B8-A562-9C85CB099048}" type="presParOf" srcId="{7A754BFE-E033-4AAB-95DF-03C36C5A9596}" destId="{FAB7141B-04B3-4615-ABAF-448CF75A9ECF}" srcOrd="4" destOrd="0" presId="urn:microsoft.com/office/officeart/2008/layout/PictureStrips"/>
    <dgm:cxn modelId="{29CB0A9F-41FB-4C79-B829-3D31FAF99FAA}" type="presParOf" srcId="{FAB7141B-04B3-4615-ABAF-448CF75A9ECF}" destId="{DA7CF23D-FB30-4A81-99BF-24FE0EC71A9F}" srcOrd="0" destOrd="0" presId="urn:microsoft.com/office/officeart/2008/layout/PictureStrips"/>
    <dgm:cxn modelId="{C2060E4A-6393-4F68-BDAC-C9147690FB37}" type="presParOf" srcId="{FAB7141B-04B3-4615-ABAF-448CF75A9ECF}" destId="{79F06B48-041F-4713-ACA6-5B1FEF7706D4}" srcOrd="1" destOrd="0" presId="urn:microsoft.com/office/officeart/2008/layout/PictureStrips"/>
    <dgm:cxn modelId="{9C76003E-B779-4E11-A0A8-F5C7955810F9}" type="presParOf" srcId="{7A754BFE-E033-4AAB-95DF-03C36C5A9596}" destId="{66B5EE42-2CF6-41C6-BF6A-F9B81E8D7A1D}" srcOrd="5" destOrd="0" presId="urn:microsoft.com/office/officeart/2008/layout/PictureStrips"/>
    <dgm:cxn modelId="{F59CD32E-9432-4E4C-968A-01FE1038FA19}" type="presParOf" srcId="{7A754BFE-E033-4AAB-95DF-03C36C5A9596}" destId="{4515C390-03CF-43E8-AE2D-F4D6B02EE409}" srcOrd="6" destOrd="0" presId="urn:microsoft.com/office/officeart/2008/layout/PictureStrips"/>
    <dgm:cxn modelId="{67809C5C-F88F-47D5-9265-25ED777E2FD6}" type="presParOf" srcId="{4515C390-03CF-43E8-AE2D-F4D6B02EE409}" destId="{A4481DD4-CA15-4D4F-8126-04DD117490B8}" srcOrd="0" destOrd="0" presId="urn:microsoft.com/office/officeart/2008/layout/PictureStrips"/>
    <dgm:cxn modelId="{1348DD64-80E9-4BA5-B4FC-9FA264673C72}" type="presParOf" srcId="{4515C390-03CF-43E8-AE2D-F4D6B02EE409}" destId="{827045C9-31A0-4893-A0AA-646AA43BDC49}" srcOrd="1" destOrd="0" presId="urn:microsoft.com/office/officeart/2008/layout/PictureStrips"/>
    <dgm:cxn modelId="{EFA2CB70-90E6-4990-A3E5-9463977EC206}" type="presParOf" srcId="{7A754BFE-E033-4AAB-95DF-03C36C5A9596}" destId="{B5F40C57-2501-4CB3-B921-14F232278CC7}" srcOrd="7" destOrd="0" presId="urn:microsoft.com/office/officeart/2008/layout/PictureStrips"/>
    <dgm:cxn modelId="{64E151CC-C51C-465D-BC82-BF70EEEF1546}" type="presParOf" srcId="{7A754BFE-E033-4AAB-95DF-03C36C5A9596}" destId="{1E8A30E1-D823-4566-AE6B-0EB2E30B3D54}" srcOrd="8" destOrd="0" presId="urn:microsoft.com/office/officeart/2008/layout/PictureStrips"/>
    <dgm:cxn modelId="{702DC7DE-1B13-4E64-8C99-484D59B2282E}" type="presParOf" srcId="{1E8A30E1-D823-4566-AE6B-0EB2E30B3D54}" destId="{12BD874A-A2A6-4E33-BE69-D94314062665}" srcOrd="0" destOrd="0" presId="urn:microsoft.com/office/officeart/2008/layout/PictureStrips"/>
    <dgm:cxn modelId="{055E6C3F-3A12-455C-9DA4-F0CC52F304D7}" type="presParOf" srcId="{1E8A30E1-D823-4566-AE6B-0EB2E30B3D54}" destId="{16543B99-FDF1-45D7-B176-2D0BEE616F70}" srcOrd="1" destOrd="0" presId="urn:microsoft.com/office/officeart/2008/layout/PictureStrips"/>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CD8CBD4-DA77-4F8A-809C-F0072AA5CAB8}" type="doc">
      <dgm:prSet loTypeId="urn:microsoft.com/office/officeart/2008/layout/CircularPictureCallout" loCatId="picture" qsTypeId="urn:microsoft.com/office/officeart/2005/8/quickstyle/simple1" qsCatId="simple" csTypeId="urn:microsoft.com/office/officeart/2005/8/colors/accent1_2" csCatId="accent1" phldr="1"/>
      <dgm:spPr/>
      <dgm:t>
        <a:bodyPr/>
        <a:lstStyle/>
        <a:p>
          <a:endParaRPr lang="es-ES"/>
        </a:p>
      </dgm:t>
    </dgm:pt>
    <dgm:pt modelId="{CC8E1F3A-A049-4CD0-82CF-B7D1DF6FA837}">
      <dgm:prSet phldrT="[Texto]"/>
      <dgm:spPr/>
      <dgm:t>
        <a:bodyPr/>
        <a:lstStyle/>
        <a:p>
          <a:r>
            <a:rPr lang="es-CO" b="1">
              <a:latin typeface="Arial" panose="020B0604020202020204" pitchFamily="34" charset="0"/>
              <a:cs typeface="Arial" panose="020B0604020202020204" pitchFamily="34" charset="0"/>
            </a:rPr>
            <a:t>Factores humanos: </a:t>
          </a:r>
          <a:r>
            <a:rPr lang="es-CO">
              <a:latin typeface="Arial" panose="020B0604020202020204" pitchFamily="34" charset="0"/>
              <a:cs typeface="Arial" panose="020B0604020202020204" pitchFamily="34" charset="0"/>
            </a:rPr>
            <a:t>errores de operación, negligencia, desconocimiento de procedimientos o falta de capacitación del personal.</a:t>
          </a:r>
          <a:endParaRPr lang="es-ES">
            <a:latin typeface="Arial" panose="020B0604020202020204" pitchFamily="34" charset="0"/>
            <a:cs typeface="Arial" panose="020B0604020202020204" pitchFamily="34" charset="0"/>
          </a:endParaRPr>
        </a:p>
      </dgm:t>
    </dgm:pt>
    <dgm:pt modelId="{2109D11A-6A24-43A6-ABFE-6D096BD82FA4}" type="parTrans" cxnId="{6F857A76-24C2-4379-B1B4-E43BA3BFC35C}">
      <dgm:prSet/>
      <dgm:spPr/>
      <dgm:t>
        <a:bodyPr/>
        <a:lstStyle/>
        <a:p>
          <a:endParaRPr lang="es-ES">
            <a:latin typeface="Arial" panose="020B0604020202020204" pitchFamily="34" charset="0"/>
            <a:cs typeface="Arial" panose="020B0604020202020204" pitchFamily="34" charset="0"/>
          </a:endParaRPr>
        </a:p>
      </dgm:t>
    </dgm:pt>
    <dgm:pt modelId="{E4D81DDF-D66C-4796-93CC-E4BA6400244A}" type="sibTrans" cxnId="{6F857A76-24C2-4379-B1B4-E43BA3BFC35C}">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155E037C-637B-412D-BBB5-50DDE8CCCE77}">
      <dgm:prSet/>
      <dgm:spPr/>
      <dgm:t>
        <a:bodyPr/>
        <a:lstStyle/>
        <a:p>
          <a:r>
            <a:rPr lang="es-CO" b="1">
              <a:latin typeface="Arial" panose="020B0604020202020204" pitchFamily="34" charset="0"/>
              <a:cs typeface="Arial" panose="020B0604020202020204" pitchFamily="34" charset="0"/>
            </a:rPr>
            <a:t>Factores técnicos: </a:t>
          </a:r>
          <a:r>
            <a:rPr lang="es-CO">
              <a:latin typeface="Arial" panose="020B0604020202020204" pitchFamily="34" charset="0"/>
              <a:cs typeface="Arial" panose="020B0604020202020204" pitchFamily="34" charset="0"/>
            </a:rPr>
            <a:t>fallas en </a:t>
          </a:r>
          <a:r>
            <a:rPr lang="es-CO" i="1">
              <a:latin typeface="Arial" panose="020B0604020202020204" pitchFamily="34" charset="0"/>
              <a:cs typeface="Arial" panose="020B0604020202020204" pitchFamily="34" charset="0"/>
            </a:rPr>
            <a:t>hardware</a:t>
          </a:r>
          <a:r>
            <a:rPr lang="es-CO">
              <a:latin typeface="Arial" panose="020B0604020202020204" pitchFamily="34" charset="0"/>
              <a:cs typeface="Arial" panose="020B0604020202020204" pitchFamily="34" charset="0"/>
            </a:rPr>
            <a:t>, </a:t>
          </a:r>
          <a:r>
            <a:rPr lang="es-CO" i="1">
              <a:latin typeface="Arial" panose="020B0604020202020204" pitchFamily="34" charset="0"/>
              <a:cs typeface="Arial" panose="020B0604020202020204" pitchFamily="34" charset="0"/>
            </a:rPr>
            <a:t>software</a:t>
          </a:r>
          <a:r>
            <a:rPr lang="es-CO">
              <a:latin typeface="Arial" panose="020B0604020202020204" pitchFamily="34" charset="0"/>
              <a:cs typeface="Arial" panose="020B0604020202020204" pitchFamily="34" charset="0"/>
            </a:rPr>
            <a:t>, redes o servicios tecnológicos esenciales.</a:t>
          </a:r>
          <a:endParaRPr lang="en-US">
            <a:latin typeface="Arial" panose="020B0604020202020204" pitchFamily="34" charset="0"/>
            <a:cs typeface="Arial" panose="020B0604020202020204" pitchFamily="34" charset="0"/>
          </a:endParaRPr>
        </a:p>
      </dgm:t>
    </dgm:pt>
    <dgm:pt modelId="{52D7924A-ECB9-4C7A-955E-934706219066}" type="parTrans" cxnId="{F618293C-F1FA-4657-9CBF-28AA83AB7095}">
      <dgm:prSet/>
      <dgm:spPr/>
      <dgm:t>
        <a:bodyPr/>
        <a:lstStyle/>
        <a:p>
          <a:endParaRPr lang="es-ES">
            <a:latin typeface="Arial" panose="020B0604020202020204" pitchFamily="34" charset="0"/>
            <a:cs typeface="Arial" panose="020B0604020202020204" pitchFamily="34" charset="0"/>
          </a:endParaRPr>
        </a:p>
      </dgm:t>
    </dgm:pt>
    <dgm:pt modelId="{43FCE08E-F4B4-4A35-9C2A-E646D7E5FD47}" type="sibTrans" cxnId="{F618293C-F1FA-4657-9CBF-28AA83AB7095}">
      <dgm:prSet/>
      <dgm:spPr>
        <a:blipFill rotWithShape="1">
          <a:blip xmlns:r="http://schemas.openxmlformats.org/officeDocument/2006/relationships" r:embed="rId2"/>
          <a:stretch>
            <a:fillRect/>
          </a:stretch>
        </a:blipFill>
      </dgm:spPr>
      <dgm:t>
        <a:bodyPr/>
        <a:lstStyle/>
        <a:p>
          <a:endParaRPr lang="es-ES">
            <a:latin typeface="Arial" panose="020B0604020202020204" pitchFamily="34" charset="0"/>
            <a:cs typeface="Arial" panose="020B0604020202020204" pitchFamily="34" charset="0"/>
          </a:endParaRPr>
        </a:p>
      </dgm:t>
    </dgm:pt>
    <dgm:pt modelId="{E7F47922-BCAD-496A-9628-ADF26BBB03CB}">
      <dgm:prSet/>
      <dgm:spPr/>
      <dgm:t>
        <a:bodyPr/>
        <a:lstStyle/>
        <a:p>
          <a:r>
            <a:rPr lang="es-CO" b="1">
              <a:latin typeface="Arial" panose="020B0604020202020204" pitchFamily="34" charset="0"/>
              <a:cs typeface="Arial" panose="020B0604020202020204" pitchFamily="34" charset="0"/>
            </a:rPr>
            <a:t>Factores físicos o ambientales: </a:t>
          </a:r>
          <a:r>
            <a:rPr lang="es-CO">
              <a:latin typeface="Arial" panose="020B0604020202020204" pitchFamily="34" charset="0"/>
              <a:cs typeface="Arial" panose="020B0604020202020204" pitchFamily="34" charset="0"/>
            </a:rPr>
            <a:t>incendios, inundaciones, cortes eléctricos, desastres naturales u otros eventos que afecten la infraestructura.</a:t>
          </a:r>
          <a:endParaRPr lang="en-US">
            <a:latin typeface="Arial" panose="020B0604020202020204" pitchFamily="34" charset="0"/>
            <a:cs typeface="Arial" panose="020B0604020202020204" pitchFamily="34" charset="0"/>
          </a:endParaRPr>
        </a:p>
      </dgm:t>
    </dgm:pt>
    <dgm:pt modelId="{31DC2A7C-2425-4FCE-AC47-8D0060452A71}" type="parTrans" cxnId="{17714EFE-BB58-4971-9631-56E473BCAC97}">
      <dgm:prSet/>
      <dgm:spPr/>
      <dgm:t>
        <a:bodyPr/>
        <a:lstStyle/>
        <a:p>
          <a:endParaRPr lang="es-ES">
            <a:latin typeface="Arial" panose="020B0604020202020204" pitchFamily="34" charset="0"/>
            <a:cs typeface="Arial" panose="020B0604020202020204" pitchFamily="34" charset="0"/>
          </a:endParaRPr>
        </a:p>
      </dgm:t>
    </dgm:pt>
    <dgm:pt modelId="{CA670F4D-24A6-451D-AE7D-689064AE92D4}" type="sibTrans" cxnId="{17714EFE-BB58-4971-9631-56E473BCAC97}">
      <dgm:prSet/>
      <dgm:spPr>
        <a:blipFill rotWithShape="1">
          <a:blip xmlns:r="http://schemas.openxmlformats.org/officeDocument/2006/relationships" r:embed="rId3"/>
          <a:stretch>
            <a:fillRect/>
          </a:stretch>
        </a:blipFill>
      </dgm:spPr>
      <dgm:t>
        <a:bodyPr/>
        <a:lstStyle/>
        <a:p>
          <a:endParaRPr lang="es-ES">
            <a:latin typeface="Arial" panose="020B0604020202020204" pitchFamily="34" charset="0"/>
            <a:cs typeface="Arial" panose="020B0604020202020204" pitchFamily="34" charset="0"/>
          </a:endParaRPr>
        </a:p>
      </dgm:t>
    </dgm:pt>
    <dgm:pt modelId="{A0DA556D-B98A-42E6-9BF9-5234E3C37099}">
      <dgm:prSet/>
      <dgm:spPr/>
      <dgm:t>
        <a:bodyPr/>
        <a:lstStyle/>
        <a:p>
          <a:r>
            <a:rPr lang="es-CO" b="1">
              <a:latin typeface="Arial" panose="020B0604020202020204" pitchFamily="34" charset="0"/>
              <a:cs typeface="Arial" panose="020B0604020202020204" pitchFamily="34" charset="0"/>
            </a:rPr>
            <a:t>Factores externos: </a:t>
          </a:r>
          <a:r>
            <a:rPr lang="es-CO">
              <a:latin typeface="Arial" panose="020B0604020202020204" pitchFamily="34" charset="0"/>
              <a:cs typeface="Arial" panose="020B0604020202020204" pitchFamily="34" charset="0"/>
            </a:rPr>
            <a:t>ciberataques, sabotajes, fallos en servicios de terceros o interrupciones en la cadena de suministro.</a:t>
          </a:r>
          <a:endParaRPr lang="en-US">
            <a:latin typeface="Arial" panose="020B0604020202020204" pitchFamily="34" charset="0"/>
            <a:cs typeface="Arial" panose="020B0604020202020204" pitchFamily="34" charset="0"/>
          </a:endParaRPr>
        </a:p>
      </dgm:t>
    </dgm:pt>
    <dgm:pt modelId="{2806DC12-94A6-4F86-9315-DEEFFD7037B2}" type="parTrans" cxnId="{909980F5-0C3B-41C6-94CC-023454C9DC6A}">
      <dgm:prSet/>
      <dgm:spPr/>
      <dgm:t>
        <a:bodyPr/>
        <a:lstStyle/>
        <a:p>
          <a:endParaRPr lang="es-ES">
            <a:latin typeface="Arial" panose="020B0604020202020204" pitchFamily="34" charset="0"/>
            <a:cs typeface="Arial" panose="020B0604020202020204" pitchFamily="34" charset="0"/>
          </a:endParaRPr>
        </a:p>
      </dgm:t>
    </dgm:pt>
    <dgm:pt modelId="{37BFEB54-AEDF-45E8-91E5-D3E191EE4B79}" type="sibTrans" cxnId="{909980F5-0C3B-41C6-94CC-023454C9DC6A}">
      <dgm:prSet/>
      <dgm:spPr>
        <a:blipFill rotWithShape="1">
          <a:blip xmlns:r="http://schemas.openxmlformats.org/officeDocument/2006/relationships" r:embed="rId4"/>
          <a:stretch>
            <a:fillRect/>
          </a:stretch>
        </a:blipFill>
      </dgm:spPr>
      <dgm:t>
        <a:bodyPr/>
        <a:lstStyle/>
        <a:p>
          <a:endParaRPr lang="es-ES">
            <a:latin typeface="Arial" panose="020B0604020202020204" pitchFamily="34" charset="0"/>
            <a:cs typeface="Arial" panose="020B0604020202020204" pitchFamily="34" charset="0"/>
          </a:endParaRPr>
        </a:p>
      </dgm:t>
    </dgm:pt>
    <dgm:pt modelId="{8883DBB2-AC79-4524-9A90-2A49F3C3703E}">
      <dgm:prSet/>
      <dgm:spPr/>
      <dgm:t>
        <a:bodyPr/>
        <a:lstStyle/>
        <a:p>
          <a:r>
            <a:rPr lang="es-CO" b="1">
              <a:latin typeface="Arial" panose="020B0604020202020204" pitchFamily="34" charset="0"/>
              <a:cs typeface="Arial" panose="020B0604020202020204" pitchFamily="34" charset="0"/>
            </a:rPr>
            <a:t>Factores</a:t>
          </a:r>
          <a:r>
            <a:rPr lang="es-CO">
              <a:latin typeface="Arial" panose="020B0604020202020204" pitchFamily="34" charset="0"/>
              <a:cs typeface="Arial" panose="020B0604020202020204" pitchFamily="34" charset="0"/>
            </a:rPr>
            <a:t> </a:t>
          </a:r>
          <a:r>
            <a:rPr lang="es-CO" b="1">
              <a:latin typeface="Arial" panose="020B0604020202020204" pitchFamily="34" charset="0"/>
              <a:cs typeface="Arial" panose="020B0604020202020204" pitchFamily="34" charset="0"/>
            </a:rPr>
            <a:t>organizacionales: </a:t>
          </a:r>
          <a:r>
            <a:rPr lang="es-CO">
              <a:latin typeface="Arial" panose="020B0604020202020204" pitchFamily="34" charset="0"/>
              <a:cs typeface="Arial" panose="020B0604020202020204" pitchFamily="34" charset="0"/>
            </a:rPr>
            <a:t>ausencia de políticas de seguridad, deficiencias en el control interno o falta de mantenimiento preventivo.</a:t>
          </a:r>
          <a:endParaRPr lang="en-US">
            <a:latin typeface="Arial" panose="020B0604020202020204" pitchFamily="34" charset="0"/>
            <a:cs typeface="Arial" panose="020B0604020202020204" pitchFamily="34" charset="0"/>
          </a:endParaRPr>
        </a:p>
      </dgm:t>
    </dgm:pt>
    <dgm:pt modelId="{D45D69B2-148E-4E68-B1F3-8614A297451E}" type="parTrans" cxnId="{E9152709-4648-4F51-80F6-1B490922FC41}">
      <dgm:prSet/>
      <dgm:spPr/>
      <dgm:t>
        <a:bodyPr/>
        <a:lstStyle/>
        <a:p>
          <a:endParaRPr lang="es-ES">
            <a:latin typeface="Arial" panose="020B0604020202020204" pitchFamily="34" charset="0"/>
            <a:cs typeface="Arial" panose="020B0604020202020204" pitchFamily="34" charset="0"/>
          </a:endParaRPr>
        </a:p>
      </dgm:t>
    </dgm:pt>
    <dgm:pt modelId="{9FD4BE79-D23A-493E-B709-4132A98B1EC2}" type="sibTrans" cxnId="{E9152709-4648-4F51-80F6-1B490922FC41}">
      <dgm:prSet/>
      <dgm:spPr>
        <a:blipFill rotWithShape="1">
          <a:blip xmlns:r="http://schemas.openxmlformats.org/officeDocument/2006/relationships" r:embed="rId5"/>
          <a:stretch>
            <a:fillRect/>
          </a:stretch>
        </a:blipFill>
      </dgm:spPr>
      <dgm:t>
        <a:bodyPr/>
        <a:lstStyle/>
        <a:p>
          <a:endParaRPr lang="es-ES">
            <a:latin typeface="Arial" panose="020B0604020202020204" pitchFamily="34" charset="0"/>
            <a:cs typeface="Arial" panose="020B0604020202020204" pitchFamily="34" charset="0"/>
          </a:endParaRPr>
        </a:p>
      </dgm:t>
    </dgm:pt>
    <dgm:pt modelId="{305F80D5-BBC4-4402-8C9E-05930A686DCD}">
      <dgm:prSet phldrT="[Texto]"/>
      <dgm:spPr/>
      <dgm:t>
        <a:bodyPr/>
        <a:lstStyle/>
        <a:p>
          <a:endParaRPr lang="es-ES">
            <a:latin typeface="Arial" panose="020B0604020202020204" pitchFamily="34" charset="0"/>
            <a:cs typeface="Arial" panose="020B0604020202020204" pitchFamily="34" charset="0"/>
          </a:endParaRPr>
        </a:p>
      </dgm:t>
    </dgm:pt>
    <dgm:pt modelId="{ED10094E-9E09-469B-AB3B-98CF47BC4B1F}" type="parTrans" cxnId="{6B9EBB40-3899-42AB-A871-BDE3A73B2293}">
      <dgm:prSet/>
      <dgm:spPr/>
      <dgm:t>
        <a:bodyPr/>
        <a:lstStyle/>
        <a:p>
          <a:endParaRPr lang="es-ES"/>
        </a:p>
      </dgm:t>
    </dgm:pt>
    <dgm:pt modelId="{BB29C894-50D6-49F4-B4AD-9A84D76DF24A}" type="sibTrans" cxnId="{6B9EBB40-3899-42AB-A871-BDE3A73B2293}">
      <dgm:prSet/>
      <dgm:spPr>
        <a:blipFill rotWithShape="1">
          <a:blip xmlns:r="http://schemas.openxmlformats.org/officeDocument/2006/relationships" r:embed="rId6"/>
          <a:stretch>
            <a:fillRect/>
          </a:stretch>
        </a:blipFill>
      </dgm:spPr>
      <dgm:t>
        <a:bodyPr/>
        <a:lstStyle/>
        <a:p>
          <a:endParaRPr lang="es-ES"/>
        </a:p>
      </dgm:t>
    </dgm:pt>
    <dgm:pt modelId="{B99E16F9-A19C-46FE-B1FE-3B98A5E3C4C4}" type="pres">
      <dgm:prSet presAssocID="{6CD8CBD4-DA77-4F8A-809C-F0072AA5CAB8}" presName="Name0" presStyleCnt="0">
        <dgm:presLayoutVars>
          <dgm:chMax val="7"/>
          <dgm:chPref val="7"/>
          <dgm:dir/>
        </dgm:presLayoutVars>
      </dgm:prSet>
      <dgm:spPr/>
      <dgm:t>
        <a:bodyPr/>
        <a:lstStyle/>
        <a:p>
          <a:endParaRPr lang="es-ES"/>
        </a:p>
      </dgm:t>
    </dgm:pt>
    <dgm:pt modelId="{A7F5023A-A605-4C88-A85E-9A3F95527E35}" type="pres">
      <dgm:prSet presAssocID="{6CD8CBD4-DA77-4F8A-809C-F0072AA5CAB8}" presName="Name1" presStyleCnt="0"/>
      <dgm:spPr/>
    </dgm:pt>
    <dgm:pt modelId="{5CC1EAEC-286C-4DB2-A607-C75C7D244804}" type="pres">
      <dgm:prSet presAssocID="{BB29C894-50D6-49F4-B4AD-9A84D76DF24A}" presName="picture_1" presStyleCnt="0"/>
      <dgm:spPr/>
    </dgm:pt>
    <dgm:pt modelId="{8DDA7A4B-503C-4F49-A038-67B19E6AB6C5}" type="pres">
      <dgm:prSet presAssocID="{BB29C894-50D6-49F4-B4AD-9A84D76DF24A}" presName="pictureRepeatNode" presStyleLbl="alignImgPlace1" presStyleIdx="0" presStyleCnt="6"/>
      <dgm:spPr/>
      <dgm:t>
        <a:bodyPr/>
        <a:lstStyle/>
        <a:p>
          <a:endParaRPr lang="es-ES"/>
        </a:p>
      </dgm:t>
    </dgm:pt>
    <dgm:pt modelId="{8DB4AC30-03ED-4D5A-B121-E719A44DA929}" type="pres">
      <dgm:prSet presAssocID="{305F80D5-BBC4-4402-8C9E-05930A686DCD}" presName="text_1" presStyleLbl="node1" presStyleIdx="0" presStyleCnt="0">
        <dgm:presLayoutVars>
          <dgm:bulletEnabled val="1"/>
        </dgm:presLayoutVars>
      </dgm:prSet>
      <dgm:spPr/>
      <dgm:t>
        <a:bodyPr/>
        <a:lstStyle/>
        <a:p>
          <a:endParaRPr lang="es-ES"/>
        </a:p>
      </dgm:t>
    </dgm:pt>
    <dgm:pt modelId="{C25C532B-2030-4250-BC95-E2A9AF8E5D9E}" type="pres">
      <dgm:prSet presAssocID="{E4D81DDF-D66C-4796-93CC-E4BA6400244A}" presName="picture_2" presStyleCnt="0"/>
      <dgm:spPr/>
    </dgm:pt>
    <dgm:pt modelId="{E7759BA0-0C09-471E-A0D5-07B08D125552}" type="pres">
      <dgm:prSet presAssocID="{E4D81DDF-D66C-4796-93CC-E4BA6400244A}" presName="pictureRepeatNode" presStyleLbl="alignImgPlace1" presStyleIdx="1" presStyleCnt="6"/>
      <dgm:spPr/>
      <dgm:t>
        <a:bodyPr/>
        <a:lstStyle/>
        <a:p>
          <a:endParaRPr lang="es-ES"/>
        </a:p>
      </dgm:t>
    </dgm:pt>
    <dgm:pt modelId="{B7B981BC-21B7-414A-9D88-466EF8777EE6}" type="pres">
      <dgm:prSet presAssocID="{CC8E1F3A-A049-4CD0-82CF-B7D1DF6FA837}" presName="line_2" presStyleLbl="parChTrans1D1" presStyleIdx="0" presStyleCnt="5"/>
      <dgm:spPr/>
    </dgm:pt>
    <dgm:pt modelId="{24B8C871-E358-4E63-B786-2F1F5D55BC13}" type="pres">
      <dgm:prSet presAssocID="{CC8E1F3A-A049-4CD0-82CF-B7D1DF6FA837}" presName="textparent_2" presStyleLbl="node1" presStyleIdx="0" presStyleCnt="0"/>
      <dgm:spPr/>
    </dgm:pt>
    <dgm:pt modelId="{2FB9204A-A171-45CC-B548-E832914C5F6C}" type="pres">
      <dgm:prSet presAssocID="{CC8E1F3A-A049-4CD0-82CF-B7D1DF6FA837}" presName="text_2" presStyleLbl="revTx" presStyleIdx="0" presStyleCnt="5">
        <dgm:presLayoutVars>
          <dgm:bulletEnabled val="1"/>
        </dgm:presLayoutVars>
      </dgm:prSet>
      <dgm:spPr/>
      <dgm:t>
        <a:bodyPr/>
        <a:lstStyle/>
        <a:p>
          <a:endParaRPr lang="es-ES"/>
        </a:p>
      </dgm:t>
    </dgm:pt>
    <dgm:pt modelId="{6A35D565-DE6C-4EC0-A1B3-F527AE09DD20}" type="pres">
      <dgm:prSet presAssocID="{43FCE08E-F4B4-4A35-9C2A-E646D7E5FD47}" presName="picture_3" presStyleCnt="0"/>
      <dgm:spPr/>
    </dgm:pt>
    <dgm:pt modelId="{9676A4B9-1B7F-4652-B0AF-A0867AD4B11E}" type="pres">
      <dgm:prSet presAssocID="{43FCE08E-F4B4-4A35-9C2A-E646D7E5FD47}" presName="pictureRepeatNode" presStyleLbl="alignImgPlace1" presStyleIdx="2" presStyleCnt="6"/>
      <dgm:spPr/>
      <dgm:t>
        <a:bodyPr/>
        <a:lstStyle/>
        <a:p>
          <a:endParaRPr lang="es-ES"/>
        </a:p>
      </dgm:t>
    </dgm:pt>
    <dgm:pt modelId="{92DDDC70-A05A-4EED-9F13-711ACF2D755D}" type="pres">
      <dgm:prSet presAssocID="{155E037C-637B-412D-BBB5-50DDE8CCCE77}" presName="line_3" presStyleLbl="parChTrans1D1" presStyleIdx="1" presStyleCnt="5"/>
      <dgm:spPr/>
    </dgm:pt>
    <dgm:pt modelId="{8D22C47B-4A34-4AC6-A6F1-A64089021918}" type="pres">
      <dgm:prSet presAssocID="{155E037C-637B-412D-BBB5-50DDE8CCCE77}" presName="textparent_3" presStyleLbl="node1" presStyleIdx="0" presStyleCnt="0"/>
      <dgm:spPr/>
    </dgm:pt>
    <dgm:pt modelId="{9CBCCBC3-871F-4460-9FFF-40B1E0C788C7}" type="pres">
      <dgm:prSet presAssocID="{155E037C-637B-412D-BBB5-50DDE8CCCE77}" presName="text_3" presStyleLbl="revTx" presStyleIdx="1" presStyleCnt="5">
        <dgm:presLayoutVars>
          <dgm:bulletEnabled val="1"/>
        </dgm:presLayoutVars>
      </dgm:prSet>
      <dgm:spPr/>
      <dgm:t>
        <a:bodyPr/>
        <a:lstStyle/>
        <a:p>
          <a:endParaRPr lang="es-ES"/>
        </a:p>
      </dgm:t>
    </dgm:pt>
    <dgm:pt modelId="{ADBAC050-6D61-4CAC-B3FE-EC748304A759}" type="pres">
      <dgm:prSet presAssocID="{CA670F4D-24A6-451D-AE7D-689064AE92D4}" presName="picture_4" presStyleCnt="0"/>
      <dgm:spPr/>
    </dgm:pt>
    <dgm:pt modelId="{1FFC0A8D-8C1F-4E59-873F-E9C8CE88C357}" type="pres">
      <dgm:prSet presAssocID="{CA670F4D-24A6-451D-AE7D-689064AE92D4}" presName="pictureRepeatNode" presStyleLbl="alignImgPlace1" presStyleIdx="3" presStyleCnt="6"/>
      <dgm:spPr/>
      <dgm:t>
        <a:bodyPr/>
        <a:lstStyle/>
        <a:p>
          <a:endParaRPr lang="es-ES"/>
        </a:p>
      </dgm:t>
    </dgm:pt>
    <dgm:pt modelId="{E6A14C33-0DB7-4373-8D2F-53ABEB4AB361}" type="pres">
      <dgm:prSet presAssocID="{E7F47922-BCAD-496A-9628-ADF26BBB03CB}" presName="line_4" presStyleLbl="parChTrans1D1" presStyleIdx="2" presStyleCnt="5"/>
      <dgm:spPr/>
    </dgm:pt>
    <dgm:pt modelId="{E6C68D89-D265-4BBB-AA88-8D2365E1D00F}" type="pres">
      <dgm:prSet presAssocID="{E7F47922-BCAD-496A-9628-ADF26BBB03CB}" presName="textparent_4" presStyleLbl="node1" presStyleIdx="0" presStyleCnt="0"/>
      <dgm:spPr/>
    </dgm:pt>
    <dgm:pt modelId="{542BC145-940F-4707-8FC2-81F7182AD2C4}" type="pres">
      <dgm:prSet presAssocID="{E7F47922-BCAD-496A-9628-ADF26BBB03CB}" presName="text_4" presStyleLbl="revTx" presStyleIdx="2" presStyleCnt="5">
        <dgm:presLayoutVars>
          <dgm:bulletEnabled val="1"/>
        </dgm:presLayoutVars>
      </dgm:prSet>
      <dgm:spPr/>
      <dgm:t>
        <a:bodyPr/>
        <a:lstStyle/>
        <a:p>
          <a:endParaRPr lang="es-ES"/>
        </a:p>
      </dgm:t>
    </dgm:pt>
    <dgm:pt modelId="{28EB15F5-4256-4ACB-9BAE-F6500C1BA137}" type="pres">
      <dgm:prSet presAssocID="{37BFEB54-AEDF-45E8-91E5-D3E191EE4B79}" presName="picture_5" presStyleCnt="0"/>
      <dgm:spPr/>
    </dgm:pt>
    <dgm:pt modelId="{47A5CE92-D490-41C5-BB5E-597D1C14705A}" type="pres">
      <dgm:prSet presAssocID="{37BFEB54-AEDF-45E8-91E5-D3E191EE4B79}" presName="pictureRepeatNode" presStyleLbl="alignImgPlace1" presStyleIdx="4" presStyleCnt="6"/>
      <dgm:spPr/>
      <dgm:t>
        <a:bodyPr/>
        <a:lstStyle/>
        <a:p>
          <a:endParaRPr lang="es-ES"/>
        </a:p>
      </dgm:t>
    </dgm:pt>
    <dgm:pt modelId="{A2E4347B-7677-4ADB-8B59-79D99C70D405}" type="pres">
      <dgm:prSet presAssocID="{A0DA556D-B98A-42E6-9BF9-5234E3C37099}" presName="line_5" presStyleLbl="parChTrans1D1" presStyleIdx="3" presStyleCnt="5"/>
      <dgm:spPr/>
    </dgm:pt>
    <dgm:pt modelId="{0936B6C0-01E3-4917-B981-90AC1F25ACD4}" type="pres">
      <dgm:prSet presAssocID="{A0DA556D-B98A-42E6-9BF9-5234E3C37099}" presName="textparent_5" presStyleLbl="node1" presStyleIdx="0" presStyleCnt="0"/>
      <dgm:spPr/>
    </dgm:pt>
    <dgm:pt modelId="{282A93FD-0717-4301-BB3D-B460827DFD50}" type="pres">
      <dgm:prSet presAssocID="{A0DA556D-B98A-42E6-9BF9-5234E3C37099}" presName="text_5" presStyleLbl="revTx" presStyleIdx="3" presStyleCnt="5">
        <dgm:presLayoutVars>
          <dgm:bulletEnabled val="1"/>
        </dgm:presLayoutVars>
      </dgm:prSet>
      <dgm:spPr/>
      <dgm:t>
        <a:bodyPr/>
        <a:lstStyle/>
        <a:p>
          <a:endParaRPr lang="es-ES"/>
        </a:p>
      </dgm:t>
    </dgm:pt>
    <dgm:pt modelId="{5A8FFF4B-1C13-4A0E-AFEB-395015ECC7A4}" type="pres">
      <dgm:prSet presAssocID="{9FD4BE79-D23A-493E-B709-4132A98B1EC2}" presName="picture_6" presStyleCnt="0"/>
      <dgm:spPr/>
    </dgm:pt>
    <dgm:pt modelId="{91AB405F-C9B1-47E3-908B-5EAB3C936B7A}" type="pres">
      <dgm:prSet presAssocID="{9FD4BE79-D23A-493E-B709-4132A98B1EC2}" presName="pictureRepeatNode" presStyleLbl="alignImgPlace1" presStyleIdx="5" presStyleCnt="6"/>
      <dgm:spPr/>
      <dgm:t>
        <a:bodyPr/>
        <a:lstStyle/>
        <a:p>
          <a:endParaRPr lang="es-ES"/>
        </a:p>
      </dgm:t>
    </dgm:pt>
    <dgm:pt modelId="{E73A07AE-55CA-4214-A62F-FB4AD94817E5}" type="pres">
      <dgm:prSet presAssocID="{8883DBB2-AC79-4524-9A90-2A49F3C3703E}" presName="line_6" presStyleLbl="parChTrans1D1" presStyleIdx="4" presStyleCnt="5"/>
      <dgm:spPr/>
    </dgm:pt>
    <dgm:pt modelId="{27871A57-A30E-4820-9ED1-23C9EB033013}" type="pres">
      <dgm:prSet presAssocID="{8883DBB2-AC79-4524-9A90-2A49F3C3703E}" presName="textparent_6" presStyleLbl="node1" presStyleIdx="0" presStyleCnt="0"/>
      <dgm:spPr/>
    </dgm:pt>
    <dgm:pt modelId="{3532D7C5-DD51-4028-91EA-9FBB7A47FCD4}" type="pres">
      <dgm:prSet presAssocID="{8883DBB2-AC79-4524-9A90-2A49F3C3703E}" presName="text_6" presStyleLbl="revTx" presStyleIdx="4" presStyleCnt="5">
        <dgm:presLayoutVars>
          <dgm:bulletEnabled val="1"/>
        </dgm:presLayoutVars>
      </dgm:prSet>
      <dgm:spPr/>
      <dgm:t>
        <a:bodyPr/>
        <a:lstStyle/>
        <a:p>
          <a:endParaRPr lang="es-ES"/>
        </a:p>
      </dgm:t>
    </dgm:pt>
  </dgm:ptLst>
  <dgm:cxnLst>
    <dgm:cxn modelId="{FF469DBD-B69F-4359-9B40-AADC1122DDCA}" type="presOf" srcId="{43FCE08E-F4B4-4A35-9C2A-E646D7E5FD47}" destId="{9676A4B9-1B7F-4652-B0AF-A0867AD4B11E}" srcOrd="0" destOrd="0" presId="urn:microsoft.com/office/officeart/2008/layout/CircularPictureCallout"/>
    <dgm:cxn modelId="{ECAB42D7-49CA-4F76-B4D0-E4BAAB7DBEC8}" type="presOf" srcId="{37BFEB54-AEDF-45E8-91E5-D3E191EE4B79}" destId="{47A5CE92-D490-41C5-BB5E-597D1C14705A}" srcOrd="0" destOrd="0" presId="urn:microsoft.com/office/officeart/2008/layout/CircularPictureCallout"/>
    <dgm:cxn modelId="{29FCD46B-C431-49E2-A922-2E956E245B92}" type="presOf" srcId="{CA670F4D-24A6-451D-AE7D-689064AE92D4}" destId="{1FFC0A8D-8C1F-4E59-873F-E9C8CE88C357}" srcOrd="0" destOrd="0" presId="urn:microsoft.com/office/officeart/2008/layout/CircularPictureCallout"/>
    <dgm:cxn modelId="{909980F5-0C3B-41C6-94CC-023454C9DC6A}" srcId="{6CD8CBD4-DA77-4F8A-809C-F0072AA5CAB8}" destId="{A0DA556D-B98A-42E6-9BF9-5234E3C37099}" srcOrd="4" destOrd="0" parTransId="{2806DC12-94A6-4F86-9315-DEEFFD7037B2}" sibTransId="{37BFEB54-AEDF-45E8-91E5-D3E191EE4B79}"/>
    <dgm:cxn modelId="{6B9EBB40-3899-42AB-A871-BDE3A73B2293}" srcId="{6CD8CBD4-DA77-4F8A-809C-F0072AA5CAB8}" destId="{305F80D5-BBC4-4402-8C9E-05930A686DCD}" srcOrd="0" destOrd="0" parTransId="{ED10094E-9E09-469B-AB3B-98CF47BC4B1F}" sibTransId="{BB29C894-50D6-49F4-B4AD-9A84D76DF24A}"/>
    <dgm:cxn modelId="{05105DA1-A843-4827-B821-7C9BDF90ACA6}" type="presOf" srcId="{CC8E1F3A-A049-4CD0-82CF-B7D1DF6FA837}" destId="{2FB9204A-A171-45CC-B548-E832914C5F6C}" srcOrd="0" destOrd="0" presId="urn:microsoft.com/office/officeart/2008/layout/CircularPictureCallout"/>
    <dgm:cxn modelId="{4C49DF09-D136-4358-9188-4C4207E815D6}" type="presOf" srcId="{BB29C894-50D6-49F4-B4AD-9A84D76DF24A}" destId="{8DDA7A4B-503C-4F49-A038-67B19E6AB6C5}" srcOrd="0" destOrd="0" presId="urn:microsoft.com/office/officeart/2008/layout/CircularPictureCallout"/>
    <dgm:cxn modelId="{17714EFE-BB58-4971-9631-56E473BCAC97}" srcId="{6CD8CBD4-DA77-4F8A-809C-F0072AA5CAB8}" destId="{E7F47922-BCAD-496A-9628-ADF26BBB03CB}" srcOrd="3" destOrd="0" parTransId="{31DC2A7C-2425-4FCE-AC47-8D0060452A71}" sibTransId="{CA670F4D-24A6-451D-AE7D-689064AE92D4}"/>
    <dgm:cxn modelId="{1AAEC335-6372-47AE-8D70-9B2B674F075E}" type="presOf" srcId="{9FD4BE79-D23A-493E-B709-4132A98B1EC2}" destId="{91AB405F-C9B1-47E3-908B-5EAB3C936B7A}" srcOrd="0" destOrd="0" presId="urn:microsoft.com/office/officeart/2008/layout/CircularPictureCallout"/>
    <dgm:cxn modelId="{7529B035-D026-4313-B4B4-F0CBF68A93B1}" type="presOf" srcId="{8883DBB2-AC79-4524-9A90-2A49F3C3703E}" destId="{3532D7C5-DD51-4028-91EA-9FBB7A47FCD4}" srcOrd="0" destOrd="0" presId="urn:microsoft.com/office/officeart/2008/layout/CircularPictureCallout"/>
    <dgm:cxn modelId="{F618293C-F1FA-4657-9CBF-28AA83AB7095}" srcId="{6CD8CBD4-DA77-4F8A-809C-F0072AA5CAB8}" destId="{155E037C-637B-412D-BBB5-50DDE8CCCE77}" srcOrd="2" destOrd="0" parTransId="{52D7924A-ECB9-4C7A-955E-934706219066}" sibTransId="{43FCE08E-F4B4-4A35-9C2A-E646D7E5FD47}"/>
    <dgm:cxn modelId="{93EBFF56-6D1D-4A54-A4C5-43EEA6E20A31}" type="presOf" srcId="{A0DA556D-B98A-42E6-9BF9-5234E3C37099}" destId="{282A93FD-0717-4301-BB3D-B460827DFD50}" srcOrd="0" destOrd="0" presId="urn:microsoft.com/office/officeart/2008/layout/CircularPictureCallout"/>
    <dgm:cxn modelId="{9D6D63CB-259F-48FF-9A73-25BCD08DBE51}" type="presOf" srcId="{E4D81DDF-D66C-4796-93CC-E4BA6400244A}" destId="{E7759BA0-0C09-471E-A0D5-07B08D125552}" srcOrd="0" destOrd="0" presId="urn:microsoft.com/office/officeart/2008/layout/CircularPictureCallout"/>
    <dgm:cxn modelId="{37AA5BB2-E70F-417D-94F4-EBBEFFAD4C0D}" type="presOf" srcId="{E7F47922-BCAD-496A-9628-ADF26BBB03CB}" destId="{542BC145-940F-4707-8FC2-81F7182AD2C4}" srcOrd="0" destOrd="0" presId="urn:microsoft.com/office/officeart/2008/layout/CircularPictureCallout"/>
    <dgm:cxn modelId="{627A4CFA-4703-4642-B7AE-423B9C38577A}" type="presOf" srcId="{6CD8CBD4-DA77-4F8A-809C-F0072AA5CAB8}" destId="{B99E16F9-A19C-46FE-B1FE-3B98A5E3C4C4}" srcOrd="0" destOrd="0" presId="urn:microsoft.com/office/officeart/2008/layout/CircularPictureCallout"/>
    <dgm:cxn modelId="{51B6DD4C-C1D5-4A74-A619-D128BD7C174E}" type="presOf" srcId="{155E037C-637B-412D-BBB5-50DDE8CCCE77}" destId="{9CBCCBC3-871F-4460-9FFF-40B1E0C788C7}" srcOrd="0" destOrd="0" presId="urn:microsoft.com/office/officeart/2008/layout/CircularPictureCallout"/>
    <dgm:cxn modelId="{6F857A76-24C2-4379-B1B4-E43BA3BFC35C}" srcId="{6CD8CBD4-DA77-4F8A-809C-F0072AA5CAB8}" destId="{CC8E1F3A-A049-4CD0-82CF-B7D1DF6FA837}" srcOrd="1" destOrd="0" parTransId="{2109D11A-6A24-43A6-ABFE-6D096BD82FA4}" sibTransId="{E4D81DDF-D66C-4796-93CC-E4BA6400244A}"/>
    <dgm:cxn modelId="{4730A96F-A66C-4A5F-B733-12B280296AEF}" type="presOf" srcId="{305F80D5-BBC4-4402-8C9E-05930A686DCD}" destId="{8DB4AC30-03ED-4D5A-B121-E719A44DA929}" srcOrd="0" destOrd="0" presId="urn:microsoft.com/office/officeart/2008/layout/CircularPictureCallout"/>
    <dgm:cxn modelId="{E9152709-4648-4F51-80F6-1B490922FC41}" srcId="{6CD8CBD4-DA77-4F8A-809C-F0072AA5CAB8}" destId="{8883DBB2-AC79-4524-9A90-2A49F3C3703E}" srcOrd="5" destOrd="0" parTransId="{D45D69B2-148E-4E68-B1F3-8614A297451E}" sibTransId="{9FD4BE79-D23A-493E-B709-4132A98B1EC2}"/>
    <dgm:cxn modelId="{D94BE2A9-3A4F-45C3-809C-E3C5A3F45D95}" type="presParOf" srcId="{B99E16F9-A19C-46FE-B1FE-3B98A5E3C4C4}" destId="{A7F5023A-A605-4C88-A85E-9A3F95527E35}" srcOrd="0" destOrd="0" presId="urn:microsoft.com/office/officeart/2008/layout/CircularPictureCallout"/>
    <dgm:cxn modelId="{4350FE19-5226-4867-BDC3-90E55C1C4CF0}" type="presParOf" srcId="{A7F5023A-A605-4C88-A85E-9A3F95527E35}" destId="{5CC1EAEC-286C-4DB2-A607-C75C7D244804}" srcOrd="0" destOrd="0" presId="urn:microsoft.com/office/officeart/2008/layout/CircularPictureCallout"/>
    <dgm:cxn modelId="{9DB05DDD-E8F4-40C3-8A79-F22B3E612EC4}" type="presParOf" srcId="{5CC1EAEC-286C-4DB2-A607-C75C7D244804}" destId="{8DDA7A4B-503C-4F49-A038-67B19E6AB6C5}" srcOrd="0" destOrd="0" presId="urn:microsoft.com/office/officeart/2008/layout/CircularPictureCallout"/>
    <dgm:cxn modelId="{7266ABCE-A89A-468F-89C7-0C5587966D63}" type="presParOf" srcId="{A7F5023A-A605-4C88-A85E-9A3F95527E35}" destId="{8DB4AC30-03ED-4D5A-B121-E719A44DA929}" srcOrd="1" destOrd="0" presId="urn:microsoft.com/office/officeart/2008/layout/CircularPictureCallout"/>
    <dgm:cxn modelId="{00472F44-278C-4002-814B-8C88601B7585}" type="presParOf" srcId="{A7F5023A-A605-4C88-A85E-9A3F95527E35}" destId="{C25C532B-2030-4250-BC95-E2A9AF8E5D9E}" srcOrd="2" destOrd="0" presId="urn:microsoft.com/office/officeart/2008/layout/CircularPictureCallout"/>
    <dgm:cxn modelId="{704A0267-ADB4-47D6-9A3E-9F634A9E18AF}" type="presParOf" srcId="{C25C532B-2030-4250-BC95-E2A9AF8E5D9E}" destId="{E7759BA0-0C09-471E-A0D5-07B08D125552}" srcOrd="0" destOrd="0" presId="urn:microsoft.com/office/officeart/2008/layout/CircularPictureCallout"/>
    <dgm:cxn modelId="{9235B02E-C2AD-4782-88E5-4EBF064D500B}" type="presParOf" srcId="{A7F5023A-A605-4C88-A85E-9A3F95527E35}" destId="{B7B981BC-21B7-414A-9D88-466EF8777EE6}" srcOrd="3" destOrd="0" presId="urn:microsoft.com/office/officeart/2008/layout/CircularPictureCallout"/>
    <dgm:cxn modelId="{5D61FAE8-57F7-4DC3-A481-B2FC590F52EB}" type="presParOf" srcId="{A7F5023A-A605-4C88-A85E-9A3F95527E35}" destId="{24B8C871-E358-4E63-B786-2F1F5D55BC13}" srcOrd="4" destOrd="0" presId="urn:microsoft.com/office/officeart/2008/layout/CircularPictureCallout"/>
    <dgm:cxn modelId="{1D282D93-3329-4350-AF7C-D628F0FAD380}" type="presParOf" srcId="{24B8C871-E358-4E63-B786-2F1F5D55BC13}" destId="{2FB9204A-A171-45CC-B548-E832914C5F6C}" srcOrd="0" destOrd="0" presId="urn:microsoft.com/office/officeart/2008/layout/CircularPictureCallout"/>
    <dgm:cxn modelId="{09CBF34B-E7A9-4E57-A6AC-493AC1746E61}" type="presParOf" srcId="{A7F5023A-A605-4C88-A85E-9A3F95527E35}" destId="{6A35D565-DE6C-4EC0-A1B3-F527AE09DD20}" srcOrd="5" destOrd="0" presId="urn:microsoft.com/office/officeart/2008/layout/CircularPictureCallout"/>
    <dgm:cxn modelId="{99E1DC54-22C8-4E24-BFC2-22E9AA3B98F0}" type="presParOf" srcId="{6A35D565-DE6C-4EC0-A1B3-F527AE09DD20}" destId="{9676A4B9-1B7F-4652-B0AF-A0867AD4B11E}" srcOrd="0" destOrd="0" presId="urn:microsoft.com/office/officeart/2008/layout/CircularPictureCallout"/>
    <dgm:cxn modelId="{104FF14A-7562-40D9-90B3-C42C2A1AE33A}" type="presParOf" srcId="{A7F5023A-A605-4C88-A85E-9A3F95527E35}" destId="{92DDDC70-A05A-4EED-9F13-711ACF2D755D}" srcOrd="6" destOrd="0" presId="urn:microsoft.com/office/officeart/2008/layout/CircularPictureCallout"/>
    <dgm:cxn modelId="{944CDCC0-345C-4D14-830A-0C3A885C3F98}" type="presParOf" srcId="{A7F5023A-A605-4C88-A85E-9A3F95527E35}" destId="{8D22C47B-4A34-4AC6-A6F1-A64089021918}" srcOrd="7" destOrd="0" presId="urn:microsoft.com/office/officeart/2008/layout/CircularPictureCallout"/>
    <dgm:cxn modelId="{D0CC6FB5-9CD0-4DEC-8AC8-30999318545C}" type="presParOf" srcId="{8D22C47B-4A34-4AC6-A6F1-A64089021918}" destId="{9CBCCBC3-871F-4460-9FFF-40B1E0C788C7}" srcOrd="0" destOrd="0" presId="urn:microsoft.com/office/officeart/2008/layout/CircularPictureCallout"/>
    <dgm:cxn modelId="{A5A582B2-9122-40F3-9875-E25ABF2D5CE3}" type="presParOf" srcId="{A7F5023A-A605-4C88-A85E-9A3F95527E35}" destId="{ADBAC050-6D61-4CAC-B3FE-EC748304A759}" srcOrd="8" destOrd="0" presId="urn:microsoft.com/office/officeart/2008/layout/CircularPictureCallout"/>
    <dgm:cxn modelId="{38C980F0-1731-4527-BB2A-FD18D07C3D76}" type="presParOf" srcId="{ADBAC050-6D61-4CAC-B3FE-EC748304A759}" destId="{1FFC0A8D-8C1F-4E59-873F-E9C8CE88C357}" srcOrd="0" destOrd="0" presId="urn:microsoft.com/office/officeart/2008/layout/CircularPictureCallout"/>
    <dgm:cxn modelId="{8C0FFCAC-FB1E-4528-8229-89A2EA00F295}" type="presParOf" srcId="{A7F5023A-A605-4C88-A85E-9A3F95527E35}" destId="{E6A14C33-0DB7-4373-8D2F-53ABEB4AB361}" srcOrd="9" destOrd="0" presId="urn:microsoft.com/office/officeart/2008/layout/CircularPictureCallout"/>
    <dgm:cxn modelId="{D04EAB59-4EE0-4F94-9437-A8A27426FBB0}" type="presParOf" srcId="{A7F5023A-A605-4C88-A85E-9A3F95527E35}" destId="{E6C68D89-D265-4BBB-AA88-8D2365E1D00F}" srcOrd="10" destOrd="0" presId="urn:microsoft.com/office/officeart/2008/layout/CircularPictureCallout"/>
    <dgm:cxn modelId="{6BAD88B8-ED16-4550-BE33-34103515AC89}" type="presParOf" srcId="{E6C68D89-D265-4BBB-AA88-8D2365E1D00F}" destId="{542BC145-940F-4707-8FC2-81F7182AD2C4}" srcOrd="0" destOrd="0" presId="urn:microsoft.com/office/officeart/2008/layout/CircularPictureCallout"/>
    <dgm:cxn modelId="{56B23285-390C-4FDE-BD79-4D0194665E50}" type="presParOf" srcId="{A7F5023A-A605-4C88-A85E-9A3F95527E35}" destId="{28EB15F5-4256-4ACB-9BAE-F6500C1BA137}" srcOrd="11" destOrd="0" presId="urn:microsoft.com/office/officeart/2008/layout/CircularPictureCallout"/>
    <dgm:cxn modelId="{28304788-388F-4D38-802B-78C5E184345B}" type="presParOf" srcId="{28EB15F5-4256-4ACB-9BAE-F6500C1BA137}" destId="{47A5CE92-D490-41C5-BB5E-597D1C14705A}" srcOrd="0" destOrd="0" presId="urn:microsoft.com/office/officeart/2008/layout/CircularPictureCallout"/>
    <dgm:cxn modelId="{701E96BE-8615-4DC2-9E11-977AAB876ED8}" type="presParOf" srcId="{A7F5023A-A605-4C88-A85E-9A3F95527E35}" destId="{A2E4347B-7677-4ADB-8B59-79D99C70D405}" srcOrd="12" destOrd="0" presId="urn:microsoft.com/office/officeart/2008/layout/CircularPictureCallout"/>
    <dgm:cxn modelId="{26BD351F-6771-4A4D-9342-28854BF89746}" type="presParOf" srcId="{A7F5023A-A605-4C88-A85E-9A3F95527E35}" destId="{0936B6C0-01E3-4917-B981-90AC1F25ACD4}" srcOrd="13" destOrd="0" presId="urn:microsoft.com/office/officeart/2008/layout/CircularPictureCallout"/>
    <dgm:cxn modelId="{B773C17C-6A85-4B54-A8D2-1C4B7DBD0B27}" type="presParOf" srcId="{0936B6C0-01E3-4917-B981-90AC1F25ACD4}" destId="{282A93FD-0717-4301-BB3D-B460827DFD50}" srcOrd="0" destOrd="0" presId="urn:microsoft.com/office/officeart/2008/layout/CircularPictureCallout"/>
    <dgm:cxn modelId="{0D491839-1A13-4D33-9C2A-FBE6AC3FFA99}" type="presParOf" srcId="{A7F5023A-A605-4C88-A85E-9A3F95527E35}" destId="{5A8FFF4B-1C13-4A0E-AFEB-395015ECC7A4}" srcOrd="14" destOrd="0" presId="urn:microsoft.com/office/officeart/2008/layout/CircularPictureCallout"/>
    <dgm:cxn modelId="{D933A1FC-D793-438E-B0AE-12D0393BE924}" type="presParOf" srcId="{5A8FFF4B-1C13-4A0E-AFEB-395015ECC7A4}" destId="{91AB405F-C9B1-47E3-908B-5EAB3C936B7A}" srcOrd="0" destOrd="0" presId="urn:microsoft.com/office/officeart/2008/layout/CircularPictureCallout"/>
    <dgm:cxn modelId="{4DB5C844-2A2E-4D9E-B01A-BE04CBA655BB}" type="presParOf" srcId="{A7F5023A-A605-4C88-A85E-9A3F95527E35}" destId="{E73A07AE-55CA-4214-A62F-FB4AD94817E5}" srcOrd="15" destOrd="0" presId="urn:microsoft.com/office/officeart/2008/layout/CircularPictureCallout"/>
    <dgm:cxn modelId="{A254235D-DFC2-4C19-8253-66D3E0FE6946}" type="presParOf" srcId="{A7F5023A-A605-4C88-A85E-9A3F95527E35}" destId="{27871A57-A30E-4820-9ED1-23C9EB033013}" srcOrd="16" destOrd="0" presId="urn:microsoft.com/office/officeart/2008/layout/CircularPictureCallout"/>
    <dgm:cxn modelId="{09C43AE4-2A3D-49AF-99AC-A8BC6A904B65}" type="presParOf" srcId="{27871A57-A30E-4820-9ED1-23C9EB033013}" destId="{3532D7C5-DD51-4028-91EA-9FBB7A47FCD4}" srcOrd="0" destOrd="0" presId="urn:microsoft.com/office/officeart/2008/layout/CircularPictureCallout"/>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EEF16D-A5B0-4939-A4F0-80DC985D5DD5}">
      <dsp:nvSpPr>
        <dsp:cNvPr id="0" name=""/>
        <dsp:cNvSpPr/>
      </dsp:nvSpPr>
      <dsp:spPr>
        <a:xfrm rot="10800000">
          <a:off x="516732" y="837"/>
          <a:ext cx="5498780" cy="505403"/>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2869" tIns="30480" rIns="56896"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Confidencialidad: implica que la información solo sea accesible a personas, sistemas o procesos debidamente autorizados. Este principio previene el acceso, divulgación o uso no autorizado de los datos y se logra mediante mecanismos de autenticación, cifrado, control de accesos y políticas de clasificación de la información.</a:t>
          </a:r>
          <a:endParaRPr lang="es-ES" sz="800" kern="1200">
            <a:latin typeface="Arial" panose="020B0604020202020204" pitchFamily="34" charset="0"/>
            <a:cs typeface="Arial" panose="020B0604020202020204" pitchFamily="34" charset="0"/>
          </a:endParaRPr>
        </a:p>
      </dsp:txBody>
      <dsp:txXfrm rot="10800000">
        <a:off x="643083" y="837"/>
        <a:ext cx="5372429" cy="505403"/>
      </dsp:txXfrm>
    </dsp:sp>
    <dsp:sp modelId="{FAFFC532-7DBD-4C08-B5A6-E0A01E82F818}">
      <dsp:nvSpPr>
        <dsp:cNvPr id="0" name=""/>
        <dsp:cNvSpPr/>
      </dsp:nvSpPr>
      <dsp:spPr>
        <a:xfrm>
          <a:off x="89074" y="837"/>
          <a:ext cx="505403" cy="505403"/>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54355BC-5B9E-4DDE-AE96-8B5CE5C10945}">
      <dsp:nvSpPr>
        <dsp:cNvPr id="0" name=""/>
        <dsp:cNvSpPr/>
      </dsp:nvSpPr>
      <dsp:spPr>
        <a:xfrm rot="10800000">
          <a:off x="516732" y="657108"/>
          <a:ext cx="5498780" cy="505403"/>
        </a:xfrm>
        <a:prstGeom prst="homePlate">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2869" tIns="30480" rIns="56896"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Integridad: garantiza que los datos se mantengan completos, coherentes y no sean modificados sin autorización. Este principio protege la exactitud y fiabilidad de la información mediante controles como firmas digitales, auditorías de cambios y verificaciones de consistencia.</a:t>
          </a:r>
          <a:endParaRPr lang="en-US" sz="800" kern="1200">
            <a:latin typeface="Arial" panose="020B0604020202020204" pitchFamily="34" charset="0"/>
            <a:cs typeface="Arial" panose="020B0604020202020204" pitchFamily="34" charset="0"/>
          </a:endParaRPr>
        </a:p>
      </dsp:txBody>
      <dsp:txXfrm rot="10800000">
        <a:off x="643083" y="657108"/>
        <a:ext cx="5372429" cy="505403"/>
      </dsp:txXfrm>
    </dsp:sp>
    <dsp:sp modelId="{4B1F99EF-7DD5-471D-AF11-97AA4A9D7B71}">
      <dsp:nvSpPr>
        <dsp:cNvPr id="0" name=""/>
        <dsp:cNvSpPr/>
      </dsp:nvSpPr>
      <dsp:spPr>
        <a:xfrm>
          <a:off x="89074" y="657108"/>
          <a:ext cx="505403" cy="505403"/>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A0FD5B6-532A-4BF4-8AB7-D3F22504B6B7}">
      <dsp:nvSpPr>
        <dsp:cNvPr id="0" name=""/>
        <dsp:cNvSpPr/>
      </dsp:nvSpPr>
      <dsp:spPr>
        <a:xfrm rot="10800000">
          <a:off x="516732" y="1313378"/>
          <a:ext cx="5498780" cy="505403"/>
        </a:xfrm>
        <a:prstGeom prst="homePlate">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2869" tIns="30480" rIns="56896"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Disponibilidad: asegura que la información, los sistemas y los servicios estén accesibles cuando se requieran para la operación del negocio. Para mantener este principio, se implementan estrategias de respaldo, redundancia, planes de recuperación ante desastres y monitoreo continuo de los sistemas.</a:t>
          </a:r>
          <a:endParaRPr lang="en-US" sz="800" kern="1200">
            <a:latin typeface="Arial" panose="020B0604020202020204" pitchFamily="34" charset="0"/>
            <a:cs typeface="Arial" panose="020B0604020202020204" pitchFamily="34" charset="0"/>
          </a:endParaRPr>
        </a:p>
      </dsp:txBody>
      <dsp:txXfrm rot="10800000">
        <a:off x="643083" y="1313378"/>
        <a:ext cx="5372429" cy="505403"/>
      </dsp:txXfrm>
    </dsp:sp>
    <dsp:sp modelId="{49DF5318-009A-4FCD-831E-51B8E32F7573}">
      <dsp:nvSpPr>
        <dsp:cNvPr id="0" name=""/>
        <dsp:cNvSpPr/>
      </dsp:nvSpPr>
      <dsp:spPr>
        <a:xfrm>
          <a:off x="89074" y="1313378"/>
          <a:ext cx="505403" cy="505403"/>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1A78A9-4D46-4C27-8D18-41737262BBF3}">
      <dsp:nvSpPr>
        <dsp:cNvPr id="0" name=""/>
        <dsp:cNvSpPr/>
      </dsp:nvSpPr>
      <dsp:spPr>
        <a:xfrm rot="10800000">
          <a:off x="516732" y="1969649"/>
          <a:ext cx="5498780" cy="505403"/>
        </a:xfrm>
        <a:prstGeom prst="homePlate">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2869" tIns="30480" rIns="56896"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Autenticidad: establece la verificación de la identidad de los usuarios, dispositivos o sistemas que acceden a los recursos de información, garantizando que las comunicaciones y transacciones sean legítimas.</a:t>
          </a:r>
          <a:endParaRPr lang="en-US" sz="800" kern="1200">
            <a:latin typeface="Arial" panose="020B0604020202020204" pitchFamily="34" charset="0"/>
            <a:cs typeface="Arial" panose="020B0604020202020204" pitchFamily="34" charset="0"/>
          </a:endParaRPr>
        </a:p>
      </dsp:txBody>
      <dsp:txXfrm rot="10800000">
        <a:off x="643083" y="1969649"/>
        <a:ext cx="5372429" cy="505403"/>
      </dsp:txXfrm>
    </dsp:sp>
    <dsp:sp modelId="{C13F9EE8-8C88-46F4-8F5D-D7D89BAE57D8}">
      <dsp:nvSpPr>
        <dsp:cNvPr id="0" name=""/>
        <dsp:cNvSpPr/>
      </dsp:nvSpPr>
      <dsp:spPr>
        <a:xfrm>
          <a:off x="89074" y="1969649"/>
          <a:ext cx="505403" cy="505403"/>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2CC117-872A-4D56-9352-DAE584986538}">
      <dsp:nvSpPr>
        <dsp:cNvPr id="0" name=""/>
        <dsp:cNvSpPr/>
      </dsp:nvSpPr>
      <dsp:spPr>
        <a:xfrm rot="10800000">
          <a:off x="516732" y="2625919"/>
          <a:ext cx="5498780" cy="505403"/>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2869" tIns="30480" rIns="56896" bIns="30480"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Trazabilidad o responsabilidad (</a:t>
          </a:r>
          <a:r>
            <a:rPr lang="es-CO" sz="800" i="1" kern="1200">
              <a:latin typeface="Arial" panose="020B0604020202020204" pitchFamily="34" charset="0"/>
              <a:cs typeface="Arial" panose="020B0604020202020204" pitchFamily="34" charset="0"/>
            </a:rPr>
            <a:t>accountability</a:t>
          </a:r>
          <a:r>
            <a:rPr lang="es-CO" sz="800" kern="1200">
              <a:latin typeface="Arial" panose="020B0604020202020204" pitchFamily="34" charset="0"/>
              <a:cs typeface="Arial" panose="020B0604020202020204" pitchFamily="34" charset="0"/>
            </a:rPr>
            <a:t>): permite registrar y rastrear las acciones realizadas sobre los activos de información, identificando responsables y facilitando la detección de incidentes de seguridad.</a:t>
          </a:r>
          <a:endParaRPr lang="en-US" sz="800" kern="1200">
            <a:latin typeface="Arial" panose="020B0604020202020204" pitchFamily="34" charset="0"/>
            <a:cs typeface="Arial" panose="020B0604020202020204" pitchFamily="34" charset="0"/>
          </a:endParaRPr>
        </a:p>
      </dsp:txBody>
      <dsp:txXfrm rot="10800000">
        <a:off x="643083" y="2625919"/>
        <a:ext cx="5372429" cy="505403"/>
      </dsp:txXfrm>
    </dsp:sp>
    <dsp:sp modelId="{FA4279E4-E48F-430D-B92A-68703685641F}">
      <dsp:nvSpPr>
        <dsp:cNvPr id="0" name=""/>
        <dsp:cNvSpPr/>
      </dsp:nvSpPr>
      <dsp:spPr>
        <a:xfrm>
          <a:off x="89074" y="2625919"/>
          <a:ext cx="505403" cy="505403"/>
        </a:xfrm>
        <a:prstGeom prst="ellipse">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C98F4E-149E-4A73-94B7-F3CA40D4C954}">
      <dsp:nvSpPr>
        <dsp:cNvPr id="0" name=""/>
        <dsp:cNvSpPr/>
      </dsp:nvSpPr>
      <dsp:spPr>
        <a:xfrm>
          <a:off x="393580" y="260"/>
          <a:ext cx="1721916" cy="103314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RTO (Recovery Time Objective): tiempo máximo de recuperación permitido para un proceso o sistema.</a:t>
          </a:r>
          <a:endParaRPr lang="es-ES" sz="1100" kern="1200">
            <a:latin typeface="Arial" panose="020B0604020202020204" pitchFamily="34" charset="0"/>
            <a:cs typeface="Arial" panose="020B0604020202020204" pitchFamily="34" charset="0"/>
          </a:endParaRPr>
        </a:p>
      </dsp:txBody>
      <dsp:txXfrm>
        <a:off x="393580" y="260"/>
        <a:ext cx="1721916" cy="1033149"/>
      </dsp:txXfrm>
    </dsp:sp>
    <dsp:sp modelId="{DC62467C-DA2F-4561-AAAF-03948AE051C3}">
      <dsp:nvSpPr>
        <dsp:cNvPr id="0" name=""/>
        <dsp:cNvSpPr/>
      </dsp:nvSpPr>
      <dsp:spPr>
        <a:xfrm>
          <a:off x="2287689" y="260"/>
          <a:ext cx="1721916" cy="1033149"/>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RPO (Recovery Point Objective): punto máximo de pérdida de datos aceptable.</a:t>
          </a:r>
          <a:endParaRPr lang="en-US" sz="1100" kern="1200">
            <a:latin typeface="Arial" panose="020B0604020202020204" pitchFamily="34" charset="0"/>
            <a:cs typeface="Arial" panose="020B0604020202020204" pitchFamily="34" charset="0"/>
          </a:endParaRPr>
        </a:p>
      </dsp:txBody>
      <dsp:txXfrm>
        <a:off x="2287689" y="260"/>
        <a:ext cx="1721916" cy="1033149"/>
      </dsp:txXfrm>
    </dsp:sp>
    <dsp:sp modelId="{E3E406D1-BA08-49CF-ABAB-9AD0F2388F01}">
      <dsp:nvSpPr>
        <dsp:cNvPr id="0" name=""/>
        <dsp:cNvSpPr/>
      </dsp:nvSpPr>
      <dsp:spPr>
        <a:xfrm>
          <a:off x="4181797" y="260"/>
          <a:ext cx="1721916" cy="1033149"/>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MTD (Maximum Tolerable Downtime): tiempo máximo que la organización puede soportar sin ejecutar un proceso crítico.</a:t>
          </a:r>
          <a:endParaRPr lang="en-US" sz="1100" kern="1200">
            <a:latin typeface="Arial" panose="020B0604020202020204" pitchFamily="34" charset="0"/>
            <a:cs typeface="Arial" panose="020B0604020202020204" pitchFamily="34" charset="0"/>
          </a:endParaRPr>
        </a:p>
      </dsp:txBody>
      <dsp:txXfrm>
        <a:off x="4181797" y="260"/>
        <a:ext cx="1721916" cy="103314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5B5657-419B-47EB-BDD5-268CAF930712}">
      <dsp:nvSpPr>
        <dsp:cNvPr id="0" name=""/>
        <dsp:cNvSpPr/>
      </dsp:nvSpPr>
      <dsp:spPr>
        <a:xfrm>
          <a:off x="1653581" y="0"/>
          <a:ext cx="3061252" cy="3061252"/>
        </a:xfrm>
        <a:prstGeom prst="quadArrow">
          <a:avLst>
            <a:gd name="adj1" fmla="val 2000"/>
            <a:gd name="adj2" fmla="val 4000"/>
            <a:gd name="adj3" fmla="val 5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8FCFEE2-C24A-4573-9622-1343AFE83608}">
      <dsp:nvSpPr>
        <dsp:cNvPr id="0" name=""/>
        <dsp:cNvSpPr/>
      </dsp:nvSpPr>
      <dsp:spPr>
        <a:xfrm>
          <a:off x="1852562" y="198981"/>
          <a:ext cx="1224500" cy="12245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Arial" panose="020B0604020202020204" pitchFamily="34" charset="0"/>
              <a:cs typeface="Arial" panose="020B0604020202020204" pitchFamily="34" charset="0"/>
            </a:rPr>
            <a:t>Evitar el riesgo: </a:t>
          </a:r>
          <a:r>
            <a:rPr lang="es-CO" sz="700" kern="1200">
              <a:latin typeface="Arial" panose="020B0604020202020204" pitchFamily="34" charset="0"/>
              <a:cs typeface="Arial" panose="020B0604020202020204" pitchFamily="34" charset="0"/>
            </a:rPr>
            <a:t>implica eliminar la causa o modificar las condiciones que generan la amenaza. Por ejemplo, suspender el uso de una tecnología obsoleta que presenta vulnerabilidades de seguridad.</a:t>
          </a:r>
          <a:endParaRPr lang="es-ES" sz="700" kern="1200">
            <a:latin typeface="Arial" panose="020B0604020202020204" pitchFamily="34" charset="0"/>
            <a:cs typeface="Arial" panose="020B0604020202020204" pitchFamily="34" charset="0"/>
          </a:endParaRPr>
        </a:p>
      </dsp:txBody>
      <dsp:txXfrm>
        <a:off x="1912337" y="258756"/>
        <a:ext cx="1104950" cy="1104950"/>
      </dsp:txXfrm>
    </dsp:sp>
    <dsp:sp modelId="{2B90281E-05BA-487B-A739-8D51AEE0E848}">
      <dsp:nvSpPr>
        <dsp:cNvPr id="0" name=""/>
        <dsp:cNvSpPr/>
      </dsp:nvSpPr>
      <dsp:spPr>
        <a:xfrm>
          <a:off x="3291351" y="198981"/>
          <a:ext cx="1224500" cy="1224500"/>
        </a:xfrm>
        <a:prstGeom prst="roundRect">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Arial" panose="020B0604020202020204" pitchFamily="34" charset="0"/>
              <a:cs typeface="Arial" panose="020B0604020202020204" pitchFamily="34" charset="0"/>
            </a:rPr>
            <a:t>Reducir el riesgo: </a:t>
          </a:r>
          <a:r>
            <a:rPr lang="es-CO" sz="700" kern="1200">
              <a:latin typeface="Arial" panose="020B0604020202020204" pitchFamily="34" charset="0"/>
              <a:cs typeface="Arial" panose="020B0604020202020204" pitchFamily="34" charset="0"/>
            </a:rPr>
            <a:t>consiste en aplicar controles preventivos o correctivos para disminuir su probabilidad o impacto, como la implementación de sistemas de respaldo, planes de mantenimiento o actualización de </a:t>
          </a:r>
          <a:r>
            <a:rPr lang="es-CO" sz="700" i="1" kern="1200">
              <a:latin typeface="Arial" panose="020B0604020202020204" pitchFamily="34" charset="0"/>
              <a:cs typeface="Arial" panose="020B0604020202020204" pitchFamily="34" charset="0"/>
            </a:rPr>
            <a:t>software</a:t>
          </a:r>
          <a:r>
            <a:rPr lang="es-CO" sz="700" kern="1200">
              <a:latin typeface="Arial" panose="020B0604020202020204" pitchFamily="34" charset="0"/>
              <a:cs typeface="Arial" panose="020B0604020202020204" pitchFamily="34" charset="0"/>
            </a:rPr>
            <a:t>.</a:t>
          </a:r>
          <a:endParaRPr lang="en-US" sz="700" kern="1200">
            <a:latin typeface="Arial" panose="020B0604020202020204" pitchFamily="34" charset="0"/>
            <a:cs typeface="Arial" panose="020B0604020202020204" pitchFamily="34" charset="0"/>
          </a:endParaRPr>
        </a:p>
      </dsp:txBody>
      <dsp:txXfrm>
        <a:off x="3351126" y="258756"/>
        <a:ext cx="1104950" cy="1104950"/>
      </dsp:txXfrm>
    </dsp:sp>
    <dsp:sp modelId="{E82DC6AC-755C-4135-B6B5-7A688C4D3E32}">
      <dsp:nvSpPr>
        <dsp:cNvPr id="0" name=""/>
        <dsp:cNvSpPr/>
      </dsp:nvSpPr>
      <dsp:spPr>
        <a:xfrm>
          <a:off x="1852562" y="1637769"/>
          <a:ext cx="1224500" cy="1224500"/>
        </a:xfrm>
        <a:prstGeom prst="roundRect">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Arial" panose="020B0604020202020204" pitchFamily="34" charset="0"/>
              <a:cs typeface="Arial" panose="020B0604020202020204" pitchFamily="34" charset="0"/>
            </a:rPr>
            <a:t>Transferir el riesgo: </a:t>
          </a:r>
          <a:r>
            <a:rPr lang="es-CO" sz="700" kern="1200">
              <a:latin typeface="Arial" panose="020B0604020202020204" pitchFamily="34" charset="0"/>
              <a:cs typeface="Arial" panose="020B0604020202020204" pitchFamily="34" charset="0"/>
            </a:rPr>
            <a:t>se refiere a delegar parcial o totalmente la responsabilidad del riesgo a un tercero, a través de mecanismos como seguros, contratos de servicios externos o acuerdos con proveedores especializados.</a:t>
          </a:r>
          <a:endParaRPr lang="en-US" sz="700" kern="1200">
            <a:latin typeface="Arial" panose="020B0604020202020204" pitchFamily="34" charset="0"/>
            <a:cs typeface="Arial" panose="020B0604020202020204" pitchFamily="34" charset="0"/>
          </a:endParaRPr>
        </a:p>
      </dsp:txBody>
      <dsp:txXfrm>
        <a:off x="1912337" y="1697544"/>
        <a:ext cx="1104950" cy="1104950"/>
      </dsp:txXfrm>
    </dsp:sp>
    <dsp:sp modelId="{4D568DCB-4299-4A9D-B127-0965F38AF4C8}">
      <dsp:nvSpPr>
        <dsp:cNvPr id="0" name=""/>
        <dsp:cNvSpPr/>
      </dsp:nvSpPr>
      <dsp:spPr>
        <a:xfrm>
          <a:off x="3291351" y="1637769"/>
          <a:ext cx="1224500" cy="1224500"/>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CO" sz="700" b="1" kern="1200">
              <a:latin typeface="Arial" panose="020B0604020202020204" pitchFamily="34" charset="0"/>
              <a:cs typeface="Arial" panose="020B0604020202020204" pitchFamily="34" charset="0"/>
            </a:rPr>
            <a:t>Aceptar el riesgo: </a:t>
          </a:r>
          <a:r>
            <a:rPr lang="es-CO" sz="700" kern="1200">
              <a:latin typeface="Arial" panose="020B0604020202020204" pitchFamily="34" charset="0"/>
              <a:cs typeface="Arial" panose="020B0604020202020204" pitchFamily="34" charset="0"/>
            </a:rPr>
            <a:t>ocurre cuando los costos de mitigación superan los beneficios o cuando se considera que el riesgo es tolerable, siempre y cuando se mantenga bajo monitoreo y con planes de respuesta definidos.</a:t>
          </a:r>
          <a:endParaRPr lang="en-US" sz="700" kern="1200">
            <a:latin typeface="Arial" panose="020B0604020202020204" pitchFamily="34" charset="0"/>
            <a:cs typeface="Arial" panose="020B0604020202020204" pitchFamily="34" charset="0"/>
          </a:endParaRPr>
        </a:p>
      </dsp:txBody>
      <dsp:txXfrm>
        <a:off x="3351126" y="1697544"/>
        <a:ext cx="1104950" cy="110495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09510C-364C-4834-80FE-7BE8416BE2A0}">
      <dsp:nvSpPr>
        <dsp:cNvPr id="0" name=""/>
        <dsp:cNvSpPr/>
      </dsp:nvSpPr>
      <dsp:spPr>
        <a:xfrm>
          <a:off x="3560765" y="2143790"/>
          <a:ext cx="1557400" cy="100884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t" anchorCtr="0">
          <a:noAutofit/>
        </a:bodyPr>
        <a:lstStyle/>
        <a:p>
          <a:pPr marL="114300" lvl="1" indent="-114300" algn="l" defTabSz="666750">
            <a:lnSpc>
              <a:spcPct val="90000"/>
            </a:lnSpc>
            <a:spcBef>
              <a:spcPct val="0"/>
            </a:spcBef>
            <a:spcAft>
              <a:spcPct val="15000"/>
            </a:spcAft>
            <a:buChar char="••"/>
          </a:pPr>
          <a:r>
            <a:rPr lang="es-CO" sz="1500" kern="1200">
              <a:latin typeface="Arial" panose="020B0604020202020204" pitchFamily="34" charset="0"/>
              <a:cs typeface="Arial" panose="020B0604020202020204" pitchFamily="34" charset="0"/>
            </a:rPr>
            <a:t>Verificar</a:t>
          </a:r>
          <a:endParaRPr lang="es-ES" sz="1500" kern="1200">
            <a:latin typeface="Arial" panose="020B0604020202020204" pitchFamily="34" charset="0"/>
            <a:cs typeface="Arial" panose="020B0604020202020204" pitchFamily="34" charset="0"/>
          </a:endParaRPr>
        </a:p>
      </dsp:txBody>
      <dsp:txXfrm>
        <a:off x="4050146" y="2418162"/>
        <a:ext cx="1045858" cy="712309"/>
      </dsp:txXfrm>
    </dsp:sp>
    <dsp:sp modelId="{5A7616EA-57BA-4F4C-BE75-45109E491A7D}">
      <dsp:nvSpPr>
        <dsp:cNvPr id="0" name=""/>
        <dsp:cNvSpPr/>
      </dsp:nvSpPr>
      <dsp:spPr>
        <a:xfrm>
          <a:off x="1019743" y="2143790"/>
          <a:ext cx="1557400" cy="100884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t" anchorCtr="0">
          <a:noAutofit/>
        </a:bodyPr>
        <a:lstStyle/>
        <a:p>
          <a:pPr marL="114300" lvl="1" indent="-114300" algn="l" defTabSz="666750">
            <a:lnSpc>
              <a:spcPct val="90000"/>
            </a:lnSpc>
            <a:spcBef>
              <a:spcPct val="0"/>
            </a:spcBef>
            <a:spcAft>
              <a:spcPct val="15000"/>
            </a:spcAft>
            <a:buChar char="••"/>
          </a:pPr>
          <a:r>
            <a:rPr lang="es-CO" sz="1500" kern="1200">
              <a:latin typeface="Arial" panose="020B0604020202020204" pitchFamily="34" charset="0"/>
              <a:cs typeface="Arial" panose="020B0604020202020204" pitchFamily="34" charset="0"/>
            </a:rPr>
            <a:t>Actuar</a:t>
          </a:r>
          <a:endParaRPr lang="es-ES" sz="1500" kern="1200">
            <a:latin typeface="Arial" panose="020B0604020202020204" pitchFamily="34" charset="0"/>
            <a:cs typeface="Arial" panose="020B0604020202020204" pitchFamily="34" charset="0"/>
          </a:endParaRPr>
        </a:p>
      </dsp:txBody>
      <dsp:txXfrm>
        <a:off x="1041904" y="2418162"/>
        <a:ext cx="1045858" cy="712309"/>
      </dsp:txXfrm>
    </dsp:sp>
    <dsp:sp modelId="{A64B13C0-8758-402E-B8BB-2F9C719C28B2}">
      <dsp:nvSpPr>
        <dsp:cNvPr id="0" name=""/>
        <dsp:cNvSpPr/>
      </dsp:nvSpPr>
      <dsp:spPr>
        <a:xfrm>
          <a:off x="3560765" y="0"/>
          <a:ext cx="1557400" cy="100884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t" anchorCtr="0">
          <a:noAutofit/>
        </a:bodyPr>
        <a:lstStyle/>
        <a:p>
          <a:pPr marL="114300" lvl="1" indent="-114300" algn="l" defTabSz="666750">
            <a:lnSpc>
              <a:spcPct val="90000"/>
            </a:lnSpc>
            <a:spcBef>
              <a:spcPct val="0"/>
            </a:spcBef>
            <a:spcAft>
              <a:spcPct val="15000"/>
            </a:spcAft>
            <a:buChar char="••"/>
          </a:pPr>
          <a:r>
            <a:rPr lang="es-CO" sz="1500" kern="1200">
              <a:latin typeface="Arial" panose="020B0604020202020204" pitchFamily="34" charset="0"/>
              <a:cs typeface="Arial" panose="020B0604020202020204" pitchFamily="34" charset="0"/>
            </a:rPr>
            <a:t>Hacer</a:t>
          </a:r>
          <a:endParaRPr lang="es-ES" sz="1500" kern="1200">
            <a:latin typeface="Arial" panose="020B0604020202020204" pitchFamily="34" charset="0"/>
            <a:cs typeface="Arial" panose="020B0604020202020204" pitchFamily="34" charset="0"/>
          </a:endParaRPr>
        </a:p>
      </dsp:txBody>
      <dsp:txXfrm>
        <a:off x="4050146" y="22161"/>
        <a:ext cx="1045858" cy="712309"/>
      </dsp:txXfrm>
    </dsp:sp>
    <dsp:sp modelId="{0BB9FDEA-BF5D-44C6-A84C-837FF9D7B755}">
      <dsp:nvSpPr>
        <dsp:cNvPr id="0" name=""/>
        <dsp:cNvSpPr/>
      </dsp:nvSpPr>
      <dsp:spPr>
        <a:xfrm>
          <a:off x="1019743" y="0"/>
          <a:ext cx="1557400" cy="100884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t" anchorCtr="0">
          <a:noAutofit/>
        </a:bodyPr>
        <a:lstStyle/>
        <a:p>
          <a:pPr marL="114300" lvl="1" indent="-114300" algn="l" defTabSz="666750">
            <a:lnSpc>
              <a:spcPct val="90000"/>
            </a:lnSpc>
            <a:spcBef>
              <a:spcPct val="0"/>
            </a:spcBef>
            <a:spcAft>
              <a:spcPct val="15000"/>
            </a:spcAft>
            <a:buChar char="••"/>
          </a:pPr>
          <a:r>
            <a:rPr lang="es-CO" sz="1500" kern="1200">
              <a:latin typeface="Arial" panose="020B0604020202020204" pitchFamily="34" charset="0"/>
              <a:cs typeface="Arial" panose="020B0604020202020204" pitchFamily="34" charset="0"/>
            </a:rPr>
            <a:t>Planear</a:t>
          </a:r>
          <a:endParaRPr lang="es-ES" sz="1500" kern="1200">
            <a:latin typeface="Arial" panose="020B0604020202020204" pitchFamily="34" charset="0"/>
            <a:cs typeface="Arial" panose="020B0604020202020204" pitchFamily="34" charset="0"/>
          </a:endParaRPr>
        </a:p>
      </dsp:txBody>
      <dsp:txXfrm>
        <a:off x="1041904" y="22161"/>
        <a:ext cx="1045858" cy="712309"/>
      </dsp:txXfrm>
    </dsp:sp>
    <dsp:sp modelId="{0A38291B-C6B5-4837-8FC7-B0D2BE6BA347}">
      <dsp:nvSpPr>
        <dsp:cNvPr id="0" name=""/>
        <dsp:cNvSpPr/>
      </dsp:nvSpPr>
      <dsp:spPr>
        <a:xfrm>
          <a:off x="1672338" y="179700"/>
          <a:ext cx="1365090" cy="1365090"/>
        </a:xfrm>
        <a:prstGeom prst="pieWedg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8920" tIns="248920" rIns="248920" bIns="248920" numCol="1" spcCol="1270" anchor="ctr" anchorCtr="0">
          <a:noAutofit/>
        </a:bodyPr>
        <a:lstStyle/>
        <a:p>
          <a:pPr lvl="0" algn="ctr" defTabSz="1555750">
            <a:lnSpc>
              <a:spcPct val="90000"/>
            </a:lnSpc>
            <a:spcBef>
              <a:spcPct val="0"/>
            </a:spcBef>
            <a:spcAft>
              <a:spcPct val="35000"/>
            </a:spcAft>
          </a:pPr>
          <a:r>
            <a:rPr lang="es-CO" sz="3500" kern="1200">
              <a:latin typeface="Arial" panose="020B0604020202020204" pitchFamily="34" charset="0"/>
              <a:cs typeface="Arial" panose="020B0604020202020204" pitchFamily="34" charset="0"/>
            </a:rPr>
            <a:t>P</a:t>
          </a:r>
          <a:endParaRPr lang="es-ES" sz="3500" kern="1200">
            <a:latin typeface="Arial" panose="020B0604020202020204" pitchFamily="34" charset="0"/>
            <a:cs typeface="Arial" panose="020B0604020202020204" pitchFamily="34" charset="0"/>
          </a:endParaRPr>
        </a:p>
      </dsp:txBody>
      <dsp:txXfrm>
        <a:off x="2072164" y="579526"/>
        <a:ext cx="965264" cy="965264"/>
      </dsp:txXfrm>
    </dsp:sp>
    <dsp:sp modelId="{244B3D1D-593A-4EEE-AEAF-34ABDAE1B7A9}">
      <dsp:nvSpPr>
        <dsp:cNvPr id="0" name=""/>
        <dsp:cNvSpPr/>
      </dsp:nvSpPr>
      <dsp:spPr>
        <a:xfrm rot="5400000">
          <a:off x="3100481" y="179700"/>
          <a:ext cx="1365090" cy="1365090"/>
        </a:xfrm>
        <a:prstGeom prst="pieWedg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8920" tIns="248920" rIns="248920" bIns="248920" numCol="1" spcCol="1270" anchor="ctr" anchorCtr="0">
          <a:noAutofit/>
        </a:bodyPr>
        <a:lstStyle/>
        <a:p>
          <a:pPr lvl="0" algn="ctr" defTabSz="1555750">
            <a:lnSpc>
              <a:spcPct val="90000"/>
            </a:lnSpc>
            <a:spcBef>
              <a:spcPct val="0"/>
            </a:spcBef>
            <a:spcAft>
              <a:spcPct val="35000"/>
            </a:spcAft>
          </a:pPr>
          <a:r>
            <a:rPr lang="es-CO" sz="3500" kern="1200">
              <a:latin typeface="Arial" panose="020B0604020202020204" pitchFamily="34" charset="0"/>
              <a:cs typeface="Arial" panose="020B0604020202020204" pitchFamily="34" charset="0"/>
            </a:rPr>
            <a:t>H</a:t>
          </a:r>
          <a:endParaRPr lang="es-ES" sz="3500" kern="1200">
            <a:latin typeface="Arial" panose="020B0604020202020204" pitchFamily="34" charset="0"/>
            <a:cs typeface="Arial" panose="020B0604020202020204" pitchFamily="34" charset="0"/>
          </a:endParaRPr>
        </a:p>
      </dsp:txBody>
      <dsp:txXfrm rot="-5400000">
        <a:off x="3100481" y="579526"/>
        <a:ext cx="965264" cy="965264"/>
      </dsp:txXfrm>
    </dsp:sp>
    <dsp:sp modelId="{3787A180-B95A-4DB4-8CEB-F70823F1A67B}">
      <dsp:nvSpPr>
        <dsp:cNvPr id="0" name=""/>
        <dsp:cNvSpPr/>
      </dsp:nvSpPr>
      <dsp:spPr>
        <a:xfrm rot="10800000">
          <a:off x="3100481" y="1607842"/>
          <a:ext cx="1365090" cy="1365090"/>
        </a:xfrm>
        <a:prstGeom prst="pieWedg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8920" tIns="248920" rIns="248920" bIns="248920" numCol="1" spcCol="1270" anchor="ctr" anchorCtr="0">
          <a:noAutofit/>
        </a:bodyPr>
        <a:lstStyle/>
        <a:p>
          <a:pPr lvl="0" algn="ctr" defTabSz="1555750">
            <a:lnSpc>
              <a:spcPct val="90000"/>
            </a:lnSpc>
            <a:spcBef>
              <a:spcPct val="0"/>
            </a:spcBef>
            <a:spcAft>
              <a:spcPct val="35000"/>
            </a:spcAft>
          </a:pPr>
          <a:r>
            <a:rPr lang="es-CO" sz="3500" kern="1200">
              <a:latin typeface="Arial" panose="020B0604020202020204" pitchFamily="34" charset="0"/>
              <a:cs typeface="Arial" panose="020B0604020202020204" pitchFamily="34" charset="0"/>
            </a:rPr>
            <a:t>V</a:t>
          </a:r>
          <a:endParaRPr lang="es-ES" sz="3500" kern="1200">
            <a:latin typeface="Arial" panose="020B0604020202020204" pitchFamily="34" charset="0"/>
            <a:cs typeface="Arial" panose="020B0604020202020204" pitchFamily="34" charset="0"/>
          </a:endParaRPr>
        </a:p>
      </dsp:txBody>
      <dsp:txXfrm rot="10800000">
        <a:off x="3100481" y="1607842"/>
        <a:ext cx="965264" cy="965264"/>
      </dsp:txXfrm>
    </dsp:sp>
    <dsp:sp modelId="{FEB1B48D-0463-4F5C-92EE-7FB2E1A904F6}">
      <dsp:nvSpPr>
        <dsp:cNvPr id="0" name=""/>
        <dsp:cNvSpPr/>
      </dsp:nvSpPr>
      <dsp:spPr>
        <a:xfrm rot="16200000">
          <a:off x="1672338" y="1607842"/>
          <a:ext cx="1365090" cy="1365090"/>
        </a:xfrm>
        <a:prstGeom prst="pieWedg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8920" tIns="248920" rIns="248920" bIns="248920" numCol="1" spcCol="1270" anchor="ctr" anchorCtr="0">
          <a:noAutofit/>
        </a:bodyPr>
        <a:lstStyle/>
        <a:p>
          <a:pPr lvl="0" algn="ctr" defTabSz="1555750">
            <a:lnSpc>
              <a:spcPct val="90000"/>
            </a:lnSpc>
            <a:spcBef>
              <a:spcPct val="0"/>
            </a:spcBef>
            <a:spcAft>
              <a:spcPct val="35000"/>
            </a:spcAft>
          </a:pPr>
          <a:r>
            <a:rPr lang="es-CO" sz="3500" kern="1200">
              <a:latin typeface="Arial" panose="020B0604020202020204" pitchFamily="34" charset="0"/>
              <a:cs typeface="Arial" panose="020B0604020202020204" pitchFamily="34" charset="0"/>
            </a:rPr>
            <a:t>A</a:t>
          </a:r>
          <a:endParaRPr lang="es-ES" sz="3500" kern="1200">
            <a:latin typeface="Arial" panose="020B0604020202020204" pitchFamily="34" charset="0"/>
            <a:cs typeface="Arial" panose="020B0604020202020204" pitchFamily="34" charset="0"/>
          </a:endParaRPr>
        </a:p>
      </dsp:txBody>
      <dsp:txXfrm rot="5400000">
        <a:off x="2072164" y="1607842"/>
        <a:ext cx="965264" cy="965264"/>
      </dsp:txXfrm>
    </dsp:sp>
    <dsp:sp modelId="{E1A55C50-3A7A-4628-ABF8-1FE71282723A}">
      <dsp:nvSpPr>
        <dsp:cNvPr id="0" name=""/>
        <dsp:cNvSpPr/>
      </dsp:nvSpPr>
      <dsp:spPr>
        <a:xfrm>
          <a:off x="2833295" y="1292579"/>
          <a:ext cx="471318" cy="409842"/>
        </a:xfrm>
        <a:prstGeom prst="circularArrow">
          <a:avLst/>
        </a:prstGeom>
        <a:solidFill>
          <a:schemeClr val="accent3">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2765708-EBB8-4A32-8AF9-11A35A72726A}">
      <dsp:nvSpPr>
        <dsp:cNvPr id="0" name=""/>
        <dsp:cNvSpPr/>
      </dsp:nvSpPr>
      <dsp:spPr>
        <a:xfrm rot="10800000">
          <a:off x="2833295" y="1450211"/>
          <a:ext cx="471318" cy="409842"/>
        </a:xfrm>
        <a:prstGeom prst="circularArrow">
          <a:avLst/>
        </a:prstGeom>
        <a:solidFill>
          <a:schemeClr val="accent3">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CBB123-EF8B-4020-A0D4-F7F83DCED821}">
      <dsp:nvSpPr>
        <dsp:cNvPr id="0" name=""/>
        <dsp:cNvSpPr/>
      </dsp:nvSpPr>
      <dsp:spPr>
        <a:xfrm>
          <a:off x="0" y="4360217"/>
          <a:ext cx="6106159" cy="408824"/>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Pruebas, mantenimiento y mejora continua</a:t>
          </a:r>
          <a:endParaRPr lang="en-US" sz="800" kern="1200">
            <a:latin typeface="Arial" panose="020B0604020202020204" pitchFamily="34" charset="0"/>
            <a:cs typeface="Arial" panose="020B0604020202020204" pitchFamily="34" charset="0"/>
          </a:endParaRPr>
        </a:p>
      </dsp:txBody>
      <dsp:txXfrm>
        <a:off x="0" y="4360217"/>
        <a:ext cx="6106159" cy="220765"/>
      </dsp:txXfrm>
    </dsp:sp>
    <dsp:sp modelId="{36A544A1-2A29-4CFA-8D4C-0E97AE58E0D1}">
      <dsp:nvSpPr>
        <dsp:cNvPr id="0" name=""/>
        <dsp:cNvSpPr/>
      </dsp:nvSpPr>
      <dsp:spPr>
        <a:xfrm>
          <a:off x="0" y="4572806"/>
          <a:ext cx="6106159" cy="188059"/>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Validación periódica del sistema, revisión de resultados y ajustes según los cambios organizacionales o tecnológicos.</a:t>
          </a:r>
          <a:endParaRPr lang="en-US" sz="900" kern="1200">
            <a:latin typeface="Arial" panose="020B0604020202020204" pitchFamily="34" charset="0"/>
            <a:cs typeface="Arial" panose="020B0604020202020204" pitchFamily="34" charset="0"/>
          </a:endParaRPr>
        </a:p>
      </dsp:txBody>
      <dsp:txXfrm>
        <a:off x="0" y="4572806"/>
        <a:ext cx="6106159" cy="188059"/>
      </dsp:txXfrm>
    </dsp:sp>
    <dsp:sp modelId="{966FDADC-85B7-4374-B15D-936AD97093DD}">
      <dsp:nvSpPr>
        <dsp:cNvPr id="0" name=""/>
        <dsp:cNvSpPr/>
      </dsp:nvSpPr>
      <dsp:spPr>
        <a:xfrm rot="10800000">
          <a:off x="0" y="3737578"/>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Implementación y capacitación</a:t>
          </a:r>
          <a:endParaRPr lang="en-US" sz="800" kern="1200">
            <a:latin typeface="Arial" panose="020B0604020202020204" pitchFamily="34" charset="0"/>
            <a:cs typeface="Arial" panose="020B0604020202020204" pitchFamily="34" charset="0"/>
          </a:endParaRPr>
        </a:p>
      </dsp:txBody>
      <dsp:txXfrm rot="-10800000">
        <a:off x="0" y="3737578"/>
        <a:ext cx="6106159" cy="220698"/>
      </dsp:txXfrm>
    </dsp:sp>
    <dsp:sp modelId="{BB1BAD54-06D9-4952-A501-05066AC5266A}">
      <dsp:nvSpPr>
        <dsp:cNvPr id="0" name=""/>
        <dsp:cNvSpPr/>
      </dsp:nvSpPr>
      <dsp:spPr>
        <a:xfrm>
          <a:off x="0" y="3958277"/>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Ejecución de los planes, formación del personal y difusión de responsabilidades.</a:t>
          </a:r>
          <a:endParaRPr lang="en-US" sz="900" kern="1200">
            <a:latin typeface="Arial" panose="020B0604020202020204" pitchFamily="34" charset="0"/>
            <a:cs typeface="Arial" panose="020B0604020202020204" pitchFamily="34" charset="0"/>
          </a:endParaRPr>
        </a:p>
      </dsp:txBody>
      <dsp:txXfrm>
        <a:off x="0" y="3958277"/>
        <a:ext cx="6106159" cy="188002"/>
      </dsp:txXfrm>
    </dsp:sp>
    <dsp:sp modelId="{71126B09-D50D-4CFC-98FF-E396138FCA4E}">
      <dsp:nvSpPr>
        <dsp:cNvPr id="0" name=""/>
        <dsp:cNvSpPr/>
      </dsp:nvSpPr>
      <dsp:spPr>
        <a:xfrm rot="10800000">
          <a:off x="0" y="3114938"/>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Desarrollo de estrategias de continuidad</a:t>
          </a:r>
          <a:endParaRPr lang="en-US" sz="800" kern="1200">
            <a:latin typeface="Arial" panose="020B0604020202020204" pitchFamily="34" charset="0"/>
            <a:cs typeface="Arial" panose="020B0604020202020204" pitchFamily="34" charset="0"/>
          </a:endParaRPr>
        </a:p>
      </dsp:txBody>
      <dsp:txXfrm rot="-10800000">
        <a:off x="0" y="3114938"/>
        <a:ext cx="6106159" cy="220698"/>
      </dsp:txXfrm>
    </dsp:sp>
    <dsp:sp modelId="{83F6F787-4B69-4F0D-940E-7CD4D236E673}">
      <dsp:nvSpPr>
        <dsp:cNvPr id="0" name=""/>
        <dsp:cNvSpPr/>
      </dsp:nvSpPr>
      <dsp:spPr>
        <a:xfrm>
          <a:off x="0" y="3335637"/>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Diseño de planes de respuesta, recuperación y comunicación.</a:t>
          </a:r>
          <a:endParaRPr lang="en-US" sz="900" kern="1200">
            <a:latin typeface="Arial" panose="020B0604020202020204" pitchFamily="34" charset="0"/>
            <a:cs typeface="Arial" panose="020B0604020202020204" pitchFamily="34" charset="0"/>
          </a:endParaRPr>
        </a:p>
      </dsp:txBody>
      <dsp:txXfrm>
        <a:off x="0" y="3335637"/>
        <a:ext cx="6106159" cy="188002"/>
      </dsp:txXfrm>
    </dsp:sp>
    <dsp:sp modelId="{B1A99BB5-3400-4621-8478-9B33494F0929}">
      <dsp:nvSpPr>
        <dsp:cNvPr id="0" name=""/>
        <dsp:cNvSpPr/>
      </dsp:nvSpPr>
      <dsp:spPr>
        <a:xfrm rot="10800000">
          <a:off x="0" y="2492299"/>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Evaluación de riesgos</a:t>
          </a:r>
          <a:endParaRPr lang="en-US" sz="800" kern="1200">
            <a:latin typeface="Arial" panose="020B0604020202020204" pitchFamily="34" charset="0"/>
            <a:cs typeface="Arial" panose="020B0604020202020204" pitchFamily="34" charset="0"/>
          </a:endParaRPr>
        </a:p>
      </dsp:txBody>
      <dsp:txXfrm rot="-10800000">
        <a:off x="0" y="2492299"/>
        <a:ext cx="6106159" cy="220698"/>
      </dsp:txXfrm>
    </dsp:sp>
    <dsp:sp modelId="{A6BB54A9-A038-470C-8F9D-92F3171E4DCF}">
      <dsp:nvSpPr>
        <dsp:cNvPr id="0" name=""/>
        <dsp:cNvSpPr/>
      </dsp:nvSpPr>
      <dsp:spPr>
        <a:xfrm>
          <a:off x="0" y="2712998"/>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Determinación de amenazas, vulnerabilidades y probabilidad de ocurrencia.</a:t>
          </a:r>
          <a:endParaRPr lang="en-US" sz="900" kern="1200">
            <a:latin typeface="Arial" panose="020B0604020202020204" pitchFamily="34" charset="0"/>
            <a:cs typeface="Arial" panose="020B0604020202020204" pitchFamily="34" charset="0"/>
          </a:endParaRPr>
        </a:p>
      </dsp:txBody>
      <dsp:txXfrm>
        <a:off x="0" y="2712998"/>
        <a:ext cx="6106159" cy="188002"/>
      </dsp:txXfrm>
    </dsp:sp>
    <dsp:sp modelId="{481D071C-75EA-4B36-90B4-536323B20C18}">
      <dsp:nvSpPr>
        <dsp:cNvPr id="0" name=""/>
        <dsp:cNvSpPr/>
      </dsp:nvSpPr>
      <dsp:spPr>
        <a:xfrm rot="10800000">
          <a:off x="0" y="1869659"/>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Análisis de impacto en el negocio (BIA)</a:t>
          </a:r>
          <a:endParaRPr lang="en-US" sz="800" kern="1200">
            <a:latin typeface="Arial" panose="020B0604020202020204" pitchFamily="34" charset="0"/>
            <a:cs typeface="Arial" panose="020B0604020202020204" pitchFamily="34" charset="0"/>
          </a:endParaRPr>
        </a:p>
      </dsp:txBody>
      <dsp:txXfrm rot="-10800000">
        <a:off x="0" y="1869659"/>
        <a:ext cx="6106159" cy="220698"/>
      </dsp:txXfrm>
    </dsp:sp>
    <dsp:sp modelId="{A8DABF31-BCE1-474A-A289-6D33C37BFAE5}">
      <dsp:nvSpPr>
        <dsp:cNvPr id="0" name=""/>
        <dsp:cNvSpPr/>
      </dsp:nvSpPr>
      <dsp:spPr>
        <a:xfrm>
          <a:off x="0" y="2090358"/>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Identificación de funciones esenciales, tiempos de recuperación y dependencias clave.</a:t>
          </a:r>
          <a:endParaRPr lang="en-US" sz="900" kern="1200">
            <a:latin typeface="Arial" panose="020B0604020202020204" pitchFamily="34" charset="0"/>
            <a:cs typeface="Arial" panose="020B0604020202020204" pitchFamily="34" charset="0"/>
          </a:endParaRPr>
        </a:p>
      </dsp:txBody>
      <dsp:txXfrm>
        <a:off x="0" y="2090358"/>
        <a:ext cx="6106159" cy="188002"/>
      </dsp:txXfrm>
    </dsp:sp>
    <dsp:sp modelId="{1FF6F141-4519-4C23-86CF-60D7E642F2BC}">
      <dsp:nvSpPr>
        <dsp:cNvPr id="0" name=""/>
        <dsp:cNvSpPr/>
      </dsp:nvSpPr>
      <dsp:spPr>
        <a:xfrm rot="10800000">
          <a:off x="0" y="1247019"/>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Política y compromiso de la dirección</a:t>
          </a:r>
          <a:endParaRPr lang="en-US" sz="800" kern="1200">
            <a:latin typeface="Arial" panose="020B0604020202020204" pitchFamily="34" charset="0"/>
            <a:cs typeface="Arial" panose="020B0604020202020204" pitchFamily="34" charset="0"/>
          </a:endParaRPr>
        </a:p>
      </dsp:txBody>
      <dsp:txXfrm rot="-10800000">
        <a:off x="0" y="1247019"/>
        <a:ext cx="6106159" cy="220698"/>
      </dsp:txXfrm>
    </dsp:sp>
    <dsp:sp modelId="{8C43842C-CB38-4960-8A57-E5337ABAF493}">
      <dsp:nvSpPr>
        <dsp:cNvPr id="0" name=""/>
        <dsp:cNvSpPr/>
      </dsp:nvSpPr>
      <dsp:spPr>
        <a:xfrm>
          <a:off x="0" y="1467718"/>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Establecimiento de la política de continuidad y asignación de recursos.</a:t>
          </a:r>
          <a:endParaRPr lang="en-US" sz="900" kern="1200">
            <a:latin typeface="Arial" panose="020B0604020202020204" pitchFamily="34" charset="0"/>
            <a:cs typeface="Arial" panose="020B0604020202020204" pitchFamily="34" charset="0"/>
          </a:endParaRPr>
        </a:p>
      </dsp:txBody>
      <dsp:txXfrm>
        <a:off x="0" y="1467718"/>
        <a:ext cx="6106159" cy="188002"/>
      </dsp:txXfrm>
    </dsp:sp>
    <dsp:sp modelId="{CB77119C-D74E-43D9-AAB5-A024A9249747}">
      <dsp:nvSpPr>
        <dsp:cNvPr id="0" name=""/>
        <dsp:cNvSpPr/>
      </dsp:nvSpPr>
      <dsp:spPr>
        <a:xfrm rot="10800000">
          <a:off x="0" y="624380"/>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Definición del alcance</a:t>
          </a:r>
          <a:endParaRPr lang="en-US" sz="800" kern="1200">
            <a:latin typeface="Arial" panose="020B0604020202020204" pitchFamily="34" charset="0"/>
            <a:cs typeface="Arial" panose="020B0604020202020204" pitchFamily="34" charset="0"/>
          </a:endParaRPr>
        </a:p>
      </dsp:txBody>
      <dsp:txXfrm rot="-10800000">
        <a:off x="0" y="624380"/>
        <a:ext cx="6106159" cy="220698"/>
      </dsp:txXfrm>
    </dsp:sp>
    <dsp:sp modelId="{0E07F12D-0327-4EBE-BFFF-084F0D5CDA6D}">
      <dsp:nvSpPr>
        <dsp:cNvPr id="0" name=""/>
        <dsp:cNvSpPr/>
      </dsp:nvSpPr>
      <dsp:spPr>
        <a:xfrm>
          <a:off x="0" y="845079"/>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Delimitación de los procesos, áreas y activos que estarán cubiertos por el SGCN.</a:t>
          </a:r>
          <a:endParaRPr lang="en-US" sz="900" kern="1200">
            <a:latin typeface="Arial" panose="020B0604020202020204" pitchFamily="34" charset="0"/>
            <a:cs typeface="Arial" panose="020B0604020202020204" pitchFamily="34" charset="0"/>
          </a:endParaRPr>
        </a:p>
      </dsp:txBody>
      <dsp:txXfrm>
        <a:off x="0" y="845079"/>
        <a:ext cx="6106159" cy="188002"/>
      </dsp:txXfrm>
    </dsp:sp>
    <dsp:sp modelId="{E1074538-E810-4D37-A506-11EF045A65F1}">
      <dsp:nvSpPr>
        <dsp:cNvPr id="0" name=""/>
        <dsp:cNvSpPr/>
      </dsp:nvSpPr>
      <dsp:spPr>
        <a:xfrm rot="10800000">
          <a:off x="0" y="1740"/>
          <a:ext cx="6106159" cy="628771"/>
        </a:xfrm>
        <a:prstGeom prst="upArrowCallou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Diagnóstico inicial</a:t>
          </a:r>
          <a:endParaRPr lang="es-ES" sz="800" kern="1200">
            <a:latin typeface="Arial" panose="020B0604020202020204" pitchFamily="34" charset="0"/>
            <a:cs typeface="Arial" panose="020B0604020202020204" pitchFamily="34" charset="0"/>
          </a:endParaRPr>
        </a:p>
      </dsp:txBody>
      <dsp:txXfrm rot="-10800000">
        <a:off x="0" y="1740"/>
        <a:ext cx="6106159" cy="220698"/>
      </dsp:txXfrm>
    </dsp:sp>
    <dsp:sp modelId="{913DB05D-B7FD-4CC3-A675-443EB911786C}">
      <dsp:nvSpPr>
        <dsp:cNvPr id="0" name=""/>
        <dsp:cNvSpPr/>
      </dsp:nvSpPr>
      <dsp:spPr>
        <a:xfrm>
          <a:off x="0" y="222439"/>
          <a:ext cx="6106159" cy="188002"/>
        </a:xfrm>
        <a:prstGeom prst="rect">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Evaluación del contexto, análisis de brechas y revisión de los procesos críticos existentes.</a:t>
          </a:r>
          <a:endParaRPr lang="es-ES" sz="900" kern="1200">
            <a:latin typeface="Arial" panose="020B0604020202020204" pitchFamily="34" charset="0"/>
            <a:cs typeface="Arial" panose="020B0604020202020204" pitchFamily="34" charset="0"/>
          </a:endParaRPr>
        </a:p>
      </dsp:txBody>
      <dsp:txXfrm>
        <a:off x="0" y="222439"/>
        <a:ext cx="6106159" cy="1880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6A5AC1-FCCF-4CB5-A0D1-26BCF48FCBC0}">
      <dsp:nvSpPr>
        <dsp:cNvPr id="0" name=""/>
        <dsp:cNvSpPr/>
      </dsp:nvSpPr>
      <dsp:spPr>
        <a:xfrm>
          <a:off x="4369" y="129444"/>
          <a:ext cx="1887060" cy="140865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Establece los requisitos para planificar, implementar, mantener y mejorar un sistema que garantice la continuidad de las operaciones ante interrupciones. Su enfoque se basa en el ciclo PHVA (Planear, Hacer, Verificar y Actuar), fomentando la mejora continua y la preparación ante emergencias.</a:t>
          </a:r>
          <a:endParaRPr lang="es-ES" sz="900" kern="1200">
            <a:latin typeface="Arial" panose="020B0604020202020204" pitchFamily="34" charset="0"/>
            <a:cs typeface="Arial" panose="020B0604020202020204" pitchFamily="34" charset="0"/>
          </a:endParaRPr>
        </a:p>
      </dsp:txBody>
      <dsp:txXfrm>
        <a:off x="37375" y="162450"/>
        <a:ext cx="1821048" cy="1375644"/>
      </dsp:txXfrm>
    </dsp:sp>
    <dsp:sp modelId="{2A9F7595-EC1C-4790-8F22-5AD99F622315}">
      <dsp:nvSpPr>
        <dsp:cNvPr id="0" name=""/>
        <dsp:cNvSpPr/>
      </dsp:nvSpPr>
      <dsp:spPr>
        <a:xfrm>
          <a:off x="4369" y="1538095"/>
          <a:ext cx="1887060" cy="60571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ISO 22301:2019 – Sistemas de Gestión de la Continuidad del Negocio</a:t>
          </a:r>
          <a:endParaRPr lang="es-ES" sz="1000" kern="1200">
            <a:latin typeface="Arial" panose="020B0604020202020204" pitchFamily="34" charset="0"/>
            <a:cs typeface="Arial" panose="020B0604020202020204" pitchFamily="34" charset="0"/>
          </a:endParaRPr>
        </a:p>
      </dsp:txBody>
      <dsp:txXfrm>
        <a:off x="4369" y="1538095"/>
        <a:ext cx="1328915" cy="605719"/>
      </dsp:txXfrm>
    </dsp:sp>
    <dsp:sp modelId="{058ED29D-DC20-4292-BA1D-35EC7C4521D6}">
      <dsp:nvSpPr>
        <dsp:cNvPr id="0" name=""/>
        <dsp:cNvSpPr/>
      </dsp:nvSpPr>
      <dsp:spPr>
        <a:xfrm>
          <a:off x="1386666" y="1634308"/>
          <a:ext cx="660471" cy="660471"/>
        </a:xfrm>
        <a:prstGeom prst="ellipse">
          <a:avLst/>
        </a:prstGeom>
        <a:blipFill rotWithShape="1">
          <a:blip xmlns:r="http://schemas.openxmlformats.org/officeDocument/2006/relationships" r:embed="rId1"/>
          <a:stretch>
            <a:fillRect/>
          </a:stretch>
        </a:blip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FDE9049-0ABD-4287-A90D-3712CC4AA7D5}">
      <dsp:nvSpPr>
        <dsp:cNvPr id="0" name=""/>
        <dsp:cNvSpPr/>
      </dsp:nvSpPr>
      <dsp:spPr>
        <a:xfrm>
          <a:off x="2210765" y="129444"/>
          <a:ext cx="1887060" cy="140865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Complementa la ISO 22301 al establecer controles para proteger la confidencialidad, integridad y disponibilidad de la información, aspectos esenciales para la continuidad organizacional.</a:t>
          </a:r>
          <a:endParaRPr lang="en-US" sz="900" kern="1200">
            <a:latin typeface="Arial" panose="020B0604020202020204" pitchFamily="34" charset="0"/>
            <a:cs typeface="Arial" panose="020B0604020202020204" pitchFamily="34" charset="0"/>
          </a:endParaRPr>
        </a:p>
      </dsp:txBody>
      <dsp:txXfrm>
        <a:off x="2243771" y="162450"/>
        <a:ext cx="1821048" cy="1375644"/>
      </dsp:txXfrm>
    </dsp:sp>
    <dsp:sp modelId="{90C9F326-6C30-4E70-A6B6-91A2D6372F7E}">
      <dsp:nvSpPr>
        <dsp:cNvPr id="0" name=""/>
        <dsp:cNvSpPr/>
      </dsp:nvSpPr>
      <dsp:spPr>
        <a:xfrm>
          <a:off x="2210765" y="1538095"/>
          <a:ext cx="1887060" cy="60571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ISO/IEC 27001:2022 – Sistemas de Gestión de la Seguridad de la Información</a:t>
          </a:r>
          <a:endParaRPr lang="en-US" sz="1000" kern="1200">
            <a:latin typeface="Arial" panose="020B0604020202020204" pitchFamily="34" charset="0"/>
            <a:cs typeface="Arial" panose="020B0604020202020204" pitchFamily="34" charset="0"/>
          </a:endParaRPr>
        </a:p>
      </dsp:txBody>
      <dsp:txXfrm>
        <a:off x="2210765" y="1538095"/>
        <a:ext cx="1328915" cy="605719"/>
      </dsp:txXfrm>
    </dsp:sp>
    <dsp:sp modelId="{891BB289-32E2-46C3-A28C-3284B6EB2F34}">
      <dsp:nvSpPr>
        <dsp:cNvPr id="0" name=""/>
        <dsp:cNvSpPr/>
      </dsp:nvSpPr>
      <dsp:spPr>
        <a:xfrm>
          <a:off x="3593063" y="1634308"/>
          <a:ext cx="660471" cy="660471"/>
        </a:xfrm>
        <a:prstGeom prst="ellipse">
          <a:avLst/>
        </a:prstGeom>
        <a:blipFill rotWithShape="1">
          <a:blip xmlns:r="http://schemas.openxmlformats.org/officeDocument/2006/relationships" r:embed="rId2"/>
          <a:stretch>
            <a:fillRect/>
          </a:stretch>
        </a:blip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4CE365-BAA1-4460-8913-C6B940239B16}">
      <dsp:nvSpPr>
        <dsp:cNvPr id="0" name=""/>
        <dsp:cNvSpPr/>
      </dsp:nvSpPr>
      <dsp:spPr>
        <a:xfrm>
          <a:off x="4417162" y="129444"/>
          <a:ext cx="1887060" cy="140865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Proporciona principios y directrices para identificar, analizar y tratar los riesgos que puedan afectar el logro de los objetivos institucionales y la continuidad operativa.</a:t>
          </a:r>
          <a:endParaRPr lang="en-US" sz="900" kern="1200">
            <a:latin typeface="Arial" panose="020B0604020202020204" pitchFamily="34" charset="0"/>
            <a:cs typeface="Arial" panose="020B0604020202020204" pitchFamily="34" charset="0"/>
          </a:endParaRPr>
        </a:p>
      </dsp:txBody>
      <dsp:txXfrm>
        <a:off x="4450168" y="162450"/>
        <a:ext cx="1821048" cy="1375644"/>
      </dsp:txXfrm>
    </dsp:sp>
    <dsp:sp modelId="{670120C5-8AF5-412D-B0B1-345CF8540443}">
      <dsp:nvSpPr>
        <dsp:cNvPr id="0" name=""/>
        <dsp:cNvSpPr/>
      </dsp:nvSpPr>
      <dsp:spPr>
        <a:xfrm>
          <a:off x="4417162" y="1538095"/>
          <a:ext cx="1887060" cy="605719"/>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ISO 31000:2018 – Gestión del Riesgo</a:t>
          </a:r>
          <a:endParaRPr lang="en-US" sz="1000" kern="1200">
            <a:latin typeface="Arial" panose="020B0604020202020204" pitchFamily="34" charset="0"/>
            <a:cs typeface="Arial" panose="020B0604020202020204" pitchFamily="34" charset="0"/>
          </a:endParaRPr>
        </a:p>
      </dsp:txBody>
      <dsp:txXfrm>
        <a:off x="4417162" y="1538095"/>
        <a:ext cx="1328915" cy="605719"/>
      </dsp:txXfrm>
    </dsp:sp>
    <dsp:sp modelId="{C5C4AFAC-C0F8-4C03-8AD9-DFB787079E8B}">
      <dsp:nvSpPr>
        <dsp:cNvPr id="0" name=""/>
        <dsp:cNvSpPr/>
      </dsp:nvSpPr>
      <dsp:spPr>
        <a:xfrm>
          <a:off x="5799459" y="1634308"/>
          <a:ext cx="660471" cy="660471"/>
        </a:xfrm>
        <a:prstGeom prst="ellipse">
          <a:avLst/>
        </a:prstGeom>
        <a:blipFill rotWithShape="1">
          <a:blip xmlns:r="http://schemas.openxmlformats.org/officeDocument/2006/relationships" r:embed="rId3"/>
          <a:stretch>
            <a:fillRect/>
          </a:stretch>
        </a:blip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9EB79B-3BF9-4C49-B405-D575F6AC7C0F}">
      <dsp:nvSpPr>
        <dsp:cNvPr id="0" name=""/>
        <dsp:cNvSpPr/>
      </dsp:nvSpPr>
      <dsp:spPr>
        <a:xfrm>
          <a:off x="0" y="370973"/>
          <a:ext cx="6473825" cy="941475"/>
        </a:xfrm>
        <a:prstGeom prst="rightArrow">
          <a:avLst>
            <a:gd name="adj1" fmla="val 50000"/>
            <a:gd name="adj2" fmla="val 5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49459"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Inventario de activos de información</a:t>
          </a:r>
          <a:endParaRPr lang="es-ES" sz="1000" kern="1200">
            <a:latin typeface="Arial" panose="020B0604020202020204" pitchFamily="34" charset="0"/>
            <a:cs typeface="Arial" panose="020B0604020202020204" pitchFamily="34" charset="0"/>
          </a:endParaRPr>
        </a:p>
      </dsp:txBody>
      <dsp:txXfrm>
        <a:off x="0" y="606342"/>
        <a:ext cx="6238456" cy="470737"/>
      </dsp:txXfrm>
    </dsp:sp>
    <dsp:sp modelId="{A2038804-E022-41BD-9C2E-11D9DC527308}">
      <dsp:nvSpPr>
        <dsp:cNvPr id="0" name=""/>
        <dsp:cNvSpPr/>
      </dsp:nvSpPr>
      <dsp:spPr>
        <a:xfrm>
          <a:off x="0" y="1095771"/>
          <a:ext cx="1196492" cy="1728700"/>
        </a:xfrm>
        <a:prstGeom prst="rect">
          <a:avLst/>
        </a:prstGeom>
        <a:solidFill>
          <a:schemeClr val="lt1">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Registrar y clasificar los activos según su criticidad y valor para la organización.</a:t>
          </a:r>
          <a:endParaRPr lang="es-ES" sz="1000" kern="1200">
            <a:latin typeface="Arial" panose="020B0604020202020204" pitchFamily="34" charset="0"/>
            <a:cs typeface="Arial" panose="020B0604020202020204" pitchFamily="34" charset="0"/>
          </a:endParaRPr>
        </a:p>
      </dsp:txBody>
      <dsp:txXfrm>
        <a:off x="0" y="1095771"/>
        <a:ext cx="1196492" cy="1728700"/>
      </dsp:txXfrm>
    </dsp:sp>
    <dsp:sp modelId="{B99D7F7C-4051-47A3-BB70-3FAAB178F3E1}">
      <dsp:nvSpPr>
        <dsp:cNvPr id="0" name=""/>
        <dsp:cNvSpPr/>
      </dsp:nvSpPr>
      <dsp:spPr>
        <a:xfrm>
          <a:off x="1196362" y="684919"/>
          <a:ext cx="5277462" cy="941475"/>
        </a:xfrm>
        <a:prstGeom prst="rightArrow">
          <a:avLst>
            <a:gd name="adj1" fmla="val 50000"/>
            <a:gd name="adj2" fmla="val 50000"/>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49459"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Identificación de amenazas</a:t>
          </a:r>
          <a:endParaRPr lang="en-US" sz="1000" kern="1200">
            <a:latin typeface="Arial" panose="020B0604020202020204" pitchFamily="34" charset="0"/>
            <a:cs typeface="Arial" panose="020B0604020202020204" pitchFamily="34" charset="0"/>
          </a:endParaRPr>
        </a:p>
      </dsp:txBody>
      <dsp:txXfrm>
        <a:off x="1196362" y="920288"/>
        <a:ext cx="5042093" cy="470737"/>
      </dsp:txXfrm>
    </dsp:sp>
    <dsp:sp modelId="{870DAB49-82A0-491D-86AC-CC79DEB5D7B9}">
      <dsp:nvSpPr>
        <dsp:cNvPr id="0" name=""/>
        <dsp:cNvSpPr/>
      </dsp:nvSpPr>
      <dsp:spPr>
        <a:xfrm>
          <a:off x="1196362" y="1409717"/>
          <a:ext cx="1196492" cy="1728700"/>
        </a:xfrm>
        <a:prstGeom prst="rect">
          <a:avLst/>
        </a:prstGeom>
        <a:solidFill>
          <a:schemeClr val="lt1">
            <a:hueOff val="0"/>
            <a:satOff val="0"/>
            <a:lumOff val="0"/>
            <a:alphaOff val="0"/>
          </a:schemeClr>
        </a:solidFill>
        <a:ln w="25400" cap="flat" cmpd="sng" algn="ctr">
          <a:solidFill>
            <a:schemeClr val="accent4">
              <a:hueOff val="-1116192"/>
              <a:satOff val="6725"/>
              <a:lumOff val="5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Determinar los eventos o agentes que pueden afectar los activos, como </a:t>
          </a:r>
          <a:r>
            <a:rPr lang="es-CO" sz="1000" i="1" kern="1200">
              <a:latin typeface="Arial" panose="020B0604020202020204" pitchFamily="34" charset="0"/>
              <a:cs typeface="Arial" panose="020B0604020202020204" pitchFamily="34" charset="0"/>
            </a:rPr>
            <a:t>malware</a:t>
          </a:r>
          <a:r>
            <a:rPr lang="es-CO" sz="1000" kern="1200">
              <a:latin typeface="Arial" panose="020B0604020202020204" pitchFamily="34" charset="0"/>
              <a:cs typeface="Arial" panose="020B0604020202020204" pitchFamily="34" charset="0"/>
            </a:rPr>
            <a:t>, accesos indebidos o fallas eléctricas.</a:t>
          </a:r>
          <a:endParaRPr lang="en-US" sz="1000" kern="1200">
            <a:latin typeface="Arial" panose="020B0604020202020204" pitchFamily="34" charset="0"/>
            <a:cs typeface="Arial" panose="020B0604020202020204" pitchFamily="34" charset="0"/>
          </a:endParaRPr>
        </a:p>
      </dsp:txBody>
      <dsp:txXfrm>
        <a:off x="1196362" y="1409717"/>
        <a:ext cx="1196492" cy="1728700"/>
      </dsp:txXfrm>
    </dsp:sp>
    <dsp:sp modelId="{93BEF90C-EE1A-49D8-8B26-D92331A38650}">
      <dsp:nvSpPr>
        <dsp:cNvPr id="0" name=""/>
        <dsp:cNvSpPr/>
      </dsp:nvSpPr>
      <dsp:spPr>
        <a:xfrm>
          <a:off x="2392725" y="998865"/>
          <a:ext cx="4081099" cy="941475"/>
        </a:xfrm>
        <a:prstGeom prst="rightArrow">
          <a:avLst>
            <a:gd name="adj1" fmla="val 50000"/>
            <a:gd name="adj2" fmla="val 5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49459"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Detección de vulnerabilidades</a:t>
          </a:r>
          <a:endParaRPr lang="en-US" sz="1000" kern="1200">
            <a:latin typeface="Arial" panose="020B0604020202020204" pitchFamily="34" charset="0"/>
            <a:cs typeface="Arial" panose="020B0604020202020204" pitchFamily="34" charset="0"/>
          </a:endParaRPr>
        </a:p>
      </dsp:txBody>
      <dsp:txXfrm>
        <a:off x="2392725" y="1234234"/>
        <a:ext cx="3845730" cy="470737"/>
      </dsp:txXfrm>
    </dsp:sp>
    <dsp:sp modelId="{2C622934-CACB-4B94-8B50-D7E011FB8305}">
      <dsp:nvSpPr>
        <dsp:cNvPr id="0" name=""/>
        <dsp:cNvSpPr/>
      </dsp:nvSpPr>
      <dsp:spPr>
        <a:xfrm>
          <a:off x="2392725" y="1723664"/>
          <a:ext cx="1196492" cy="1728700"/>
        </a:xfrm>
        <a:prstGeom prst="rect">
          <a:avLst/>
        </a:prstGeom>
        <a:solidFill>
          <a:schemeClr val="lt1">
            <a:hueOff val="0"/>
            <a:satOff val="0"/>
            <a:lumOff val="0"/>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Reconocer debilidades técnicas, organizacionales o procedimentales que puedan ser aprovechadas por una amenaza.</a:t>
          </a:r>
          <a:endParaRPr lang="en-US" sz="1000" kern="1200">
            <a:latin typeface="Arial" panose="020B0604020202020204" pitchFamily="34" charset="0"/>
            <a:cs typeface="Arial" panose="020B0604020202020204" pitchFamily="34" charset="0"/>
          </a:endParaRPr>
        </a:p>
      </dsp:txBody>
      <dsp:txXfrm>
        <a:off x="2392725" y="1723664"/>
        <a:ext cx="1196492" cy="1728700"/>
      </dsp:txXfrm>
    </dsp:sp>
    <dsp:sp modelId="{08A8A2F7-FC15-4A41-BCB2-2431B671577B}">
      <dsp:nvSpPr>
        <dsp:cNvPr id="0" name=""/>
        <dsp:cNvSpPr/>
      </dsp:nvSpPr>
      <dsp:spPr>
        <a:xfrm>
          <a:off x="3589735" y="1312811"/>
          <a:ext cx="2884089" cy="941475"/>
        </a:xfrm>
        <a:prstGeom prst="rightArrow">
          <a:avLst>
            <a:gd name="adj1" fmla="val 50000"/>
            <a:gd name="adj2" fmla="val 50000"/>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49459"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Análisis del impacto potencial</a:t>
          </a:r>
          <a:endParaRPr lang="en-US" sz="1000" kern="1200">
            <a:latin typeface="Arial" panose="020B0604020202020204" pitchFamily="34" charset="0"/>
            <a:cs typeface="Arial" panose="020B0604020202020204" pitchFamily="34" charset="0"/>
          </a:endParaRPr>
        </a:p>
      </dsp:txBody>
      <dsp:txXfrm>
        <a:off x="3589735" y="1548180"/>
        <a:ext cx="2648720" cy="470737"/>
      </dsp:txXfrm>
    </dsp:sp>
    <dsp:sp modelId="{C6355C94-DB1F-4DBB-BD4C-1956831E09AF}">
      <dsp:nvSpPr>
        <dsp:cNvPr id="0" name=""/>
        <dsp:cNvSpPr/>
      </dsp:nvSpPr>
      <dsp:spPr>
        <a:xfrm>
          <a:off x="3589735" y="2037610"/>
          <a:ext cx="1196492" cy="1728700"/>
        </a:xfrm>
        <a:prstGeom prst="rect">
          <a:avLst/>
        </a:prstGeom>
        <a:solidFill>
          <a:schemeClr val="lt1">
            <a:hueOff val="0"/>
            <a:satOff val="0"/>
            <a:lumOff val="0"/>
            <a:alphaOff val="0"/>
          </a:schemeClr>
        </a:solidFill>
        <a:ln w="25400" cap="flat" cmpd="sng" algn="ctr">
          <a:solidFill>
            <a:schemeClr val="accent4">
              <a:hueOff val="-3348577"/>
              <a:satOff val="20174"/>
              <a:lumOff val="16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Estimar las consecuencias operativas, financieras, legales o reputacionales que podría generar un incidente.</a:t>
          </a:r>
          <a:endParaRPr lang="en-US" sz="1000" kern="1200">
            <a:latin typeface="Arial" panose="020B0604020202020204" pitchFamily="34" charset="0"/>
            <a:cs typeface="Arial" panose="020B0604020202020204" pitchFamily="34" charset="0"/>
          </a:endParaRPr>
        </a:p>
      </dsp:txBody>
      <dsp:txXfrm>
        <a:off x="3589735" y="2037610"/>
        <a:ext cx="1196492" cy="1728700"/>
      </dsp:txXfrm>
    </dsp:sp>
    <dsp:sp modelId="{ADFFF135-E0CB-4B7D-B3FD-189FCDC04123}">
      <dsp:nvSpPr>
        <dsp:cNvPr id="0" name=""/>
        <dsp:cNvSpPr/>
      </dsp:nvSpPr>
      <dsp:spPr>
        <a:xfrm>
          <a:off x="4786098" y="1626758"/>
          <a:ext cx="1687726" cy="941475"/>
        </a:xfrm>
        <a:prstGeom prst="rightArrow">
          <a:avLst>
            <a:gd name="adj1" fmla="val 50000"/>
            <a:gd name="adj2" fmla="val 5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254000" bIns="149459"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Determinación del nivel de riesgo</a:t>
          </a:r>
          <a:endParaRPr lang="en-US" sz="1000" kern="1200">
            <a:latin typeface="Arial" panose="020B0604020202020204" pitchFamily="34" charset="0"/>
            <a:cs typeface="Arial" panose="020B0604020202020204" pitchFamily="34" charset="0"/>
          </a:endParaRPr>
        </a:p>
      </dsp:txBody>
      <dsp:txXfrm>
        <a:off x="4786098" y="1862127"/>
        <a:ext cx="1452357" cy="470737"/>
      </dsp:txXfrm>
    </dsp:sp>
    <dsp:sp modelId="{9EE94204-2E20-4B75-8B10-68BCE72883E3}">
      <dsp:nvSpPr>
        <dsp:cNvPr id="0" name=""/>
        <dsp:cNvSpPr/>
      </dsp:nvSpPr>
      <dsp:spPr>
        <a:xfrm>
          <a:off x="4786098" y="2351556"/>
          <a:ext cx="1196492" cy="1728700"/>
        </a:xfrm>
        <a:prstGeom prst="rect">
          <a:avLst/>
        </a:prstGeom>
        <a:solidFill>
          <a:schemeClr val="lt1">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Combinar la probabilidad de ocurrencia con el nivel de impacto para priorizar la atención y definir controles de mitigación.</a:t>
          </a:r>
          <a:endParaRPr lang="en-US" sz="1000" kern="1200">
            <a:latin typeface="Arial" panose="020B0604020202020204" pitchFamily="34" charset="0"/>
            <a:cs typeface="Arial" panose="020B0604020202020204" pitchFamily="34" charset="0"/>
          </a:endParaRPr>
        </a:p>
      </dsp:txBody>
      <dsp:txXfrm>
        <a:off x="4786098" y="2351556"/>
        <a:ext cx="1196492" cy="17287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4716C2-6B3B-403F-8C2E-8C72E8506F78}">
      <dsp:nvSpPr>
        <dsp:cNvPr id="0" name=""/>
        <dsp:cNvSpPr/>
      </dsp:nvSpPr>
      <dsp:spPr>
        <a:xfrm>
          <a:off x="1194209" y="1315315"/>
          <a:ext cx="922180" cy="791583"/>
        </a:xfrm>
        <a:prstGeom prst="hexagon">
          <a:avLst>
            <a:gd name="adj" fmla="val 25000"/>
            <a:gd name="vf" fmla="val 11547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Gestión de nómina.</a:t>
          </a:r>
          <a:endParaRPr lang="es-ES" sz="600" kern="1200">
            <a:latin typeface="Arial" panose="020B0604020202020204" pitchFamily="34" charset="0"/>
            <a:cs typeface="Arial" panose="020B0604020202020204" pitchFamily="34" charset="0"/>
          </a:endParaRPr>
        </a:p>
      </dsp:txBody>
      <dsp:txXfrm>
        <a:off x="1337023" y="1437904"/>
        <a:ext cx="636552" cy="546405"/>
      </dsp:txXfrm>
    </dsp:sp>
    <dsp:sp modelId="{26317836-5B0C-4DAB-B94B-7A846CC7384C}">
      <dsp:nvSpPr>
        <dsp:cNvPr id="0" name=""/>
        <dsp:cNvSpPr/>
      </dsp:nvSpPr>
      <dsp:spPr>
        <a:xfrm>
          <a:off x="1216355" y="1669358"/>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4F47DED-4527-4EB1-86FF-288A2DF2B0A4}">
      <dsp:nvSpPr>
        <dsp:cNvPr id="0" name=""/>
        <dsp:cNvSpPr/>
      </dsp:nvSpPr>
      <dsp:spPr>
        <a:xfrm>
          <a:off x="400929" y="877775"/>
          <a:ext cx="922180" cy="791583"/>
        </a:xfrm>
        <a:prstGeom prst="hexagon">
          <a:avLst>
            <a:gd name="adj" fmla="val 25000"/>
            <a:gd name="vf" fmla="val 115470"/>
          </a:avLst>
        </a:prstGeom>
        <a:blipFill rotWithShape="1">
          <a:blip xmlns:r="http://schemas.openxmlformats.org/officeDocument/2006/relationships" r:embed="rId1"/>
          <a:stretch>
            <a:fillRect/>
          </a:stretch>
        </a:blip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B7EE8D2-1BBA-4A56-8DA0-4B65EFD4EB8F}">
      <dsp:nvSpPr>
        <dsp:cNvPr id="0" name=""/>
        <dsp:cNvSpPr/>
      </dsp:nvSpPr>
      <dsp:spPr>
        <a:xfrm>
          <a:off x="1032373" y="1564313"/>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750018"/>
              <a:satOff val="-1125"/>
              <a:lumOff val="-183"/>
              <a:alphaOff val="0"/>
            </a:schemeClr>
          </a:solidFill>
          <a:prstDash val="solid"/>
        </a:ln>
        <a:effectLst/>
      </dsp:spPr>
      <dsp:style>
        <a:lnRef idx="2">
          <a:scrgbClr r="0" g="0" b="0"/>
        </a:lnRef>
        <a:fillRef idx="1">
          <a:scrgbClr r="0" g="0" b="0"/>
        </a:fillRef>
        <a:effectRef idx="0">
          <a:scrgbClr r="0" g="0" b="0"/>
        </a:effectRef>
        <a:fontRef idx="minor"/>
      </dsp:style>
    </dsp:sp>
    <dsp:sp modelId="{D136DAC0-C236-432B-8039-38EED46295FB}">
      <dsp:nvSpPr>
        <dsp:cNvPr id="0" name=""/>
        <dsp:cNvSpPr/>
      </dsp:nvSpPr>
      <dsp:spPr>
        <a:xfrm>
          <a:off x="1987489" y="875380"/>
          <a:ext cx="922180" cy="791583"/>
        </a:xfrm>
        <a:prstGeom prst="hexagon">
          <a:avLst>
            <a:gd name="adj" fmla="val 25000"/>
            <a:gd name="vf" fmla="val 115470"/>
          </a:avLst>
        </a:prstGeom>
        <a:solidFill>
          <a:schemeClr val="accent3">
            <a:hueOff val="1607181"/>
            <a:satOff val="-2411"/>
            <a:lumOff val="-392"/>
            <a:alphaOff val="0"/>
          </a:schemeClr>
        </a:solidFill>
        <a:ln w="25400" cap="flat" cmpd="sng" algn="ctr">
          <a:solidFill>
            <a:schemeClr val="accent3">
              <a:hueOff val="1607181"/>
              <a:satOff val="-2411"/>
              <a:lumOff val="-39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Atención al cliente.</a:t>
          </a:r>
          <a:endParaRPr lang="en-US" sz="600" kern="1200">
            <a:latin typeface="Arial" panose="020B0604020202020204" pitchFamily="34" charset="0"/>
            <a:cs typeface="Arial" panose="020B0604020202020204" pitchFamily="34" charset="0"/>
          </a:endParaRPr>
        </a:p>
      </dsp:txBody>
      <dsp:txXfrm>
        <a:off x="2130303" y="997969"/>
        <a:ext cx="636552" cy="546405"/>
      </dsp:txXfrm>
    </dsp:sp>
    <dsp:sp modelId="{77DCC161-20AB-4758-A908-EA66FD55E4C3}">
      <dsp:nvSpPr>
        <dsp:cNvPr id="0" name=""/>
        <dsp:cNvSpPr/>
      </dsp:nvSpPr>
      <dsp:spPr>
        <a:xfrm>
          <a:off x="2622340" y="1560123"/>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500035"/>
              <a:satOff val="-2251"/>
              <a:lumOff val="-366"/>
              <a:alphaOff val="0"/>
            </a:schemeClr>
          </a:solidFill>
          <a:prstDash val="solid"/>
        </a:ln>
        <a:effectLst/>
      </dsp:spPr>
      <dsp:style>
        <a:lnRef idx="2">
          <a:scrgbClr r="0" g="0" b="0"/>
        </a:lnRef>
        <a:fillRef idx="1">
          <a:scrgbClr r="0" g="0" b="0"/>
        </a:fillRef>
        <a:effectRef idx="0">
          <a:scrgbClr r="0" g="0" b="0"/>
        </a:effectRef>
        <a:fontRef idx="minor"/>
      </dsp:style>
    </dsp:sp>
    <dsp:sp modelId="{B4393ECA-3ECA-41F9-AF03-08B8139647F0}">
      <dsp:nvSpPr>
        <dsp:cNvPr id="0" name=""/>
        <dsp:cNvSpPr/>
      </dsp:nvSpPr>
      <dsp:spPr>
        <a:xfrm>
          <a:off x="2781337" y="1313819"/>
          <a:ext cx="922180" cy="791583"/>
        </a:xfrm>
        <a:prstGeom prst="hexagon">
          <a:avLst>
            <a:gd name="adj" fmla="val 25000"/>
            <a:gd name="vf" fmla="val 115470"/>
          </a:avLst>
        </a:prstGeom>
        <a:blipFill rotWithShape="1">
          <a:blip xmlns:r="http://schemas.openxmlformats.org/officeDocument/2006/relationships" r:embed="rId2"/>
          <a:stretch>
            <a:fillRect/>
          </a:stretch>
        </a:blipFill>
        <a:ln w="25400" cap="flat" cmpd="sng" algn="ctr">
          <a:solidFill>
            <a:schemeClr val="accent3">
              <a:hueOff val="1607181"/>
              <a:satOff val="-2411"/>
              <a:lumOff val="-392"/>
              <a:alphaOff val="0"/>
            </a:schemeClr>
          </a:solidFill>
          <a:prstDash val="solid"/>
        </a:ln>
        <a:effectLst/>
      </dsp:spPr>
      <dsp:style>
        <a:lnRef idx="2">
          <a:scrgbClr r="0" g="0" b="0"/>
        </a:lnRef>
        <a:fillRef idx="1">
          <a:scrgbClr r="0" g="0" b="0"/>
        </a:fillRef>
        <a:effectRef idx="0">
          <a:scrgbClr r="0" g="0" b="0"/>
        </a:effectRef>
        <a:fontRef idx="minor"/>
      </dsp:style>
    </dsp:sp>
    <dsp:sp modelId="{E054F084-33CD-4A67-8F92-5DCF1578DB24}">
      <dsp:nvSpPr>
        <dsp:cNvPr id="0" name=""/>
        <dsp:cNvSpPr/>
      </dsp:nvSpPr>
      <dsp:spPr>
        <a:xfrm>
          <a:off x="2803483" y="1666066"/>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2250053"/>
              <a:satOff val="-3376"/>
              <a:lumOff val="-549"/>
              <a:alphaOff val="0"/>
            </a:schemeClr>
          </a:solidFill>
          <a:prstDash val="solid"/>
        </a:ln>
        <a:effectLst/>
      </dsp:spPr>
      <dsp:style>
        <a:lnRef idx="2">
          <a:scrgbClr r="0" g="0" b="0"/>
        </a:lnRef>
        <a:fillRef idx="1">
          <a:scrgbClr r="0" g="0" b="0"/>
        </a:fillRef>
        <a:effectRef idx="0">
          <a:scrgbClr r="0" g="0" b="0"/>
        </a:effectRef>
        <a:fontRef idx="minor"/>
      </dsp:style>
    </dsp:sp>
    <dsp:sp modelId="{63DEB388-2A96-486E-9FCD-1549FB9176F7}">
      <dsp:nvSpPr>
        <dsp:cNvPr id="0" name=""/>
        <dsp:cNvSpPr/>
      </dsp:nvSpPr>
      <dsp:spPr>
        <a:xfrm>
          <a:off x="1194209" y="440234"/>
          <a:ext cx="922180" cy="791583"/>
        </a:xfrm>
        <a:prstGeom prst="hexagon">
          <a:avLst>
            <a:gd name="adj" fmla="val 25000"/>
            <a:gd name="vf" fmla="val 115470"/>
          </a:avLst>
        </a:prstGeom>
        <a:solidFill>
          <a:schemeClr val="accent3">
            <a:hueOff val="3214361"/>
            <a:satOff val="-4823"/>
            <a:lumOff val="-784"/>
            <a:alphaOff val="0"/>
          </a:schemeClr>
        </a:solidFill>
        <a:ln w="25400" cap="flat" cmpd="sng" algn="ctr">
          <a:solidFill>
            <a:schemeClr val="accent3">
              <a:hueOff val="3214361"/>
              <a:satOff val="-4823"/>
              <a:lumOff val="-78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Producción.</a:t>
          </a:r>
          <a:endParaRPr lang="en-US" sz="600" kern="1200">
            <a:latin typeface="Arial" panose="020B0604020202020204" pitchFamily="34" charset="0"/>
            <a:cs typeface="Arial" panose="020B0604020202020204" pitchFamily="34" charset="0"/>
          </a:endParaRPr>
        </a:p>
      </dsp:txBody>
      <dsp:txXfrm>
        <a:off x="1337023" y="562823"/>
        <a:ext cx="636552" cy="546405"/>
      </dsp:txXfrm>
    </dsp:sp>
    <dsp:sp modelId="{8BF2B882-E83B-49AF-B0A7-73A057B752DD}">
      <dsp:nvSpPr>
        <dsp:cNvPr id="0" name=""/>
        <dsp:cNvSpPr/>
      </dsp:nvSpPr>
      <dsp:spPr>
        <a:xfrm>
          <a:off x="1821678" y="451008"/>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3000070"/>
              <a:satOff val="-4501"/>
              <a:lumOff val="-732"/>
              <a:alphaOff val="0"/>
            </a:schemeClr>
          </a:solidFill>
          <a:prstDash val="solid"/>
        </a:ln>
        <a:effectLst/>
      </dsp:spPr>
      <dsp:style>
        <a:lnRef idx="2">
          <a:scrgbClr r="0" g="0" b="0"/>
        </a:lnRef>
        <a:fillRef idx="1">
          <a:scrgbClr r="0" g="0" b="0"/>
        </a:fillRef>
        <a:effectRef idx="0">
          <a:scrgbClr r="0" g="0" b="0"/>
        </a:effectRef>
        <a:fontRef idx="minor"/>
      </dsp:style>
    </dsp:sp>
    <dsp:sp modelId="{F5B30233-39F0-4510-B526-04C2B201C876}">
      <dsp:nvSpPr>
        <dsp:cNvPr id="0" name=""/>
        <dsp:cNvSpPr/>
      </dsp:nvSpPr>
      <dsp:spPr>
        <a:xfrm>
          <a:off x="1987489" y="0"/>
          <a:ext cx="922180" cy="791583"/>
        </a:xfrm>
        <a:prstGeom prst="hexagon">
          <a:avLst>
            <a:gd name="adj" fmla="val 25000"/>
            <a:gd name="vf" fmla="val 115470"/>
          </a:avLst>
        </a:prstGeom>
        <a:blipFill rotWithShape="1">
          <a:blip xmlns:r="http://schemas.openxmlformats.org/officeDocument/2006/relationships" r:embed="rId3"/>
          <a:stretch>
            <a:fillRect/>
          </a:stretch>
        </a:blipFill>
        <a:ln w="25400" cap="flat" cmpd="sng" algn="ctr">
          <a:solidFill>
            <a:schemeClr val="accent3">
              <a:hueOff val="3214361"/>
              <a:satOff val="-4823"/>
              <a:lumOff val="-784"/>
              <a:alphaOff val="0"/>
            </a:schemeClr>
          </a:solidFill>
          <a:prstDash val="solid"/>
        </a:ln>
        <a:effectLst/>
      </dsp:spPr>
      <dsp:style>
        <a:lnRef idx="2">
          <a:scrgbClr r="0" g="0" b="0"/>
        </a:lnRef>
        <a:fillRef idx="1">
          <a:scrgbClr r="0" g="0" b="0"/>
        </a:fillRef>
        <a:effectRef idx="0">
          <a:scrgbClr r="0" g="0" b="0"/>
        </a:effectRef>
        <a:fontRef idx="minor"/>
      </dsp:style>
    </dsp:sp>
    <dsp:sp modelId="{1B55E954-E1E6-4CE8-B7FB-3D3774109B77}">
      <dsp:nvSpPr>
        <dsp:cNvPr id="0" name=""/>
        <dsp:cNvSpPr/>
      </dsp:nvSpPr>
      <dsp:spPr>
        <a:xfrm>
          <a:off x="2014178" y="350750"/>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3750088"/>
              <a:satOff val="-5627"/>
              <a:lumOff val="-915"/>
              <a:alphaOff val="0"/>
            </a:schemeClr>
          </a:solidFill>
          <a:prstDash val="solid"/>
        </a:ln>
        <a:effectLst/>
      </dsp:spPr>
      <dsp:style>
        <a:lnRef idx="2">
          <a:scrgbClr r="0" g="0" b="0"/>
        </a:lnRef>
        <a:fillRef idx="1">
          <a:scrgbClr r="0" g="0" b="0"/>
        </a:fillRef>
        <a:effectRef idx="0">
          <a:scrgbClr r="0" g="0" b="0"/>
        </a:effectRef>
        <a:fontRef idx="minor"/>
      </dsp:style>
    </dsp:sp>
    <dsp:sp modelId="{15DDF1E2-7611-4111-8F29-CE21DEB64A74}">
      <dsp:nvSpPr>
        <dsp:cNvPr id="0" name=""/>
        <dsp:cNvSpPr/>
      </dsp:nvSpPr>
      <dsp:spPr>
        <a:xfrm>
          <a:off x="2781337" y="438438"/>
          <a:ext cx="922180" cy="791583"/>
        </a:xfrm>
        <a:prstGeom prst="hexagon">
          <a:avLst>
            <a:gd name="adj" fmla="val 25000"/>
            <a:gd name="vf" fmla="val 115470"/>
          </a:avLst>
        </a:prstGeom>
        <a:solidFill>
          <a:schemeClr val="accent3">
            <a:hueOff val="4821541"/>
            <a:satOff val="-7234"/>
            <a:lumOff val="-1176"/>
            <a:alphaOff val="0"/>
          </a:schemeClr>
        </a:solidFill>
        <a:ln w="25400" cap="flat" cmpd="sng" algn="ctr">
          <a:solidFill>
            <a:schemeClr val="accent3">
              <a:hueOff val="4821541"/>
              <a:satOff val="-7234"/>
              <a:lumOff val="-117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Gestión de inventarios.</a:t>
          </a:r>
          <a:endParaRPr lang="en-US" sz="600" kern="1200">
            <a:latin typeface="Arial" panose="020B0604020202020204" pitchFamily="34" charset="0"/>
            <a:cs typeface="Arial" panose="020B0604020202020204" pitchFamily="34" charset="0"/>
          </a:endParaRPr>
        </a:p>
      </dsp:txBody>
      <dsp:txXfrm>
        <a:off x="2924151" y="561027"/>
        <a:ext cx="636552" cy="546405"/>
      </dsp:txXfrm>
    </dsp:sp>
    <dsp:sp modelId="{8C60DB7A-C10B-4D5C-9CE8-C58D2B37AC70}">
      <dsp:nvSpPr>
        <dsp:cNvPr id="0" name=""/>
        <dsp:cNvSpPr/>
      </dsp:nvSpPr>
      <dsp:spPr>
        <a:xfrm>
          <a:off x="3578592" y="789189"/>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4500106"/>
              <a:satOff val="-6752"/>
              <a:lumOff val="-1098"/>
              <a:alphaOff val="0"/>
            </a:schemeClr>
          </a:solidFill>
          <a:prstDash val="solid"/>
        </a:ln>
        <a:effectLst/>
      </dsp:spPr>
      <dsp:style>
        <a:lnRef idx="2">
          <a:scrgbClr r="0" g="0" b="0"/>
        </a:lnRef>
        <a:fillRef idx="1">
          <a:scrgbClr r="0" g="0" b="0"/>
        </a:fillRef>
        <a:effectRef idx="0">
          <a:scrgbClr r="0" g="0" b="0"/>
        </a:effectRef>
        <a:fontRef idx="minor"/>
      </dsp:style>
    </dsp:sp>
    <dsp:sp modelId="{37073DC3-A5E6-422F-8132-509C75C3E437}">
      <dsp:nvSpPr>
        <dsp:cNvPr id="0" name=""/>
        <dsp:cNvSpPr/>
      </dsp:nvSpPr>
      <dsp:spPr>
        <a:xfrm>
          <a:off x="3574617" y="883461"/>
          <a:ext cx="922180" cy="791583"/>
        </a:xfrm>
        <a:prstGeom prst="hexagon">
          <a:avLst>
            <a:gd name="adj" fmla="val 25000"/>
            <a:gd name="vf" fmla="val 115470"/>
          </a:avLst>
        </a:prstGeom>
        <a:blipFill rotWithShape="1">
          <a:blip xmlns:r="http://schemas.openxmlformats.org/officeDocument/2006/relationships" r:embed="rId4"/>
          <a:stretch>
            <a:fillRect/>
          </a:stretch>
        </a:blipFill>
        <a:ln w="25400" cap="flat" cmpd="sng" algn="ctr">
          <a:solidFill>
            <a:schemeClr val="accent3">
              <a:hueOff val="4821541"/>
              <a:satOff val="-7234"/>
              <a:lumOff val="-1176"/>
              <a:alphaOff val="0"/>
            </a:schemeClr>
          </a:solidFill>
          <a:prstDash val="solid"/>
        </a:ln>
        <a:effectLst/>
      </dsp:spPr>
      <dsp:style>
        <a:lnRef idx="2">
          <a:scrgbClr r="0" g="0" b="0"/>
        </a:lnRef>
        <a:fillRef idx="1">
          <a:scrgbClr r="0" g="0" b="0"/>
        </a:fillRef>
        <a:effectRef idx="0">
          <a:scrgbClr r="0" g="0" b="0"/>
        </a:effectRef>
        <a:fontRef idx="minor"/>
      </dsp:style>
    </dsp:sp>
    <dsp:sp modelId="{AEBA5351-35D6-46CB-938D-8FFBB1B9061B}">
      <dsp:nvSpPr>
        <dsp:cNvPr id="0" name=""/>
        <dsp:cNvSpPr/>
      </dsp:nvSpPr>
      <dsp:spPr>
        <a:xfrm>
          <a:off x="3754056" y="897826"/>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5250123"/>
              <a:satOff val="-7877"/>
              <a:lumOff val="-1281"/>
              <a:alphaOff val="0"/>
            </a:schemeClr>
          </a:solidFill>
          <a:prstDash val="solid"/>
        </a:ln>
        <a:effectLst/>
      </dsp:spPr>
      <dsp:style>
        <a:lnRef idx="2">
          <a:scrgbClr r="0" g="0" b="0"/>
        </a:lnRef>
        <a:fillRef idx="1">
          <a:scrgbClr r="0" g="0" b="0"/>
        </a:fillRef>
        <a:effectRef idx="0">
          <a:scrgbClr r="0" g="0" b="0"/>
        </a:effectRef>
        <a:fontRef idx="minor"/>
      </dsp:style>
    </dsp:sp>
    <dsp:sp modelId="{72697320-8B87-4CFF-AB11-0151F199A08D}">
      <dsp:nvSpPr>
        <dsp:cNvPr id="0" name=""/>
        <dsp:cNvSpPr/>
      </dsp:nvSpPr>
      <dsp:spPr>
        <a:xfrm>
          <a:off x="3574617" y="8379"/>
          <a:ext cx="922180" cy="791583"/>
        </a:xfrm>
        <a:prstGeom prst="hexagon">
          <a:avLst>
            <a:gd name="adj" fmla="val 25000"/>
            <a:gd name="vf" fmla="val 115470"/>
          </a:avLst>
        </a:prstGeom>
        <a:solidFill>
          <a:schemeClr val="accent3">
            <a:hueOff val="6428722"/>
            <a:satOff val="-9646"/>
            <a:lumOff val="-1569"/>
            <a:alphaOff val="0"/>
          </a:schemeClr>
        </a:solidFill>
        <a:ln w="25400" cap="flat" cmpd="sng" algn="ctr">
          <a:solidFill>
            <a:schemeClr val="accent3">
              <a:hueOff val="6428722"/>
              <a:satOff val="-9646"/>
              <a:lumOff val="-156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Seguridad informática.</a:t>
          </a:r>
          <a:endParaRPr lang="en-US" sz="600" kern="1200">
            <a:latin typeface="Arial" panose="020B0604020202020204" pitchFamily="34" charset="0"/>
            <a:cs typeface="Arial" panose="020B0604020202020204" pitchFamily="34" charset="0"/>
          </a:endParaRPr>
        </a:p>
      </dsp:txBody>
      <dsp:txXfrm>
        <a:off x="3717431" y="130968"/>
        <a:ext cx="636552" cy="546405"/>
      </dsp:txXfrm>
    </dsp:sp>
    <dsp:sp modelId="{D28F5A10-F725-485A-A4CE-57D2BE93CAAA}">
      <dsp:nvSpPr>
        <dsp:cNvPr id="0" name=""/>
        <dsp:cNvSpPr/>
      </dsp:nvSpPr>
      <dsp:spPr>
        <a:xfrm>
          <a:off x="4371872" y="363320"/>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6000141"/>
              <a:satOff val="-9003"/>
              <a:lumOff val="-1464"/>
              <a:alphaOff val="0"/>
            </a:schemeClr>
          </a:solidFill>
          <a:prstDash val="solid"/>
        </a:ln>
        <a:effectLst/>
      </dsp:spPr>
      <dsp:style>
        <a:lnRef idx="2">
          <a:scrgbClr r="0" g="0" b="0"/>
        </a:lnRef>
        <a:fillRef idx="1">
          <a:scrgbClr r="0" g="0" b="0"/>
        </a:fillRef>
        <a:effectRef idx="0">
          <a:scrgbClr r="0" g="0" b="0"/>
        </a:effectRef>
        <a:fontRef idx="minor"/>
      </dsp:style>
    </dsp:sp>
    <dsp:sp modelId="{5C579C02-33E6-462B-8A3C-15D7547AC550}">
      <dsp:nvSpPr>
        <dsp:cNvPr id="0" name=""/>
        <dsp:cNvSpPr/>
      </dsp:nvSpPr>
      <dsp:spPr>
        <a:xfrm>
          <a:off x="4367897" y="450110"/>
          <a:ext cx="922180" cy="791583"/>
        </a:xfrm>
        <a:prstGeom prst="hexagon">
          <a:avLst>
            <a:gd name="adj" fmla="val 25000"/>
            <a:gd name="vf" fmla="val 115470"/>
          </a:avLst>
        </a:prstGeom>
        <a:blipFill rotWithShape="1">
          <a:blip xmlns:r="http://schemas.openxmlformats.org/officeDocument/2006/relationships" r:embed="rId5"/>
          <a:stretch>
            <a:fillRect/>
          </a:stretch>
        </a:blipFill>
        <a:ln w="25400" cap="flat" cmpd="sng" algn="ctr">
          <a:solidFill>
            <a:schemeClr val="accent3">
              <a:hueOff val="6428722"/>
              <a:satOff val="-9646"/>
              <a:lumOff val="-1569"/>
              <a:alphaOff val="0"/>
            </a:schemeClr>
          </a:solidFill>
          <a:prstDash val="solid"/>
        </a:ln>
        <a:effectLst/>
      </dsp:spPr>
      <dsp:style>
        <a:lnRef idx="2">
          <a:scrgbClr r="0" g="0" b="0"/>
        </a:lnRef>
        <a:fillRef idx="1">
          <a:scrgbClr r="0" g="0" b="0"/>
        </a:fillRef>
        <a:effectRef idx="0">
          <a:scrgbClr r="0" g="0" b="0"/>
        </a:effectRef>
        <a:fontRef idx="minor"/>
      </dsp:style>
    </dsp:sp>
    <dsp:sp modelId="{981300CB-C4E0-4134-8937-551A6BF61CA1}">
      <dsp:nvSpPr>
        <dsp:cNvPr id="0" name=""/>
        <dsp:cNvSpPr/>
      </dsp:nvSpPr>
      <dsp:spPr>
        <a:xfrm>
          <a:off x="4551879" y="467767"/>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6750158"/>
              <a:satOff val="-10128"/>
              <a:lumOff val="-1647"/>
              <a:alphaOff val="0"/>
            </a:schemeClr>
          </a:solidFill>
          <a:prstDash val="solid"/>
        </a:ln>
        <a:effectLst/>
      </dsp:spPr>
      <dsp:style>
        <a:lnRef idx="2">
          <a:scrgbClr r="0" g="0" b="0"/>
        </a:lnRef>
        <a:fillRef idx="1">
          <a:scrgbClr r="0" g="0" b="0"/>
        </a:fillRef>
        <a:effectRef idx="0">
          <a:scrgbClr r="0" g="0" b="0"/>
        </a:effectRef>
        <a:fontRef idx="minor"/>
      </dsp:style>
    </dsp:sp>
    <dsp:sp modelId="{B67D0BCC-7835-408A-8DB8-80506C771B80}">
      <dsp:nvSpPr>
        <dsp:cNvPr id="0" name=""/>
        <dsp:cNvSpPr/>
      </dsp:nvSpPr>
      <dsp:spPr>
        <a:xfrm>
          <a:off x="4367897" y="1323994"/>
          <a:ext cx="922180" cy="791583"/>
        </a:xfrm>
        <a:prstGeom prst="hexagon">
          <a:avLst>
            <a:gd name="adj" fmla="val 25000"/>
            <a:gd name="vf" fmla="val 115470"/>
          </a:avLst>
        </a:prstGeom>
        <a:solidFill>
          <a:schemeClr val="accent3">
            <a:hueOff val="8035903"/>
            <a:satOff val="-12057"/>
            <a:lumOff val="-1961"/>
            <a:alphaOff val="0"/>
          </a:schemeClr>
        </a:solidFill>
        <a:ln w="25400" cap="flat" cmpd="sng" algn="ctr">
          <a:solidFill>
            <a:schemeClr val="accent3">
              <a:hueOff val="8035903"/>
              <a:satOff val="-12057"/>
              <a:lumOff val="-196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Comunicaciones.</a:t>
          </a:r>
          <a:endParaRPr lang="en-US" sz="600" kern="1200">
            <a:latin typeface="Arial" panose="020B0604020202020204" pitchFamily="34" charset="0"/>
            <a:cs typeface="Arial" panose="020B0604020202020204" pitchFamily="34" charset="0"/>
          </a:endParaRPr>
        </a:p>
      </dsp:txBody>
      <dsp:txXfrm>
        <a:off x="4510711" y="1446583"/>
        <a:ext cx="636552" cy="546405"/>
      </dsp:txXfrm>
    </dsp:sp>
    <dsp:sp modelId="{CF6DF893-85AD-42E6-B701-86A864726BF7}">
      <dsp:nvSpPr>
        <dsp:cNvPr id="0" name=""/>
        <dsp:cNvSpPr/>
      </dsp:nvSpPr>
      <dsp:spPr>
        <a:xfrm>
          <a:off x="4550743" y="2017416"/>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7500176"/>
              <a:satOff val="-11253"/>
              <a:lumOff val="-1830"/>
              <a:alphaOff val="0"/>
            </a:schemeClr>
          </a:solidFill>
          <a:prstDash val="solid"/>
        </a:ln>
        <a:effectLst/>
      </dsp:spPr>
      <dsp:style>
        <a:lnRef idx="2">
          <a:scrgbClr r="0" g="0" b="0"/>
        </a:lnRef>
        <a:fillRef idx="1">
          <a:scrgbClr r="0" g="0" b="0"/>
        </a:fillRef>
        <a:effectRef idx="0">
          <a:scrgbClr r="0" g="0" b="0"/>
        </a:effectRef>
        <a:fontRef idx="minor"/>
      </dsp:style>
    </dsp:sp>
    <dsp:sp modelId="{0B26F1D6-1324-4506-9FD3-E5F1E2903B50}">
      <dsp:nvSpPr>
        <dsp:cNvPr id="0" name=""/>
        <dsp:cNvSpPr/>
      </dsp:nvSpPr>
      <dsp:spPr>
        <a:xfrm>
          <a:off x="3574617" y="1757345"/>
          <a:ext cx="922180" cy="791583"/>
        </a:xfrm>
        <a:prstGeom prst="hexagon">
          <a:avLst>
            <a:gd name="adj" fmla="val 25000"/>
            <a:gd name="vf" fmla="val 115470"/>
          </a:avLst>
        </a:prstGeom>
        <a:blipFill rotWithShape="1">
          <a:blip xmlns:r="http://schemas.openxmlformats.org/officeDocument/2006/relationships" r:embed="rId6"/>
          <a:stretch>
            <a:fillRect/>
          </a:stretch>
        </a:blipFill>
        <a:ln w="25400" cap="flat" cmpd="sng" algn="ctr">
          <a:solidFill>
            <a:schemeClr val="accent3">
              <a:hueOff val="8035903"/>
              <a:satOff val="-12057"/>
              <a:lumOff val="-1961"/>
              <a:alphaOff val="0"/>
            </a:schemeClr>
          </a:solidFill>
          <a:prstDash val="solid"/>
        </a:ln>
        <a:effectLst/>
      </dsp:spPr>
      <dsp:style>
        <a:lnRef idx="2">
          <a:scrgbClr r="0" g="0" b="0"/>
        </a:lnRef>
        <a:fillRef idx="1">
          <a:scrgbClr r="0" g="0" b="0"/>
        </a:fillRef>
        <a:effectRef idx="0">
          <a:scrgbClr r="0" g="0" b="0"/>
        </a:effectRef>
        <a:fontRef idx="minor"/>
      </dsp:style>
    </dsp:sp>
    <dsp:sp modelId="{C5F0C2F2-BE2A-4D7D-A458-1C2EAA9B99F2}">
      <dsp:nvSpPr>
        <dsp:cNvPr id="0" name=""/>
        <dsp:cNvSpPr/>
      </dsp:nvSpPr>
      <dsp:spPr>
        <a:xfrm>
          <a:off x="4379822" y="2104804"/>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8250193"/>
              <a:satOff val="-12379"/>
              <a:lumOff val="-2013"/>
              <a:alphaOff val="0"/>
            </a:schemeClr>
          </a:solidFill>
          <a:prstDash val="solid"/>
        </a:ln>
        <a:effectLst/>
      </dsp:spPr>
      <dsp:style>
        <a:lnRef idx="2">
          <a:scrgbClr r="0" g="0" b="0"/>
        </a:lnRef>
        <a:fillRef idx="1">
          <a:scrgbClr r="0" g="0" b="0"/>
        </a:fillRef>
        <a:effectRef idx="0">
          <a:scrgbClr r="0" g="0" b="0"/>
        </a:effectRef>
        <a:fontRef idx="minor"/>
      </dsp:style>
    </dsp:sp>
    <dsp:sp modelId="{4D7F177C-A5BE-48A9-9A07-0BB553362373}">
      <dsp:nvSpPr>
        <dsp:cNvPr id="0" name=""/>
        <dsp:cNvSpPr/>
      </dsp:nvSpPr>
      <dsp:spPr>
        <a:xfrm>
          <a:off x="1986921" y="1752557"/>
          <a:ext cx="922180" cy="791583"/>
        </a:xfrm>
        <a:prstGeom prst="hexagon">
          <a:avLst>
            <a:gd name="adj" fmla="val 25000"/>
            <a:gd name="vf" fmla="val 115470"/>
          </a:avLst>
        </a:prstGeom>
        <a:solidFill>
          <a:schemeClr val="accent3">
            <a:hueOff val="9643083"/>
            <a:satOff val="-14469"/>
            <a:lumOff val="-2353"/>
            <a:alphaOff val="0"/>
          </a:schemeClr>
        </a:solidFill>
        <a:ln w="25400" cap="flat" cmpd="sng" algn="ctr">
          <a:solidFill>
            <a:schemeClr val="accent3">
              <a:hueOff val="9643083"/>
              <a:satOff val="-14469"/>
              <a:lumOff val="-235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Ventas.</a:t>
          </a:r>
          <a:endParaRPr lang="en-US" sz="600" kern="1200">
            <a:latin typeface="Arial" panose="020B0604020202020204" pitchFamily="34" charset="0"/>
            <a:cs typeface="Arial" panose="020B0604020202020204" pitchFamily="34" charset="0"/>
          </a:endParaRPr>
        </a:p>
      </dsp:txBody>
      <dsp:txXfrm>
        <a:off x="2129735" y="1875146"/>
        <a:ext cx="636552" cy="546405"/>
      </dsp:txXfrm>
    </dsp:sp>
    <dsp:sp modelId="{CCDA25DB-E46F-497E-B9FF-C186B696ACA0}">
      <dsp:nvSpPr>
        <dsp:cNvPr id="0" name=""/>
        <dsp:cNvSpPr/>
      </dsp:nvSpPr>
      <dsp:spPr>
        <a:xfrm>
          <a:off x="2013610" y="2103308"/>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9000211"/>
              <a:satOff val="-13504"/>
              <a:lumOff val="-2196"/>
              <a:alphaOff val="0"/>
            </a:schemeClr>
          </a:solidFill>
          <a:prstDash val="solid"/>
        </a:ln>
        <a:effectLst/>
      </dsp:spPr>
      <dsp:style>
        <a:lnRef idx="2">
          <a:scrgbClr r="0" g="0" b="0"/>
        </a:lnRef>
        <a:fillRef idx="1">
          <a:scrgbClr r="0" g="0" b="0"/>
        </a:fillRef>
        <a:effectRef idx="0">
          <a:scrgbClr r="0" g="0" b="0"/>
        </a:effectRef>
        <a:fontRef idx="minor"/>
      </dsp:style>
    </dsp:sp>
    <dsp:sp modelId="{443A6E00-A3DE-482E-9B26-A014928B6A52}">
      <dsp:nvSpPr>
        <dsp:cNvPr id="0" name=""/>
        <dsp:cNvSpPr/>
      </dsp:nvSpPr>
      <dsp:spPr>
        <a:xfrm>
          <a:off x="1193641" y="2192492"/>
          <a:ext cx="922180" cy="791583"/>
        </a:xfrm>
        <a:prstGeom prst="hexagon">
          <a:avLst>
            <a:gd name="adj" fmla="val 25000"/>
            <a:gd name="vf" fmla="val 115470"/>
          </a:avLst>
        </a:prstGeom>
        <a:blipFill rotWithShape="1">
          <a:blip xmlns:r="http://schemas.openxmlformats.org/officeDocument/2006/relationships" r:embed="rId7"/>
          <a:stretch>
            <a:fillRect/>
          </a:stretch>
        </a:blipFill>
        <a:ln w="25400" cap="flat" cmpd="sng" algn="ctr">
          <a:solidFill>
            <a:schemeClr val="accent3">
              <a:hueOff val="9643083"/>
              <a:satOff val="-14469"/>
              <a:lumOff val="-2353"/>
              <a:alphaOff val="0"/>
            </a:schemeClr>
          </a:solidFill>
          <a:prstDash val="solid"/>
        </a:ln>
        <a:effectLst/>
      </dsp:spPr>
      <dsp:style>
        <a:lnRef idx="2">
          <a:scrgbClr r="0" g="0" b="0"/>
        </a:lnRef>
        <a:fillRef idx="1">
          <a:scrgbClr r="0" g="0" b="0"/>
        </a:fillRef>
        <a:effectRef idx="0">
          <a:scrgbClr r="0" g="0" b="0"/>
        </a:effectRef>
        <a:fontRef idx="minor"/>
      </dsp:style>
    </dsp:sp>
    <dsp:sp modelId="{BBF38AB2-36CF-456D-9094-E4D865EB5592}">
      <dsp:nvSpPr>
        <dsp:cNvPr id="0" name=""/>
        <dsp:cNvSpPr/>
      </dsp:nvSpPr>
      <dsp:spPr>
        <a:xfrm>
          <a:off x="1821111" y="2203565"/>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9750229"/>
              <a:satOff val="-14629"/>
              <a:lumOff val="-2379"/>
              <a:alphaOff val="0"/>
            </a:schemeClr>
          </a:solidFill>
          <a:prstDash val="solid"/>
        </a:ln>
        <a:effectLst/>
      </dsp:spPr>
      <dsp:style>
        <a:lnRef idx="2">
          <a:scrgbClr r="0" g="0" b="0"/>
        </a:lnRef>
        <a:fillRef idx="1">
          <a:scrgbClr r="0" g="0" b="0"/>
        </a:fillRef>
        <a:effectRef idx="0">
          <a:scrgbClr r="0" g="0" b="0"/>
        </a:effectRef>
        <a:fontRef idx="minor"/>
      </dsp:style>
    </dsp:sp>
    <dsp:sp modelId="{27A4B199-62E0-4C8A-9441-12F7AEE20826}">
      <dsp:nvSpPr>
        <dsp:cNvPr id="0" name=""/>
        <dsp:cNvSpPr/>
      </dsp:nvSpPr>
      <dsp:spPr>
        <a:xfrm>
          <a:off x="5157202" y="1767521"/>
          <a:ext cx="922180" cy="791583"/>
        </a:xfrm>
        <a:prstGeom prst="hexagon">
          <a:avLst>
            <a:gd name="adj" fmla="val 25000"/>
            <a:gd name="vf" fmla="val 115470"/>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7620" rIns="0" bIns="762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Gestión financiera.</a:t>
          </a:r>
          <a:endParaRPr lang="en-US" sz="600" kern="1200">
            <a:latin typeface="Arial" panose="020B0604020202020204" pitchFamily="34" charset="0"/>
            <a:cs typeface="Arial" panose="020B0604020202020204" pitchFamily="34" charset="0"/>
          </a:endParaRPr>
        </a:p>
      </dsp:txBody>
      <dsp:txXfrm>
        <a:off x="5300016" y="1890110"/>
        <a:ext cx="636552" cy="546405"/>
      </dsp:txXfrm>
    </dsp:sp>
    <dsp:sp modelId="{F4635EFD-B9BD-456C-B454-5C63BB0C8032}">
      <dsp:nvSpPr>
        <dsp:cNvPr id="0" name=""/>
        <dsp:cNvSpPr/>
      </dsp:nvSpPr>
      <dsp:spPr>
        <a:xfrm>
          <a:off x="5340048" y="2460942"/>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0500246"/>
              <a:satOff val="-15755"/>
              <a:lumOff val="-2562"/>
              <a:alphaOff val="0"/>
            </a:schemeClr>
          </a:solidFill>
          <a:prstDash val="solid"/>
        </a:ln>
        <a:effectLst/>
      </dsp:spPr>
      <dsp:style>
        <a:lnRef idx="2">
          <a:scrgbClr r="0" g="0" b="0"/>
        </a:lnRef>
        <a:fillRef idx="1">
          <a:scrgbClr r="0" g="0" b="0"/>
        </a:fillRef>
        <a:effectRef idx="0">
          <a:scrgbClr r="0" g="0" b="0"/>
        </a:effectRef>
        <a:fontRef idx="minor"/>
      </dsp:style>
    </dsp:sp>
    <dsp:sp modelId="{0482E3B9-C2AE-4DA6-A127-551BA1BCBB01}">
      <dsp:nvSpPr>
        <dsp:cNvPr id="0" name=""/>
        <dsp:cNvSpPr/>
      </dsp:nvSpPr>
      <dsp:spPr>
        <a:xfrm>
          <a:off x="4363922" y="2201171"/>
          <a:ext cx="922180" cy="791583"/>
        </a:xfrm>
        <a:prstGeom prst="hexagon">
          <a:avLst>
            <a:gd name="adj" fmla="val 25000"/>
            <a:gd name="vf" fmla="val 115470"/>
          </a:avLst>
        </a:prstGeom>
        <a:blipFill rotWithShape="1">
          <a:blip xmlns:r="http://schemas.openxmlformats.org/officeDocument/2006/relationships" r:embed="rId8"/>
          <a:stretch>
            <a:fillRect/>
          </a:stretch>
        </a:blip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614BD8C3-216B-4D3B-90D2-3E109379DB60}">
      <dsp:nvSpPr>
        <dsp:cNvPr id="0" name=""/>
        <dsp:cNvSpPr/>
      </dsp:nvSpPr>
      <dsp:spPr>
        <a:xfrm>
          <a:off x="5169127" y="2548630"/>
          <a:ext cx="107322" cy="92775"/>
        </a:xfrm>
        <a:prstGeom prst="hexagon">
          <a:avLst>
            <a:gd name="adj" fmla="val 25000"/>
            <a:gd name="vf" fmla="val 115470"/>
          </a:avLst>
        </a:prstGeom>
        <a:solidFill>
          <a:schemeClr val="lt1">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34F8A6-395E-4C16-AA43-72CEFA240984}">
      <dsp:nvSpPr>
        <dsp:cNvPr id="0" name=""/>
        <dsp:cNvSpPr/>
      </dsp:nvSpPr>
      <dsp:spPr>
        <a:xfrm>
          <a:off x="2737" y="303837"/>
          <a:ext cx="0" cy="1867540"/>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E4ABF1A-C717-4683-9361-068FF5DEA8BB}">
      <dsp:nvSpPr>
        <dsp:cNvPr id="0" name=""/>
        <dsp:cNvSpPr/>
      </dsp:nvSpPr>
      <dsp:spPr>
        <a:xfrm>
          <a:off x="54613" y="366089"/>
          <a:ext cx="982222" cy="840393"/>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F2EBE4B-D9DE-4B8B-96CA-279E26F6EA16}">
      <dsp:nvSpPr>
        <dsp:cNvPr id="0" name=""/>
        <dsp:cNvSpPr/>
      </dsp:nvSpPr>
      <dsp:spPr>
        <a:xfrm>
          <a:off x="54613" y="1206482"/>
          <a:ext cx="982222" cy="964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Grado en que otras áreas o procesos requieren su correcto funcionamiento.</a:t>
          </a:r>
          <a:endParaRPr lang="es-ES" sz="1000" kern="1200">
            <a:latin typeface="Arial" panose="020B0604020202020204" pitchFamily="34" charset="0"/>
            <a:cs typeface="Arial" panose="020B0604020202020204" pitchFamily="34" charset="0"/>
          </a:endParaRPr>
        </a:p>
      </dsp:txBody>
      <dsp:txXfrm>
        <a:off x="54613" y="1206482"/>
        <a:ext cx="982222" cy="964895"/>
      </dsp:txXfrm>
    </dsp:sp>
    <dsp:sp modelId="{BA60E80A-6104-4131-A78C-881C30B19060}">
      <dsp:nvSpPr>
        <dsp:cNvPr id="0" name=""/>
        <dsp:cNvSpPr/>
      </dsp:nvSpPr>
      <dsp:spPr>
        <a:xfrm>
          <a:off x="2737" y="96333"/>
          <a:ext cx="1037522" cy="207504"/>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Dependencia operativa</a:t>
          </a:r>
          <a:endParaRPr lang="es-ES" sz="600" kern="1200">
            <a:latin typeface="Arial" panose="020B0604020202020204" pitchFamily="34" charset="0"/>
            <a:cs typeface="Arial" panose="020B0604020202020204" pitchFamily="34" charset="0"/>
          </a:endParaRPr>
        </a:p>
      </dsp:txBody>
      <dsp:txXfrm>
        <a:off x="2737" y="96333"/>
        <a:ext cx="1037522" cy="207504"/>
      </dsp:txXfrm>
    </dsp:sp>
    <dsp:sp modelId="{C54005FC-8A83-4636-9506-9FB122DFC184}">
      <dsp:nvSpPr>
        <dsp:cNvPr id="0" name=""/>
        <dsp:cNvSpPr/>
      </dsp:nvSpPr>
      <dsp:spPr>
        <a:xfrm>
          <a:off x="1331075" y="303837"/>
          <a:ext cx="0" cy="1867540"/>
        </a:xfrm>
        <a:prstGeom prst="line">
          <a:avLst/>
        </a:prstGeom>
        <a:solidFill>
          <a:schemeClr val="lt1">
            <a:alpha val="90000"/>
            <a:hueOff val="0"/>
            <a:satOff val="0"/>
            <a:lumOff val="0"/>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dsp:style>
    </dsp:sp>
    <dsp:sp modelId="{194EEDBE-7245-4451-BD6E-7D4737A73DA7}">
      <dsp:nvSpPr>
        <dsp:cNvPr id="0" name=""/>
        <dsp:cNvSpPr/>
      </dsp:nvSpPr>
      <dsp:spPr>
        <a:xfrm>
          <a:off x="1382951" y="366089"/>
          <a:ext cx="982222" cy="840393"/>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78A12A-261F-4477-AD21-A3DAEAAB5C41}">
      <dsp:nvSpPr>
        <dsp:cNvPr id="0" name=""/>
        <dsp:cNvSpPr/>
      </dsp:nvSpPr>
      <dsp:spPr>
        <a:xfrm>
          <a:off x="1382951" y="1206482"/>
          <a:ext cx="982222" cy="964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Nivel de pérdida económica o de ingresos ante su interrupción.</a:t>
          </a:r>
          <a:endParaRPr lang="en-US" sz="1000" kern="1200">
            <a:latin typeface="Arial" panose="020B0604020202020204" pitchFamily="34" charset="0"/>
            <a:cs typeface="Arial" panose="020B0604020202020204" pitchFamily="34" charset="0"/>
          </a:endParaRPr>
        </a:p>
      </dsp:txBody>
      <dsp:txXfrm>
        <a:off x="1382951" y="1206482"/>
        <a:ext cx="982222" cy="964895"/>
      </dsp:txXfrm>
    </dsp:sp>
    <dsp:sp modelId="{26F48817-7045-46DF-A2AB-36F0E68DE3F4}">
      <dsp:nvSpPr>
        <dsp:cNvPr id="0" name=""/>
        <dsp:cNvSpPr/>
      </dsp:nvSpPr>
      <dsp:spPr>
        <a:xfrm>
          <a:off x="1331075" y="96333"/>
          <a:ext cx="1037522" cy="207504"/>
        </a:xfrm>
        <a:prstGeom prst="rect">
          <a:avLst/>
        </a:prstGeom>
        <a:solidFill>
          <a:schemeClr val="accent3">
            <a:hueOff val="2812566"/>
            <a:satOff val="-4220"/>
            <a:lumOff val="-686"/>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Impacto financiero</a:t>
          </a:r>
          <a:endParaRPr lang="en-US" sz="600" kern="1200">
            <a:latin typeface="Arial" panose="020B0604020202020204" pitchFamily="34" charset="0"/>
            <a:cs typeface="Arial" panose="020B0604020202020204" pitchFamily="34" charset="0"/>
          </a:endParaRPr>
        </a:p>
      </dsp:txBody>
      <dsp:txXfrm>
        <a:off x="1331075" y="96333"/>
        <a:ext cx="1037522" cy="207504"/>
      </dsp:txXfrm>
    </dsp:sp>
    <dsp:sp modelId="{DF7B3788-8A72-4536-826B-981ABDD513BB}">
      <dsp:nvSpPr>
        <dsp:cNvPr id="0" name=""/>
        <dsp:cNvSpPr/>
      </dsp:nvSpPr>
      <dsp:spPr>
        <a:xfrm>
          <a:off x="2659413" y="303837"/>
          <a:ext cx="0" cy="1867540"/>
        </a:xfrm>
        <a:prstGeom prst="line">
          <a:avLst/>
        </a:prstGeom>
        <a:solidFill>
          <a:schemeClr val="lt1">
            <a:alpha val="90000"/>
            <a:hueOff val="0"/>
            <a:satOff val="0"/>
            <a:lumOff val="0"/>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dsp:style>
    </dsp:sp>
    <dsp:sp modelId="{1BE4D08B-2E34-4BC0-8C34-F18B3F5431BC}">
      <dsp:nvSpPr>
        <dsp:cNvPr id="0" name=""/>
        <dsp:cNvSpPr/>
      </dsp:nvSpPr>
      <dsp:spPr>
        <a:xfrm>
          <a:off x="2711289" y="366089"/>
          <a:ext cx="982222" cy="840393"/>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DCD9670-5B44-4C8E-92FA-E891563DBC57}">
      <dsp:nvSpPr>
        <dsp:cNvPr id="0" name=""/>
        <dsp:cNvSpPr/>
      </dsp:nvSpPr>
      <dsp:spPr>
        <a:xfrm>
          <a:off x="2711289" y="1206482"/>
          <a:ext cx="982222" cy="964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Obligaciones legales o contractuales que pueden verse comprometidas.</a:t>
          </a:r>
          <a:endParaRPr lang="en-US" sz="1000" kern="1200">
            <a:latin typeface="Arial" panose="020B0604020202020204" pitchFamily="34" charset="0"/>
            <a:cs typeface="Arial" panose="020B0604020202020204" pitchFamily="34" charset="0"/>
          </a:endParaRPr>
        </a:p>
      </dsp:txBody>
      <dsp:txXfrm>
        <a:off x="2711289" y="1206482"/>
        <a:ext cx="982222" cy="964895"/>
      </dsp:txXfrm>
    </dsp:sp>
    <dsp:sp modelId="{3B9D24E9-3678-4339-B5FC-3A212715021E}">
      <dsp:nvSpPr>
        <dsp:cNvPr id="0" name=""/>
        <dsp:cNvSpPr/>
      </dsp:nvSpPr>
      <dsp:spPr>
        <a:xfrm>
          <a:off x="2659413" y="96333"/>
          <a:ext cx="1037522" cy="207504"/>
        </a:xfrm>
        <a:prstGeom prst="rect">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Cumplimiento normativo</a:t>
          </a:r>
          <a:endParaRPr lang="en-US" sz="600" kern="1200">
            <a:latin typeface="Arial" panose="020B0604020202020204" pitchFamily="34" charset="0"/>
            <a:cs typeface="Arial" panose="020B0604020202020204" pitchFamily="34" charset="0"/>
          </a:endParaRPr>
        </a:p>
      </dsp:txBody>
      <dsp:txXfrm>
        <a:off x="2659413" y="96333"/>
        <a:ext cx="1037522" cy="207504"/>
      </dsp:txXfrm>
    </dsp:sp>
    <dsp:sp modelId="{D96D9136-9126-457A-B868-418A6F0D789F}">
      <dsp:nvSpPr>
        <dsp:cNvPr id="0" name=""/>
        <dsp:cNvSpPr/>
      </dsp:nvSpPr>
      <dsp:spPr>
        <a:xfrm>
          <a:off x="3987751" y="303837"/>
          <a:ext cx="0" cy="1867540"/>
        </a:xfrm>
        <a:prstGeom prst="line">
          <a:avLst/>
        </a:prstGeom>
        <a:solidFill>
          <a:schemeClr val="lt1">
            <a:alpha val="90000"/>
            <a:hueOff val="0"/>
            <a:satOff val="0"/>
            <a:lumOff val="0"/>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dsp:style>
    </dsp:sp>
    <dsp:sp modelId="{7C2EEEE4-A80F-4DA8-B107-90BB35DED8BF}">
      <dsp:nvSpPr>
        <dsp:cNvPr id="0" name=""/>
        <dsp:cNvSpPr/>
      </dsp:nvSpPr>
      <dsp:spPr>
        <a:xfrm>
          <a:off x="4039627" y="366089"/>
          <a:ext cx="982222" cy="840393"/>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E612C0-AFAB-4D6C-A507-B7BDA031E44F}">
      <dsp:nvSpPr>
        <dsp:cNvPr id="0" name=""/>
        <dsp:cNvSpPr/>
      </dsp:nvSpPr>
      <dsp:spPr>
        <a:xfrm>
          <a:off x="4039627" y="1206482"/>
          <a:ext cx="982222" cy="964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Daño potencial en la imagen o confianza institucional.</a:t>
          </a:r>
          <a:endParaRPr lang="en-US" sz="1000" kern="1200">
            <a:latin typeface="Arial" panose="020B0604020202020204" pitchFamily="34" charset="0"/>
            <a:cs typeface="Arial" panose="020B0604020202020204" pitchFamily="34" charset="0"/>
          </a:endParaRPr>
        </a:p>
      </dsp:txBody>
      <dsp:txXfrm>
        <a:off x="4039627" y="1206482"/>
        <a:ext cx="982222" cy="964895"/>
      </dsp:txXfrm>
    </dsp:sp>
    <dsp:sp modelId="{007D9ED8-B0DA-41CC-8D15-B7B26C3FD3CD}">
      <dsp:nvSpPr>
        <dsp:cNvPr id="0" name=""/>
        <dsp:cNvSpPr/>
      </dsp:nvSpPr>
      <dsp:spPr>
        <a:xfrm>
          <a:off x="3987751" y="96333"/>
          <a:ext cx="1037522" cy="207504"/>
        </a:xfrm>
        <a:prstGeom prst="rect">
          <a:avLst/>
        </a:prstGeom>
        <a:solidFill>
          <a:schemeClr val="accent3">
            <a:hueOff val="8437698"/>
            <a:satOff val="-12660"/>
            <a:lumOff val="-2059"/>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Impacto reputacional</a:t>
          </a:r>
          <a:endParaRPr lang="en-US" sz="600" kern="1200">
            <a:latin typeface="Arial" panose="020B0604020202020204" pitchFamily="34" charset="0"/>
            <a:cs typeface="Arial" panose="020B0604020202020204" pitchFamily="34" charset="0"/>
          </a:endParaRPr>
        </a:p>
      </dsp:txBody>
      <dsp:txXfrm>
        <a:off x="3987751" y="96333"/>
        <a:ext cx="1037522" cy="207504"/>
      </dsp:txXfrm>
    </dsp:sp>
    <dsp:sp modelId="{D1896E52-1842-4723-9CA0-D95FC27DDF2C}">
      <dsp:nvSpPr>
        <dsp:cNvPr id="0" name=""/>
        <dsp:cNvSpPr/>
      </dsp:nvSpPr>
      <dsp:spPr>
        <a:xfrm>
          <a:off x="5316089" y="303837"/>
          <a:ext cx="0" cy="1867540"/>
        </a:xfrm>
        <a:prstGeom prst="line">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9469A8A2-B18B-458C-B3D3-2D9CEC7CB88F}">
      <dsp:nvSpPr>
        <dsp:cNvPr id="0" name=""/>
        <dsp:cNvSpPr/>
      </dsp:nvSpPr>
      <dsp:spPr>
        <a:xfrm>
          <a:off x="5367965" y="366089"/>
          <a:ext cx="982222" cy="840393"/>
        </a:xfrm>
        <a:prstGeom prst="rect">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B69FF2F-2072-4C0A-A176-8B3BD07EA0AB}">
      <dsp:nvSpPr>
        <dsp:cNvPr id="0" name=""/>
        <dsp:cNvSpPr/>
      </dsp:nvSpPr>
      <dsp:spPr>
        <a:xfrm>
          <a:off x="5367965" y="1206482"/>
          <a:ext cx="982222" cy="964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Periodo máximo que la organización puede soportar sin operar el proceso.</a:t>
          </a:r>
          <a:endParaRPr lang="en-US" sz="1000" kern="1200">
            <a:latin typeface="Arial" panose="020B0604020202020204" pitchFamily="34" charset="0"/>
            <a:cs typeface="Arial" panose="020B0604020202020204" pitchFamily="34" charset="0"/>
          </a:endParaRPr>
        </a:p>
      </dsp:txBody>
      <dsp:txXfrm>
        <a:off x="5367965" y="1206482"/>
        <a:ext cx="982222" cy="964895"/>
      </dsp:txXfrm>
    </dsp:sp>
    <dsp:sp modelId="{953D4268-43F7-47B5-8316-E72F3984E368}">
      <dsp:nvSpPr>
        <dsp:cNvPr id="0" name=""/>
        <dsp:cNvSpPr/>
      </dsp:nvSpPr>
      <dsp:spPr>
        <a:xfrm>
          <a:off x="5316089" y="96333"/>
          <a:ext cx="1037522" cy="207504"/>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Tolerancia al tiempo de inactividad</a:t>
          </a:r>
          <a:endParaRPr lang="en-US" sz="600" kern="1200">
            <a:latin typeface="Arial" panose="020B0604020202020204" pitchFamily="34" charset="0"/>
            <a:cs typeface="Arial" panose="020B0604020202020204" pitchFamily="34" charset="0"/>
          </a:endParaRPr>
        </a:p>
      </dsp:txBody>
      <dsp:txXfrm>
        <a:off x="5316089" y="96333"/>
        <a:ext cx="1037522" cy="20750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C7A71-26F3-42A0-AD2B-8C1216A5592C}">
      <dsp:nvSpPr>
        <dsp:cNvPr id="0" name=""/>
        <dsp:cNvSpPr/>
      </dsp:nvSpPr>
      <dsp:spPr>
        <a:xfrm>
          <a:off x="299523" y="346740"/>
          <a:ext cx="0" cy="3120663"/>
        </a:xfrm>
        <a:prstGeom prst="line">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A7EC7C0-770B-470C-A0C6-CE642D4ADCE3}">
      <dsp:nvSpPr>
        <dsp:cNvPr id="0" name=""/>
        <dsp:cNvSpPr/>
      </dsp:nvSpPr>
      <dsp:spPr>
        <a:xfrm>
          <a:off x="386208" y="450762"/>
          <a:ext cx="1641295" cy="1404298"/>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AB3167C-FC99-4902-96F2-92205F3C2CFE}">
      <dsp:nvSpPr>
        <dsp:cNvPr id="0" name=""/>
        <dsp:cNvSpPr/>
      </dsp:nvSpPr>
      <dsp:spPr>
        <a:xfrm>
          <a:off x="386208" y="1855061"/>
          <a:ext cx="1641295" cy="161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Buscan anticiparse a posibles interrupciones mediante la identificación de amenazas, la implementación de controles preventivos y la capacitación del personal. Por ejemplo, la creación de políticas de respaldo de información o la instalación de sistemas redundantes.</a:t>
          </a:r>
          <a:endParaRPr lang="es-ES" sz="1000" kern="1200">
            <a:latin typeface="Arial" panose="020B0604020202020204" pitchFamily="34" charset="0"/>
            <a:cs typeface="Arial" panose="020B0604020202020204" pitchFamily="34" charset="0"/>
          </a:endParaRPr>
        </a:p>
      </dsp:txBody>
      <dsp:txXfrm>
        <a:off x="386208" y="1855061"/>
        <a:ext cx="1641295" cy="1612342"/>
      </dsp:txXfrm>
    </dsp:sp>
    <dsp:sp modelId="{4392DDDC-058B-433A-8529-00847BC3C58F}">
      <dsp:nvSpPr>
        <dsp:cNvPr id="0" name=""/>
        <dsp:cNvSpPr/>
      </dsp:nvSpPr>
      <dsp:spPr>
        <a:xfrm>
          <a:off x="299523" y="0"/>
          <a:ext cx="1733702" cy="34674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Proyectos de prevención y preparación</a:t>
          </a:r>
          <a:endParaRPr lang="es-ES" sz="1100" kern="1200">
            <a:latin typeface="Arial" panose="020B0604020202020204" pitchFamily="34" charset="0"/>
            <a:cs typeface="Arial" panose="020B0604020202020204" pitchFamily="34" charset="0"/>
          </a:endParaRPr>
        </a:p>
      </dsp:txBody>
      <dsp:txXfrm>
        <a:off x="299523" y="0"/>
        <a:ext cx="1733702" cy="346740"/>
      </dsp:txXfrm>
    </dsp:sp>
    <dsp:sp modelId="{C10D0A86-960E-4993-8206-E71B3D00EA31}">
      <dsp:nvSpPr>
        <dsp:cNvPr id="0" name=""/>
        <dsp:cNvSpPr/>
      </dsp:nvSpPr>
      <dsp:spPr>
        <a:xfrm>
          <a:off x="2355456" y="346740"/>
          <a:ext cx="0" cy="3120663"/>
        </a:xfrm>
        <a:prstGeom prst="line">
          <a:avLst/>
        </a:prstGeom>
        <a:solidFill>
          <a:schemeClr val="lt1">
            <a:alpha val="90000"/>
            <a:hueOff val="0"/>
            <a:satOff val="0"/>
            <a:lumOff val="0"/>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dsp:style>
    </dsp:sp>
    <dsp:sp modelId="{31FF6CE5-5838-454C-9819-6F3ADB459E31}">
      <dsp:nvSpPr>
        <dsp:cNvPr id="0" name=""/>
        <dsp:cNvSpPr/>
      </dsp:nvSpPr>
      <dsp:spPr>
        <a:xfrm>
          <a:off x="2442141" y="450762"/>
          <a:ext cx="1641295" cy="1404298"/>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238B8C5-EB44-4FCC-AFEA-D0488A90FACB}">
      <dsp:nvSpPr>
        <dsp:cNvPr id="0" name=""/>
        <dsp:cNvSpPr/>
      </dsp:nvSpPr>
      <dsp:spPr>
        <a:xfrm>
          <a:off x="2442141" y="1855061"/>
          <a:ext cx="1641295" cy="161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Se centran en establecer procedimientos claros para actuar ante una crisis, restaurar los servicios esenciales y reducir el tiempo de inactividad. Suelen incluir planes de emergencia, protocolos de comunicación y estrategias de recuperación tecnológica.</a:t>
          </a:r>
          <a:endParaRPr lang="en-US" sz="1000" kern="1200">
            <a:latin typeface="Arial" panose="020B0604020202020204" pitchFamily="34" charset="0"/>
            <a:cs typeface="Arial" panose="020B0604020202020204" pitchFamily="34" charset="0"/>
          </a:endParaRPr>
        </a:p>
      </dsp:txBody>
      <dsp:txXfrm>
        <a:off x="2442141" y="1855061"/>
        <a:ext cx="1641295" cy="1612342"/>
      </dsp:txXfrm>
    </dsp:sp>
    <dsp:sp modelId="{C4710422-DFC2-4E77-923C-61D75D0A2EF4}">
      <dsp:nvSpPr>
        <dsp:cNvPr id="0" name=""/>
        <dsp:cNvSpPr/>
      </dsp:nvSpPr>
      <dsp:spPr>
        <a:xfrm>
          <a:off x="2355456" y="0"/>
          <a:ext cx="1733702" cy="346740"/>
        </a:xfrm>
        <a:prstGeom prst="rect">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Proyectos de respuesta y recuperación</a:t>
          </a:r>
          <a:endParaRPr lang="en-US" sz="1100" kern="1200">
            <a:latin typeface="Arial" panose="020B0604020202020204" pitchFamily="34" charset="0"/>
            <a:cs typeface="Arial" panose="020B0604020202020204" pitchFamily="34" charset="0"/>
          </a:endParaRPr>
        </a:p>
      </dsp:txBody>
      <dsp:txXfrm>
        <a:off x="2355456" y="0"/>
        <a:ext cx="1733702" cy="346740"/>
      </dsp:txXfrm>
    </dsp:sp>
    <dsp:sp modelId="{2329F2B8-1CE1-4675-A7E9-A812A9BC4F2A}">
      <dsp:nvSpPr>
        <dsp:cNvPr id="0" name=""/>
        <dsp:cNvSpPr/>
      </dsp:nvSpPr>
      <dsp:spPr>
        <a:xfrm>
          <a:off x="4411389" y="346740"/>
          <a:ext cx="0" cy="3120663"/>
        </a:xfrm>
        <a:prstGeom prst="line">
          <a:avLst/>
        </a:prstGeom>
        <a:solidFill>
          <a:schemeClr val="lt1">
            <a:alpha val="90000"/>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sp>
    <dsp:sp modelId="{31441355-1C53-4F69-88B0-55BD8EAED3C6}">
      <dsp:nvSpPr>
        <dsp:cNvPr id="0" name=""/>
        <dsp:cNvSpPr/>
      </dsp:nvSpPr>
      <dsp:spPr>
        <a:xfrm>
          <a:off x="4498074" y="450762"/>
          <a:ext cx="1641295" cy="1404298"/>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4893186-5FB6-4DC1-B4F7-705A3ED032A8}">
      <dsp:nvSpPr>
        <dsp:cNvPr id="0" name=""/>
        <dsp:cNvSpPr/>
      </dsp:nvSpPr>
      <dsp:spPr>
        <a:xfrm>
          <a:off x="4498074" y="1855061"/>
          <a:ext cx="1641295" cy="161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0" numCol="1" spcCol="1270" anchor="t"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Orientados a evaluar la eficacia de los planes existentes, realizar pruebas o simulacros y ajustar las estrategias según los resultados obtenidos. Este tipo de proyectos promueve la mejora continua y la madurez del sistema de gestión de continuidad.</a:t>
          </a:r>
          <a:endParaRPr lang="en-US" sz="1000" kern="1200">
            <a:latin typeface="Arial" panose="020B0604020202020204" pitchFamily="34" charset="0"/>
            <a:cs typeface="Arial" panose="020B0604020202020204" pitchFamily="34" charset="0"/>
          </a:endParaRPr>
        </a:p>
      </dsp:txBody>
      <dsp:txXfrm>
        <a:off x="4498074" y="1855061"/>
        <a:ext cx="1641295" cy="1612342"/>
      </dsp:txXfrm>
    </dsp:sp>
    <dsp:sp modelId="{F7CF8046-BBE8-47C7-B727-51FCDEB9B467}">
      <dsp:nvSpPr>
        <dsp:cNvPr id="0" name=""/>
        <dsp:cNvSpPr/>
      </dsp:nvSpPr>
      <dsp:spPr>
        <a:xfrm>
          <a:off x="4411389" y="0"/>
          <a:ext cx="1733702" cy="346740"/>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Proyectos de mejora y fortalecimiento</a:t>
          </a:r>
          <a:endParaRPr lang="en-US" sz="1100" kern="1200">
            <a:latin typeface="Arial" panose="020B0604020202020204" pitchFamily="34" charset="0"/>
            <a:cs typeface="Arial" panose="020B0604020202020204" pitchFamily="34" charset="0"/>
          </a:endParaRPr>
        </a:p>
      </dsp:txBody>
      <dsp:txXfrm>
        <a:off x="4411389" y="0"/>
        <a:ext cx="1733702" cy="34674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EC1300-DA0F-4E33-989F-AA3452E298AE}">
      <dsp:nvSpPr>
        <dsp:cNvPr id="0" name=""/>
        <dsp:cNvSpPr/>
      </dsp:nvSpPr>
      <dsp:spPr>
        <a:xfrm rot="5400000">
          <a:off x="4031260" y="-1746793"/>
          <a:ext cx="383487" cy="3974592"/>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priorizan la anticipación y la preparación frente a la reacción.</a:t>
          </a:r>
          <a:endParaRPr lang="es-ES" sz="1100" kern="1200">
            <a:latin typeface="Arial" panose="020B0604020202020204" pitchFamily="34" charset="0"/>
            <a:cs typeface="Arial" panose="020B0604020202020204" pitchFamily="34" charset="0"/>
          </a:endParaRPr>
        </a:p>
      </dsp:txBody>
      <dsp:txXfrm rot="-5400000">
        <a:off x="2235708" y="67479"/>
        <a:ext cx="3955872" cy="346047"/>
      </dsp:txXfrm>
    </dsp:sp>
    <dsp:sp modelId="{71CAFF1B-E2F3-430E-AD14-671DA7789ED3}">
      <dsp:nvSpPr>
        <dsp:cNvPr id="0" name=""/>
        <dsp:cNvSpPr/>
      </dsp:nvSpPr>
      <dsp:spPr>
        <a:xfrm>
          <a:off x="0" y="823"/>
          <a:ext cx="2235708" cy="479359"/>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Enfoque proactivo:</a:t>
          </a:r>
          <a:endParaRPr lang="es-ES" sz="1500" kern="1200">
            <a:latin typeface="Arial" panose="020B0604020202020204" pitchFamily="34" charset="0"/>
            <a:cs typeface="Arial" panose="020B0604020202020204" pitchFamily="34" charset="0"/>
          </a:endParaRPr>
        </a:p>
      </dsp:txBody>
      <dsp:txXfrm>
        <a:off x="23400" y="24223"/>
        <a:ext cx="2188908" cy="432559"/>
      </dsp:txXfrm>
    </dsp:sp>
    <dsp:sp modelId="{9BD1A453-373A-407C-95C7-619BA9E0795D}">
      <dsp:nvSpPr>
        <dsp:cNvPr id="0" name=""/>
        <dsp:cNvSpPr/>
      </dsp:nvSpPr>
      <dsp:spPr>
        <a:xfrm rot="5400000">
          <a:off x="4031260" y="-1243465"/>
          <a:ext cx="383487" cy="3974592"/>
        </a:xfrm>
        <a:prstGeom prst="round2SameRect">
          <a:avLst/>
        </a:prstGeom>
        <a:solidFill>
          <a:schemeClr val="accent4">
            <a:tint val="40000"/>
            <a:alpha val="90000"/>
            <a:hueOff val="-789142"/>
            <a:satOff val="4431"/>
            <a:lumOff val="282"/>
            <a:alphaOff val="0"/>
          </a:schemeClr>
        </a:solidFill>
        <a:ln w="25400" cap="flat" cmpd="sng" algn="ctr">
          <a:solidFill>
            <a:schemeClr val="accent4">
              <a:tint val="40000"/>
              <a:alpha val="90000"/>
              <a:hueOff val="-789142"/>
              <a:satOff val="4431"/>
              <a:lumOff val="28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se alinean con los objetivos y políticas generales de la organización.</a:t>
          </a:r>
          <a:endParaRPr lang="en-US" sz="1100" kern="1200">
            <a:latin typeface="Arial" panose="020B0604020202020204" pitchFamily="34" charset="0"/>
            <a:cs typeface="Arial" panose="020B0604020202020204" pitchFamily="34" charset="0"/>
          </a:endParaRPr>
        </a:p>
      </dsp:txBody>
      <dsp:txXfrm rot="-5400000">
        <a:off x="2235708" y="570807"/>
        <a:ext cx="3955872" cy="346047"/>
      </dsp:txXfrm>
    </dsp:sp>
    <dsp:sp modelId="{5F369360-0D67-411F-9E41-91B9C2C0B87D}">
      <dsp:nvSpPr>
        <dsp:cNvPr id="0" name=""/>
        <dsp:cNvSpPr/>
      </dsp:nvSpPr>
      <dsp:spPr>
        <a:xfrm>
          <a:off x="0" y="504150"/>
          <a:ext cx="2235708" cy="479359"/>
        </a:xfrm>
        <a:prstGeom prst="roundRect">
          <a:avLst/>
        </a:prstGeom>
        <a:solidFill>
          <a:schemeClr val="accent4">
            <a:hueOff val="-892954"/>
            <a:satOff val="5380"/>
            <a:lumOff val="4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Orientación estratégica:</a:t>
          </a:r>
          <a:endParaRPr lang="en-US" sz="1500" kern="1200">
            <a:latin typeface="Arial" panose="020B0604020202020204" pitchFamily="34" charset="0"/>
            <a:cs typeface="Arial" panose="020B0604020202020204" pitchFamily="34" charset="0"/>
          </a:endParaRPr>
        </a:p>
      </dsp:txBody>
      <dsp:txXfrm>
        <a:off x="23400" y="527550"/>
        <a:ext cx="2188908" cy="432559"/>
      </dsp:txXfrm>
    </dsp:sp>
    <dsp:sp modelId="{221B414A-0EFA-49D3-9648-31B9B2608BEC}">
      <dsp:nvSpPr>
        <dsp:cNvPr id="0" name=""/>
        <dsp:cNvSpPr/>
      </dsp:nvSpPr>
      <dsp:spPr>
        <a:xfrm rot="5400000">
          <a:off x="4031260" y="-740138"/>
          <a:ext cx="383487" cy="3974592"/>
        </a:xfrm>
        <a:prstGeom prst="round2SameRect">
          <a:avLst/>
        </a:prstGeom>
        <a:solidFill>
          <a:schemeClr val="accent4">
            <a:tint val="40000"/>
            <a:alpha val="90000"/>
            <a:hueOff val="-1578284"/>
            <a:satOff val="8863"/>
            <a:lumOff val="563"/>
            <a:alphaOff val="0"/>
          </a:schemeClr>
        </a:solidFill>
        <a:ln w="25400" cap="flat" cmpd="sng" algn="ctr">
          <a:solidFill>
            <a:schemeClr val="accent4">
              <a:tint val="40000"/>
              <a:alpha val="90000"/>
              <a:hueOff val="-1578284"/>
              <a:satOff val="8863"/>
              <a:lumOff val="56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involucran a todas las áreas, desde la alta dirección hasta los equipos operativos.</a:t>
          </a:r>
          <a:endParaRPr lang="en-US" sz="1100" kern="1200">
            <a:latin typeface="Arial" panose="020B0604020202020204" pitchFamily="34" charset="0"/>
            <a:cs typeface="Arial" panose="020B0604020202020204" pitchFamily="34" charset="0"/>
          </a:endParaRPr>
        </a:p>
      </dsp:txBody>
      <dsp:txXfrm rot="-5400000">
        <a:off x="2235708" y="1074134"/>
        <a:ext cx="3955872" cy="346047"/>
      </dsp:txXfrm>
    </dsp:sp>
    <dsp:sp modelId="{5F287E93-A87C-483B-9C55-426C715FF85F}">
      <dsp:nvSpPr>
        <dsp:cNvPr id="0" name=""/>
        <dsp:cNvSpPr/>
      </dsp:nvSpPr>
      <dsp:spPr>
        <a:xfrm>
          <a:off x="0" y="1007477"/>
          <a:ext cx="2235708" cy="479359"/>
        </a:xfrm>
        <a:prstGeom prst="roundRect">
          <a:avLst/>
        </a:prstGeom>
        <a:solidFill>
          <a:schemeClr val="accent4">
            <a:hueOff val="-1785908"/>
            <a:satOff val="10760"/>
            <a:lumOff val="8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Integración transversal:</a:t>
          </a:r>
          <a:endParaRPr lang="en-US" sz="1500" kern="1200">
            <a:latin typeface="Arial" panose="020B0604020202020204" pitchFamily="34" charset="0"/>
            <a:cs typeface="Arial" panose="020B0604020202020204" pitchFamily="34" charset="0"/>
          </a:endParaRPr>
        </a:p>
      </dsp:txBody>
      <dsp:txXfrm>
        <a:off x="23400" y="1030877"/>
        <a:ext cx="2188908" cy="432559"/>
      </dsp:txXfrm>
    </dsp:sp>
    <dsp:sp modelId="{CC4138D2-FF87-442E-B90F-7FABEE75C03A}">
      <dsp:nvSpPr>
        <dsp:cNvPr id="0" name=""/>
        <dsp:cNvSpPr/>
      </dsp:nvSpPr>
      <dsp:spPr>
        <a:xfrm rot="5400000">
          <a:off x="4031260" y="-236811"/>
          <a:ext cx="383487" cy="3974592"/>
        </a:xfrm>
        <a:prstGeom prst="round2SameRect">
          <a:avLst/>
        </a:prstGeom>
        <a:solidFill>
          <a:schemeClr val="accent4">
            <a:tint val="40000"/>
            <a:alpha val="90000"/>
            <a:hueOff val="-2367426"/>
            <a:satOff val="13294"/>
            <a:lumOff val="845"/>
            <a:alphaOff val="0"/>
          </a:schemeClr>
        </a:solidFill>
        <a:ln w="25400" cap="flat" cmpd="sng" algn="ctr">
          <a:solidFill>
            <a:schemeClr val="accent4">
              <a:tint val="40000"/>
              <a:alpha val="90000"/>
              <a:hueOff val="-2367426"/>
              <a:satOff val="13294"/>
              <a:lumOff val="8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deben revisarse periódicamente para adaptarse a cambios tecnológicos, normativos o estructurales.</a:t>
          </a:r>
          <a:endParaRPr lang="en-US" sz="1100" kern="1200">
            <a:latin typeface="Arial" panose="020B0604020202020204" pitchFamily="34" charset="0"/>
            <a:cs typeface="Arial" panose="020B0604020202020204" pitchFamily="34" charset="0"/>
          </a:endParaRPr>
        </a:p>
      </dsp:txBody>
      <dsp:txXfrm rot="-5400000">
        <a:off x="2235708" y="1577461"/>
        <a:ext cx="3955872" cy="346047"/>
      </dsp:txXfrm>
    </dsp:sp>
    <dsp:sp modelId="{EF3813EE-3589-46CD-826A-632D1A88DD2B}">
      <dsp:nvSpPr>
        <dsp:cNvPr id="0" name=""/>
        <dsp:cNvSpPr/>
      </dsp:nvSpPr>
      <dsp:spPr>
        <a:xfrm>
          <a:off x="0" y="1510804"/>
          <a:ext cx="2235708" cy="479359"/>
        </a:xfrm>
        <a:prstGeom prst="roundRect">
          <a:avLst/>
        </a:prstGeom>
        <a:solidFill>
          <a:schemeClr val="accent4">
            <a:hueOff val="-2678862"/>
            <a:satOff val="16139"/>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Actualización constante:</a:t>
          </a:r>
          <a:endParaRPr lang="en-US" sz="1500" kern="1200">
            <a:latin typeface="Arial" panose="020B0604020202020204" pitchFamily="34" charset="0"/>
            <a:cs typeface="Arial" panose="020B0604020202020204" pitchFamily="34" charset="0"/>
          </a:endParaRPr>
        </a:p>
      </dsp:txBody>
      <dsp:txXfrm>
        <a:off x="23400" y="1534204"/>
        <a:ext cx="2188908" cy="432559"/>
      </dsp:txXfrm>
    </dsp:sp>
    <dsp:sp modelId="{96C6CF74-589D-4F2A-9F23-1C587D2DBBD6}">
      <dsp:nvSpPr>
        <dsp:cNvPr id="0" name=""/>
        <dsp:cNvSpPr/>
      </dsp:nvSpPr>
      <dsp:spPr>
        <a:xfrm rot="5400000">
          <a:off x="4031260" y="266515"/>
          <a:ext cx="383487" cy="3974592"/>
        </a:xfrm>
        <a:prstGeom prst="round2SameRect">
          <a:avLst/>
        </a:prstGeom>
        <a:solidFill>
          <a:schemeClr val="accent4">
            <a:tint val="40000"/>
            <a:alpha val="90000"/>
            <a:hueOff val="-3156568"/>
            <a:satOff val="17726"/>
            <a:lumOff val="1126"/>
            <a:alphaOff val="0"/>
          </a:schemeClr>
        </a:solidFill>
        <a:ln w="25400" cap="flat" cmpd="sng" algn="ctr">
          <a:solidFill>
            <a:schemeClr val="accent4">
              <a:tint val="40000"/>
              <a:alpha val="90000"/>
              <a:hueOff val="-3156568"/>
              <a:satOff val="17726"/>
              <a:lumOff val="112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requieren registros, procedimientos y evidencias verificables.</a:t>
          </a:r>
          <a:endParaRPr lang="en-US" sz="1100" kern="1200">
            <a:latin typeface="Arial" panose="020B0604020202020204" pitchFamily="34" charset="0"/>
            <a:cs typeface="Arial" panose="020B0604020202020204" pitchFamily="34" charset="0"/>
          </a:endParaRPr>
        </a:p>
      </dsp:txBody>
      <dsp:txXfrm rot="-5400000">
        <a:off x="2235708" y="2080787"/>
        <a:ext cx="3955872" cy="346047"/>
      </dsp:txXfrm>
    </dsp:sp>
    <dsp:sp modelId="{C6B8BD54-885B-4821-83AE-AC10B2C27130}">
      <dsp:nvSpPr>
        <dsp:cNvPr id="0" name=""/>
        <dsp:cNvSpPr/>
      </dsp:nvSpPr>
      <dsp:spPr>
        <a:xfrm>
          <a:off x="0" y="2014132"/>
          <a:ext cx="2235708" cy="479359"/>
        </a:xfrm>
        <a:prstGeom prst="roundRect">
          <a:avLst/>
        </a:prstGeom>
        <a:solidFill>
          <a:schemeClr val="accent4">
            <a:hueOff val="-3571816"/>
            <a:satOff val="21519"/>
            <a:lumOff val="1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Documentación formal:</a:t>
          </a:r>
          <a:endParaRPr lang="en-US" sz="1500" kern="1200">
            <a:latin typeface="Arial" panose="020B0604020202020204" pitchFamily="34" charset="0"/>
            <a:cs typeface="Arial" panose="020B0604020202020204" pitchFamily="34" charset="0"/>
          </a:endParaRPr>
        </a:p>
      </dsp:txBody>
      <dsp:txXfrm>
        <a:off x="23400" y="2037532"/>
        <a:ext cx="2188908" cy="432559"/>
      </dsp:txXfrm>
    </dsp:sp>
    <dsp:sp modelId="{DAD91A6F-29DD-412D-8A65-8ABFF352A43B}">
      <dsp:nvSpPr>
        <dsp:cNvPr id="0" name=""/>
        <dsp:cNvSpPr/>
      </dsp:nvSpPr>
      <dsp:spPr>
        <a:xfrm rot="5400000">
          <a:off x="4031260" y="769843"/>
          <a:ext cx="383487" cy="3974592"/>
        </a:xfrm>
        <a:prstGeom prst="round2Same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s-CO" sz="1100" kern="1200">
              <a:latin typeface="Arial" panose="020B0604020202020204" pitchFamily="34" charset="0"/>
              <a:cs typeface="Arial" panose="020B0604020202020204" pitchFamily="34" charset="0"/>
            </a:rPr>
            <a:t>incluyen indicadores de desempeño que permiten evaluar su efectividad.</a:t>
          </a:r>
          <a:endParaRPr lang="en-US" sz="1100" kern="1200">
            <a:latin typeface="Arial" panose="020B0604020202020204" pitchFamily="34" charset="0"/>
            <a:cs typeface="Arial" panose="020B0604020202020204" pitchFamily="34" charset="0"/>
          </a:endParaRPr>
        </a:p>
      </dsp:txBody>
      <dsp:txXfrm rot="-5400000">
        <a:off x="2235708" y="2584115"/>
        <a:ext cx="3955872" cy="346047"/>
      </dsp:txXfrm>
    </dsp:sp>
    <dsp:sp modelId="{E1390CC6-3628-40DB-919A-27139C7F7E41}">
      <dsp:nvSpPr>
        <dsp:cNvPr id="0" name=""/>
        <dsp:cNvSpPr/>
      </dsp:nvSpPr>
      <dsp:spPr>
        <a:xfrm>
          <a:off x="0" y="2517459"/>
          <a:ext cx="2235708" cy="479359"/>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latin typeface="Arial" panose="020B0604020202020204" pitchFamily="34" charset="0"/>
              <a:cs typeface="Arial" panose="020B0604020202020204" pitchFamily="34" charset="0"/>
            </a:rPr>
            <a:t>Medición y evaluación:</a:t>
          </a:r>
          <a:endParaRPr lang="en-US" sz="1500" kern="1200">
            <a:latin typeface="Arial" panose="020B0604020202020204" pitchFamily="34" charset="0"/>
            <a:cs typeface="Arial" panose="020B0604020202020204" pitchFamily="34" charset="0"/>
          </a:endParaRPr>
        </a:p>
      </dsp:txBody>
      <dsp:txXfrm>
        <a:off x="23400" y="2540859"/>
        <a:ext cx="2188908" cy="43255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5CF26-AE62-4063-B37D-C5B39576FDAC}">
      <dsp:nvSpPr>
        <dsp:cNvPr id="0" name=""/>
        <dsp:cNvSpPr/>
      </dsp:nvSpPr>
      <dsp:spPr>
        <a:xfrm>
          <a:off x="77" y="0"/>
          <a:ext cx="1034250" cy="329979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Proteger la integridad y disponibilidad de la información ante eventos como fallas tecnológicas, ciberataques o desastres naturales.</a:t>
          </a:r>
          <a:endParaRPr lang="es-ES" sz="800" kern="1200">
            <a:latin typeface="Arial" panose="020B0604020202020204" pitchFamily="34" charset="0"/>
            <a:cs typeface="Arial" panose="020B0604020202020204" pitchFamily="34" charset="0"/>
          </a:endParaRPr>
        </a:p>
      </dsp:txBody>
      <dsp:txXfrm>
        <a:off x="77" y="1319916"/>
        <a:ext cx="1034250" cy="1319916"/>
      </dsp:txXfrm>
    </dsp:sp>
    <dsp:sp modelId="{F9576A59-48C4-43B2-AEDA-1328D920940A}">
      <dsp:nvSpPr>
        <dsp:cNvPr id="0" name=""/>
        <dsp:cNvSpPr/>
      </dsp:nvSpPr>
      <dsp:spPr>
        <a:xfrm>
          <a:off x="31105" y="197987"/>
          <a:ext cx="972195" cy="1098830"/>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5B25493-2873-4AA0-902D-E00E64317C1F}">
      <dsp:nvSpPr>
        <dsp:cNvPr id="0" name=""/>
        <dsp:cNvSpPr/>
      </dsp:nvSpPr>
      <dsp:spPr>
        <a:xfrm>
          <a:off x="1065355" y="0"/>
          <a:ext cx="1034250" cy="3299792"/>
        </a:xfrm>
        <a:prstGeom prst="roundRect">
          <a:avLst>
            <a:gd name="adj" fmla="val 10000"/>
          </a:avLst>
        </a:prstGeom>
        <a:solidFill>
          <a:schemeClr val="accent3">
            <a:hueOff val="2250053"/>
            <a:satOff val="-337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Asegurar la continuidad de los procesos críticos dentro de los niveles mínimos de operación aceptables.</a:t>
          </a:r>
          <a:endParaRPr lang="en-US" sz="800" kern="1200">
            <a:latin typeface="Arial" panose="020B0604020202020204" pitchFamily="34" charset="0"/>
            <a:cs typeface="Arial" panose="020B0604020202020204" pitchFamily="34" charset="0"/>
          </a:endParaRPr>
        </a:p>
      </dsp:txBody>
      <dsp:txXfrm>
        <a:off x="1065355" y="1319916"/>
        <a:ext cx="1034250" cy="1319916"/>
      </dsp:txXfrm>
    </dsp:sp>
    <dsp:sp modelId="{2F0377AA-99B2-49F0-9AB8-DC8936418BF5}">
      <dsp:nvSpPr>
        <dsp:cNvPr id="0" name=""/>
        <dsp:cNvSpPr/>
      </dsp:nvSpPr>
      <dsp:spPr>
        <a:xfrm>
          <a:off x="1096383" y="197987"/>
          <a:ext cx="972195" cy="1098830"/>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54C2434-5658-44D3-B8DA-E0A7617BDE96}">
      <dsp:nvSpPr>
        <dsp:cNvPr id="0" name=""/>
        <dsp:cNvSpPr/>
      </dsp:nvSpPr>
      <dsp:spPr>
        <a:xfrm>
          <a:off x="2130633" y="0"/>
          <a:ext cx="1034250" cy="3299792"/>
        </a:xfrm>
        <a:prstGeom prst="roundRect">
          <a:avLst>
            <a:gd name="adj" fmla="val 10000"/>
          </a:avLst>
        </a:prstGeom>
        <a:solidFill>
          <a:schemeClr val="accent3">
            <a:hueOff val="4500106"/>
            <a:satOff val="-6752"/>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Reducir el tiempo de inactividad mediante estrategias de recuperación efectivas.</a:t>
          </a:r>
          <a:endParaRPr lang="en-US" sz="800" kern="1200">
            <a:latin typeface="Arial" panose="020B0604020202020204" pitchFamily="34" charset="0"/>
            <a:cs typeface="Arial" panose="020B0604020202020204" pitchFamily="34" charset="0"/>
          </a:endParaRPr>
        </a:p>
      </dsp:txBody>
      <dsp:txXfrm>
        <a:off x="2130633" y="1319916"/>
        <a:ext cx="1034250" cy="1319916"/>
      </dsp:txXfrm>
    </dsp:sp>
    <dsp:sp modelId="{710FAD07-8945-4FC7-98F8-2B6974F5FDAC}">
      <dsp:nvSpPr>
        <dsp:cNvPr id="0" name=""/>
        <dsp:cNvSpPr/>
      </dsp:nvSpPr>
      <dsp:spPr>
        <a:xfrm>
          <a:off x="2161660" y="197987"/>
          <a:ext cx="972195" cy="1098830"/>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7361C0-A4C3-46CC-8912-5449C0FC66A2}">
      <dsp:nvSpPr>
        <dsp:cNvPr id="0" name=""/>
        <dsp:cNvSpPr/>
      </dsp:nvSpPr>
      <dsp:spPr>
        <a:xfrm>
          <a:off x="3195911" y="0"/>
          <a:ext cx="1034250" cy="3299792"/>
        </a:xfrm>
        <a:prstGeom prst="roundRect">
          <a:avLst>
            <a:gd name="adj" fmla="val 10000"/>
          </a:avLst>
        </a:prstGeom>
        <a:solidFill>
          <a:schemeClr val="accent3">
            <a:hueOff val="6750158"/>
            <a:satOff val="-10128"/>
            <a:lumOff val="-164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Definir responsabilidades y procedimientos claros para la atención de incidentes.</a:t>
          </a:r>
          <a:endParaRPr lang="en-US" sz="800" kern="1200">
            <a:latin typeface="Arial" panose="020B0604020202020204" pitchFamily="34" charset="0"/>
            <a:cs typeface="Arial" panose="020B0604020202020204" pitchFamily="34" charset="0"/>
          </a:endParaRPr>
        </a:p>
      </dsp:txBody>
      <dsp:txXfrm>
        <a:off x="3195911" y="1319916"/>
        <a:ext cx="1034250" cy="1319916"/>
      </dsp:txXfrm>
    </dsp:sp>
    <dsp:sp modelId="{2DF360A1-AAEF-4339-A46E-0A81FC678C5F}">
      <dsp:nvSpPr>
        <dsp:cNvPr id="0" name=""/>
        <dsp:cNvSpPr/>
      </dsp:nvSpPr>
      <dsp:spPr>
        <a:xfrm>
          <a:off x="3226938" y="197987"/>
          <a:ext cx="972195" cy="1098830"/>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933A53B-F1A6-45A4-8F57-D8F3BBEB4B2F}">
      <dsp:nvSpPr>
        <dsp:cNvPr id="0" name=""/>
        <dsp:cNvSpPr/>
      </dsp:nvSpPr>
      <dsp:spPr>
        <a:xfrm>
          <a:off x="4261189" y="0"/>
          <a:ext cx="1034250" cy="3299792"/>
        </a:xfrm>
        <a:prstGeom prst="roundRect">
          <a:avLst>
            <a:gd name="adj" fmla="val 10000"/>
          </a:avLst>
        </a:prstGeom>
        <a:solidFill>
          <a:schemeClr val="accent3">
            <a:hueOff val="9000211"/>
            <a:satOff val="-13504"/>
            <a:lumOff val="-2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Cumplir con normativas nacionales e internacionales relacionadas con la gestión de la continuidad y la seguridad de la información (por ejemplo, ISO 22301 e ISO 27001).</a:t>
          </a:r>
          <a:endParaRPr lang="en-US" sz="800" kern="1200">
            <a:latin typeface="Arial" panose="020B0604020202020204" pitchFamily="34" charset="0"/>
            <a:cs typeface="Arial" panose="020B0604020202020204" pitchFamily="34" charset="0"/>
          </a:endParaRPr>
        </a:p>
      </dsp:txBody>
      <dsp:txXfrm>
        <a:off x="4261189" y="1319916"/>
        <a:ext cx="1034250" cy="1319916"/>
      </dsp:txXfrm>
    </dsp:sp>
    <dsp:sp modelId="{97C346B0-0BB4-4F7A-A11E-8E2484A6A2C2}">
      <dsp:nvSpPr>
        <dsp:cNvPr id="0" name=""/>
        <dsp:cNvSpPr/>
      </dsp:nvSpPr>
      <dsp:spPr>
        <a:xfrm>
          <a:off x="4292216" y="197987"/>
          <a:ext cx="972195" cy="1098830"/>
        </a:xfrm>
        <a:prstGeom prst="ellipse">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B1CD9F8-5A57-4F51-8120-AEC95A9AC619}">
      <dsp:nvSpPr>
        <dsp:cNvPr id="0" name=""/>
        <dsp:cNvSpPr/>
      </dsp:nvSpPr>
      <dsp:spPr>
        <a:xfrm>
          <a:off x="5326466" y="0"/>
          <a:ext cx="1034250" cy="3299792"/>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Fomentar una cultura organizacional resiliente, basada en la prevención y la mejora continua.</a:t>
          </a:r>
          <a:endParaRPr lang="en-US" sz="800" kern="1200">
            <a:latin typeface="Arial" panose="020B0604020202020204" pitchFamily="34" charset="0"/>
            <a:cs typeface="Arial" panose="020B0604020202020204" pitchFamily="34" charset="0"/>
          </a:endParaRPr>
        </a:p>
      </dsp:txBody>
      <dsp:txXfrm>
        <a:off x="5326466" y="1319916"/>
        <a:ext cx="1034250" cy="1319916"/>
      </dsp:txXfrm>
    </dsp:sp>
    <dsp:sp modelId="{2A8D13BE-0C55-461B-B5FD-C80A29E2DAF0}">
      <dsp:nvSpPr>
        <dsp:cNvPr id="0" name=""/>
        <dsp:cNvSpPr/>
      </dsp:nvSpPr>
      <dsp:spPr>
        <a:xfrm>
          <a:off x="5357494" y="197987"/>
          <a:ext cx="972195" cy="1098830"/>
        </a:xfrm>
        <a:prstGeom prst="ellipse">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FECA442-4E1F-40A5-BF3E-1AAA6DDEEDAF}">
      <dsp:nvSpPr>
        <dsp:cNvPr id="0" name=""/>
        <dsp:cNvSpPr/>
      </dsp:nvSpPr>
      <dsp:spPr>
        <a:xfrm>
          <a:off x="254431" y="2639833"/>
          <a:ext cx="5851931" cy="494968"/>
        </a:xfrm>
        <a:prstGeom prst="leftRightArrow">
          <a:avLst/>
        </a:prstGeom>
        <a:solidFill>
          <a:schemeClr val="accent3">
            <a:tint val="4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661CFB-6231-494C-8835-877F28259B24}">
      <dsp:nvSpPr>
        <dsp:cNvPr id="0" name=""/>
        <dsp:cNvSpPr/>
      </dsp:nvSpPr>
      <dsp:spPr>
        <a:xfrm>
          <a:off x="137171" y="193050"/>
          <a:ext cx="2881338" cy="900418"/>
        </a:xfrm>
        <a:prstGeom prst="rect">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9883" tIns="53340" rIns="53340" bIns="53340" numCol="1" spcCol="1270" anchor="ctr" anchorCtr="0">
          <a:noAutofit/>
        </a:bodyPr>
        <a:lstStyle/>
        <a:p>
          <a:pPr lvl="0" algn="l"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Realizar evaluaciones periódicas de riesgos y actualizar los planes de continuidad.</a:t>
          </a:r>
          <a:endParaRPr lang="es-ES" sz="1400" kern="1200">
            <a:latin typeface="Arial" panose="020B0604020202020204" pitchFamily="34" charset="0"/>
            <a:cs typeface="Arial" panose="020B0604020202020204" pitchFamily="34" charset="0"/>
          </a:endParaRPr>
        </a:p>
      </dsp:txBody>
      <dsp:txXfrm>
        <a:off x="137171" y="193050"/>
        <a:ext cx="2881338" cy="900418"/>
      </dsp:txXfrm>
    </dsp:sp>
    <dsp:sp modelId="{A95D997F-C9D6-4483-B9B4-05B8B1FE6364}">
      <dsp:nvSpPr>
        <dsp:cNvPr id="0" name=""/>
        <dsp:cNvSpPr/>
      </dsp:nvSpPr>
      <dsp:spPr>
        <a:xfrm>
          <a:off x="17115" y="62990"/>
          <a:ext cx="630292" cy="945439"/>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8A635BE-E9B9-4416-8FB4-FBBA3C47D053}">
      <dsp:nvSpPr>
        <dsp:cNvPr id="0" name=""/>
        <dsp:cNvSpPr/>
      </dsp:nvSpPr>
      <dsp:spPr>
        <a:xfrm>
          <a:off x="3304225" y="193050"/>
          <a:ext cx="2881338" cy="900418"/>
        </a:xfrm>
        <a:prstGeom prst="rect">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9883" tIns="53340" rIns="53340" bIns="53340" numCol="1" spcCol="1270" anchor="ctr" anchorCtr="0">
          <a:noAutofit/>
        </a:bodyPr>
        <a:lstStyle/>
        <a:p>
          <a:pPr lvl="0" algn="l"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Capacitar al personal en sus roles y responsabilidades dentro del plan.</a:t>
          </a:r>
          <a:endParaRPr lang="en-US" sz="1400" kern="1200">
            <a:latin typeface="Arial" panose="020B0604020202020204" pitchFamily="34" charset="0"/>
            <a:cs typeface="Arial" panose="020B0604020202020204" pitchFamily="34" charset="0"/>
          </a:endParaRPr>
        </a:p>
      </dsp:txBody>
      <dsp:txXfrm>
        <a:off x="3304225" y="193050"/>
        <a:ext cx="2881338" cy="900418"/>
      </dsp:txXfrm>
    </dsp:sp>
    <dsp:sp modelId="{E3091786-2EB5-4B82-8107-CDFB4769E871}">
      <dsp:nvSpPr>
        <dsp:cNvPr id="0" name=""/>
        <dsp:cNvSpPr/>
      </dsp:nvSpPr>
      <dsp:spPr>
        <a:xfrm>
          <a:off x="3184169" y="62990"/>
          <a:ext cx="630292" cy="945439"/>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A7CF23D-FB30-4A81-99BF-24FE0EC71A9F}">
      <dsp:nvSpPr>
        <dsp:cNvPr id="0" name=""/>
        <dsp:cNvSpPr/>
      </dsp:nvSpPr>
      <dsp:spPr>
        <a:xfrm>
          <a:off x="137171" y="1326577"/>
          <a:ext cx="2881338" cy="900418"/>
        </a:xfrm>
        <a:prstGeom prst="rect">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9883" tIns="53340" rIns="53340" bIns="53340" numCol="1" spcCol="1270" anchor="ctr" anchorCtr="0">
          <a:noAutofit/>
        </a:bodyPr>
        <a:lstStyle/>
        <a:p>
          <a:pPr lvl="0" algn="l"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Realizar simulacros y pruebas regulares para validar la eficacia de los procedimientos.</a:t>
          </a:r>
          <a:endParaRPr lang="en-US" sz="1400" kern="1200">
            <a:latin typeface="Arial" panose="020B0604020202020204" pitchFamily="34" charset="0"/>
            <a:cs typeface="Arial" panose="020B0604020202020204" pitchFamily="34" charset="0"/>
          </a:endParaRPr>
        </a:p>
      </dsp:txBody>
      <dsp:txXfrm>
        <a:off x="137171" y="1326577"/>
        <a:ext cx="2881338" cy="900418"/>
      </dsp:txXfrm>
    </dsp:sp>
    <dsp:sp modelId="{79F06B48-041F-4713-ACA6-5B1FEF7706D4}">
      <dsp:nvSpPr>
        <dsp:cNvPr id="0" name=""/>
        <dsp:cNvSpPr/>
      </dsp:nvSpPr>
      <dsp:spPr>
        <a:xfrm>
          <a:off x="17115" y="1196517"/>
          <a:ext cx="630292" cy="945439"/>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4481DD4-CA15-4D4F-8126-04DD117490B8}">
      <dsp:nvSpPr>
        <dsp:cNvPr id="0" name=""/>
        <dsp:cNvSpPr/>
      </dsp:nvSpPr>
      <dsp:spPr>
        <a:xfrm>
          <a:off x="3304225" y="1326577"/>
          <a:ext cx="2881338" cy="900418"/>
        </a:xfrm>
        <a:prstGeom prst="rect">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9883" tIns="53340" rIns="53340" bIns="53340" numCol="1" spcCol="1270" anchor="ctr" anchorCtr="0">
          <a:noAutofit/>
        </a:bodyPr>
        <a:lstStyle/>
        <a:p>
          <a:pPr lvl="0" algn="l"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Mantener comunicación constante entre las áreas clave y la alta dirección.</a:t>
          </a:r>
          <a:endParaRPr lang="en-US" sz="1400" kern="1200">
            <a:latin typeface="Arial" panose="020B0604020202020204" pitchFamily="34" charset="0"/>
            <a:cs typeface="Arial" panose="020B0604020202020204" pitchFamily="34" charset="0"/>
          </a:endParaRPr>
        </a:p>
      </dsp:txBody>
      <dsp:txXfrm>
        <a:off x="3304225" y="1326577"/>
        <a:ext cx="2881338" cy="900418"/>
      </dsp:txXfrm>
    </dsp:sp>
    <dsp:sp modelId="{827045C9-31A0-4893-A0AA-646AA43BDC49}">
      <dsp:nvSpPr>
        <dsp:cNvPr id="0" name=""/>
        <dsp:cNvSpPr/>
      </dsp:nvSpPr>
      <dsp:spPr>
        <a:xfrm>
          <a:off x="3184169" y="1196517"/>
          <a:ext cx="630292" cy="945439"/>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2BD874A-A2A6-4E33-BE69-D94314062665}">
      <dsp:nvSpPr>
        <dsp:cNvPr id="0" name=""/>
        <dsp:cNvSpPr/>
      </dsp:nvSpPr>
      <dsp:spPr>
        <a:xfrm>
          <a:off x="1720698" y="2460104"/>
          <a:ext cx="2881338" cy="900418"/>
        </a:xfrm>
        <a:prstGeom prst="rect">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09883" tIns="53340" rIns="53340" bIns="53340" numCol="1" spcCol="1270" anchor="ctr" anchorCtr="0">
          <a:noAutofit/>
        </a:bodyPr>
        <a:lstStyle/>
        <a:p>
          <a:pPr lvl="0" algn="l"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Documentar y revisar las lecciones aprendidas después de cada evento o ejercicio.</a:t>
          </a:r>
          <a:endParaRPr lang="en-US" sz="1400" kern="1200">
            <a:latin typeface="Arial" panose="020B0604020202020204" pitchFamily="34" charset="0"/>
            <a:cs typeface="Arial" panose="020B0604020202020204" pitchFamily="34" charset="0"/>
          </a:endParaRPr>
        </a:p>
      </dsp:txBody>
      <dsp:txXfrm>
        <a:off x="1720698" y="2460104"/>
        <a:ext cx="2881338" cy="900418"/>
      </dsp:txXfrm>
    </dsp:sp>
    <dsp:sp modelId="{16543B99-FDF1-45D7-B176-2D0BEE616F70}">
      <dsp:nvSpPr>
        <dsp:cNvPr id="0" name=""/>
        <dsp:cNvSpPr/>
      </dsp:nvSpPr>
      <dsp:spPr>
        <a:xfrm>
          <a:off x="1600642" y="2330043"/>
          <a:ext cx="630292" cy="945439"/>
        </a:xfrm>
        <a:prstGeom prst="rect">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3A07AE-55CA-4214-A62F-FB4AD94817E5}">
      <dsp:nvSpPr>
        <dsp:cNvPr id="0" name=""/>
        <dsp:cNvSpPr/>
      </dsp:nvSpPr>
      <dsp:spPr>
        <a:xfrm>
          <a:off x="1629292" y="2365717"/>
          <a:ext cx="2635565"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E4347B-7677-4ADB-8B59-79D99C70D405}">
      <dsp:nvSpPr>
        <dsp:cNvPr id="0" name=""/>
        <dsp:cNvSpPr/>
      </dsp:nvSpPr>
      <dsp:spPr>
        <a:xfrm>
          <a:off x="1629292" y="1921170"/>
          <a:ext cx="2227154"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14C33-0DB7-4373-8D2F-53ABEB4AB361}">
      <dsp:nvSpPr>
        <dsp:cNvPr id="0" name=""/>
        <dsp:cNvSpPr/>
      </dsp:nvSpPr>
      <dsp:spPr>
        <a:xfrm>
          <a:off x="1629292" y="1299845"/>
          <a:ext cx="2079751"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DDDC70-A05A-4EED-9F13-711ACF2D755D}">
      <dsp:nvSpPr>
        <dsp:cNvPr id="0" name=""/>
        <dsp:cNvSpPr/>
      </dsp:nvSpPr>
      <dsp:spPr>
        <a:xfrm>
          <a:off x="1629292" y="678519"/>
          <a:ext cx="2227154"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981BC-21B7-414A-9D88-466EF8777EE6}">
      <dsp:nvSpPr>
        <dsp:cNvPr id="0" name=""/>
        <dsp:cNvSpPr/>
      </dsp:nvSpPr>
      <dsp:spPr>
        <a:xfrm>
          <a:off x="1629292" y="233972"/>
          <a:ext cx="2635565" cy="0"/>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DA7A4B-503C-4F49-A038-67B19E6AB6C5}">
      <dsp:nvSpPr>
        <dsp:cNvPr id="0" name=""/>
        <dsp:cNvSpPr/>
      </dsp:nvSpPr>
      <dsp:spPr>
        <a:xfrm>
          <a:off x="329447" y="0"/>
          <a:ext cx="2599690" cy="2599690"/>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DB4AC30-03ED-4D5A-B121-E719A44DA929}">
      <dsp:nvSpPr>
        <dsp:cNvPr id="0" name=""/>
        <dsp:cNvSpPr/>
      </dsp:nvSpPr>
      <dsp:spPr>
        <a:xfrm>
          <a:off x="797391" y="1380435"/>
          <a:ext cx="1663801" cy="85789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b" anchorCtr="0">
          <a:noAutofit/>
        </a:bodyPr>
        <a:lstStyle/>
        <a:p>
          <a:pPr lvl="0" algn="ctr" defTabSz="2889250">
            <a:lnSpc>
              <a:spcPct val="90000"/>
            </a:lnSpc>
            <a:spcBef>
              <a:spcPct val="0"/>
            </a:spcBef>
            <a:spcAft>
              <a:spcPct val="35000"/>
            </a:spcAft>
          </a:pPr>
          <a:endParaRPr lang="es-ES" sz="6500" kern="1200">
            <a:latin typeface="Arial" panose="020B0604020202020204" pitchFamily="34" charset="0"/>
            <a:cs typeface="Arial" panose="020B0604020202020204" pitchFamily="34" charset="0"/>
          </a:endParaRPr>
        </a:p>
      </dsp:txBody>
      <dsp:txXfrm>
        <a:off x="797391" y="1380435"/>
        <a:ext cx="1663801" cy="857897"/>
      </dsp:txXfrm>
    </dsp:sp>
    <dsp:sp modelId="{E7759BA0-0C09-471E-A0D5-07B08D125552}">
      <dsp:nvSpPr>
        <dsp:cNvPr id="0" name=""/>
        <dsp:cNvSpPr/>
      </dsp:nvSpPr>
      <dsp:spPr>
        <a:xfrm>
          <a:off x="4030885" y="0"/>
          <a:ext cx="467944" cy="467944"/>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B9204A-A171-45CC-B548-E832914C5F6C}">
      <dsp:nvSpPr>
        <dsp:cNvPr id="0" name=""/>
        <dsp:cNvSpPr/>
      </dsp:nvSpPr>
      <dsp:spPr>
        <a:xfrm>
          <a:off x="4498829" y="0"/>
          <a:ext cx="1683840" cy="46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0" rIns="30480" bIns="0" numCol="1" spcCol="1270" anchor="ctr" anchorCtr="0">
          <a:noAutofit/>
        </a:bodyPr>
        <a:lstStyle/>
        <a:p>
          <a:pPr lvl="0" algn="l"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Factores humanos: </a:t>
          </a:r>
          <a:r>
            <a:rPr lang="es-CO" sz="800" kern="1200">
              <a:latin typeface="Arial" panose="020B0604020202020204" pitchFamily="34" charset="0"/>
              <a:cs typeface="Arial" panose="020B0604020202020204" pitchFamily="34" charset="0"/>
            </a:rPr>
            <a:t>errores de operación, negligencia, desconocimiento de procedimientos o falta de capacitación del personal.</a:t>
          </a:r>
          <a:endParaRPr lang="es-ES" sz="800" kern="1200">
            <a:latin typeface="Arial" panose="020B0604020202020204" pitchFamily="34" charset="0"/>
            <a:cs typeface="Arial" panose="020B0604020202020204" pitchFamily="34" charset="0"/>
          </a:endParaRPr>
        </a:p>
      </dsp:txBody>
      <dsp:txXfrm>
        <a:off x="4498829" y="0"/>
        <a:ext cx="1683840" cy="467944"/>
      </dsp:txXfrm>
    </dsp:sp>
    <dsp:sp modelId="{9676A4B9-1B7F-4652-B0AF-A0867AD4B11E}">
      <dsp:nvSpPr>
        <dsp:cNvPr id="0" name=""/>
        <dsp:cNvSpPr/>
      </dsp:nvSpPr>
      <dsp:spPr>
        <a:xfrm>
          <a:off x="3622474" y="444546"/>
          <a:ext cx="467944" cy="467944"/>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CBCCBC3-871F-4460-9FFF-40B1E0C788C7}">
      <dsp:nvSpPr>
        <dsp:cNvPr id="0" name=""/>
        <dsp:cNvSpPr/>
      </dsp:nvSpPr>
      <dsp:spPr>
        <a:xfrm>
          <a:off x="4090418" y="444546"/>
          <a:ext cx="1281002" cy="46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0" rIns="30480" bIns="0" numCol="1" spcCol="1270" anchor="ctr" anchorCtr="0">
          <a:noAutofit/>
        </a:bodyPr>
        <a:lstStyle/>
        <a:p>
          <a:pPr lvl="0" algn="l"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Factores técnicos: </a:t>
          </a:r>
          <a:r>
            <a:rPr lang="es-CO" sz="800" kern="1200">
              <a:latin typeface="Arial" panose="020B0604020202020204" pitchFamily="34" charset="0"/>
              <a:cs typeface="Arial" panose="020B0604020202020204" pitchFamily="34" charset="0"/>
            </a:rPr>
            <a:t>fallas en </a:t>
          </a:r>
          <a:r>
            <a:rPr lang="es-CO" sz="800" i="1" kern="1200">
              <a:latin typeface="Arial" panose="020B0604020202020204" pitchFamily="34" charset="0"/>
              <a:cs typeface="Arial" panose="020B0604020202020204" pitchFamily="34" charset="0"/>
            </a:rPr>
            <a:t>hardware</a:t>
          </a:r>
          <a:r>
            <a:rPr lang="es-CO" sz="800" kern="1200">
              <a:latin typeface="Arial" panose="020B0604020202020204" pitchFamily="34" charset="0"/>
              <a:cs typeface="Arial" panose="020B0604020202020204" pitchFamily="34" charset="0"/>
            </a:rPr>
            <a:t>, </a:t>
          </a:r>
          <a:r>
            <a:rPr lang="es-CO" sz="800" i="1" kern="1200">
              <a:latin typeface="Arial" panose="020B0604020202020204" pitchFamily="34" charset="0"/>
              <a:cs typeface="Arial" panose="020B0604020202020204" pitchFamily="34" charset="0"/>
            </a:rPr>
            <a:t>software</a:t>
          </a:r>
          <a:r>
            <a:rPr lang="es-CO" sz="800" kern="1200">
              <a:latin typeface="Arial" panose="020B0604020202020204" pitchFamily="34" charset="0"/>
              <a:cs typeface="Arial" panose="020B0604020202020204" pitchFamily="34" charset="0"/>
            </a:rPr>
            <a:t>, redes o servicios tecnológicos esenciales.</a:t>
          </a:r>
          <a:endParaRPr lang="en-US" sz="800" kern="1200">
            <a:latin typeface="Arial" panose="020B0604020202020204" pitchFamily="34" charset="0"/>
            <a:cs typeface="Arial" panose="020B0604020202020204" pitchFamily="34" charset="0"/>
          </a:endParaRPr>
        </a:p>
      </dsp:txBody>
      <dsp:txXfrm>
        <a:off x="4090418" y="444546"/>
        <a:ext cx="1281002" cy="467944"/>
      </dsp:txXfrm>
    </dsp:sp>
    <dsp:sp modelId="{1FFC0A8D-8C1F-4E59-873F-E9C8CE88C357}">
      <dsp:nvSpPr>
        <dsp:cNvPr id="0" name=""/>
        <dsp:cNvSpPr/>
      </dsp:nvSpPr>
      <dsp:spPr>
        <a:xfrm>
          <a:off x="3475072" y="1065872"/>
          <a:ext cx="467944" cy="467944"/>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42BC145-940F-4707-8FC2-81F7182AD2C4}">
      <dsp:nvSpPr>
        <dsp:cNvPr id="0" name=""/>
        <dsp:cNvSpPr/>
      </dsp:nvSpPr>
      <dsp:spPr>
        <a:xfrm>
          <a:off x="3943016" y="1065872"/>
          <a:ext cx="1838766" cy="46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0" rIns="30480" bIns="0" numCol="1" spcCol="1270" anchor="ctr" anchorCtr="0">
          <a:noAutofit/>
        </a:bodyPr>
        <a:lstStyle/>
        <a:p>
          <a:pPr lvl="0" algn="l"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Factores físicos o ambientales: </a:t>
          </a:r>
          <a:r>
            <a:rPr lang="es-CO" sz="800" kern="1200">
              <a:latin typeface="Arial" panose="020B0604020202020204" pitchFamily="34" charset="0"/>
              <a:cs typeface="Arial" panose="020B0604020202020204" pitchFamily="34" charset="0"/>
            </a:rPr>
            <a:t>incendios, inundaciones, cortes eléctricos, desastres naturales u otros eventos que afecten la infraestructura.</a:t>
          </a:r>
          <a:endParaRPr lang="en-US" sz="800" kern="1200">
            <a:latin typeface="Arial" panose="020B0604020202020204" pitchFamily="34" charset="0"/>
            <a:cs typeface="Arial" panose="020B0604020202020204" pitchFamily="34" charset="0"/>
          </a:endParaRPr>
        </a:p>
      </dsp:txBody>
      <dsp:txXfrm>
        <a:off x="3943016" y="1065872"/>
        <a:ext cx="1838766" cy="467944"/>
      </dsp:txXfrm>
    </dsp:sp>
    <dsp:sp modelId="{47A5CE92-D490-41C5-BB5E-597D1C14705A}">
      <dsp:nvSpPr>
        <dsp:cNvPr id="0" name=""/>
        <dsp:cNvSpPr/>
      </dsp:nvSpPr>
      <dsp:spPr>
        <a:xfrm>
          <a:off x="3622474" y="1687198"/>
          <a:ext cx="467944" cy="467944"/>
        </a:xfrm>
        <a:prstGeom prst="ellipse">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82A93FD-0717-4301-BB3D-B460827DFD50}">
      <dsp:nvSpPr>
        <dsp:cNvPr id="0" name=""/>
        <dsp:cNvSpPr/>
      </dsp:nvSpPr>
      <dsp:spPr>
        <a:xfrm>
          <a:off x="4090418" y="1687198"/>
          <a:ext cx="1667882" cy="46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0" rIns="30480" bIns="0" numCol="1" spcCol="1270" anchor="ctr" anchorCtr="0">
          <a:noAutofit/>
        </a:bodyPr>
        <a:lstStyle/>
        <a:p>
          <a:pPr lvl="0" algn="l"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Factores externos: </a:t>
          </a:r>
          <a:r>
            <a:rPr lang="es-CO" sz="800" kern="1200">
              <a:latin typeface="Arial" panose="020B0604020202020204" pitchFamily="34" charset="0"/>
              <a:cs typeface="Arial" panose="020B0604020202020204" pitchFamily="34" charset="0"/>
            </a:rPr>
            <a:t>ciberataques, sabotajes, fallos en servicios de terceros o interrupciones en la cadena de suministro.</a:t>
          </a:r>
          <a:endParaRPr lang="en-US" sz="800" kern="1200">
            <a:latin typeface="Arial" panose="020B0604020202020204" pitchFamily="34" charset="0"/>
            <a:cs typeface="Arial" panose="020B0604020202020204" pitchFamily="34" charset="0"/>
          </a:endParaRPr>
        </a:p>
      </dsp:txBody>
      <dsp:txXfrm>
        <a:off x="4090418" y="1687198"/>
        <a:ext cx="1667882" cy="467944"/>
      </dsp:txXfrm>
    </dsp:sp>
    <dsp:sp modelId="{91AB405F-C9B1-47E3-908B-5EAB3C936B7A}">
      <dsp:nvSpPr>
        <dsp:cNvPr id="0" name=""/>
        <dsp:cNvSpPr/>
      </dsp:nvSpPr>
      <dsp:spPr>
        <a:xfrm>
          <a:off x="4030885" y="2131745"/>
          <a:ext cx="467944" cy="467944"/>
        </a:xfrm>
        <a:prstGeom prst="ellipse">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32D7C5-DD51-4028-91EA-9FBB7A47FCD4}">
      <dsp:nvSpPr>
        <dsp:cNvPr id="0" name=""/>
        <dsp:cNvSpPr/>
      </dsp:nvSpPr>
      <dsp:spPr>
        <a:xfrm>
          <a:off x="4498829" y="2131745"/>
          <a:ext cx="1683840" cy="467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0" rIns="30480" bIns="0" numCol="1" spcCol="1270" anchor="ctr" anchorCtr="0">
          <a:noAutofit/>
        </a:bodyPr>
        <a:lstStyle/>
        <a:p>
          <a:pPr lvl="0" algn="l" defTabSz="355600">
            <a:lnSpc>
              <a:spcPct val="90000"/>
            </a:lnSpc>
            <a:spcBef>
              <a:spcPct val="0"/>
            </a:spcBef>
            <a:spcAft>
              <a:spcPct val="35000"/>
            </a:spcAft>
          </a:pPr>
          <a:r>
            <a:rPr lang="es-CO" sz="800" b="1" kern="1200">
              <a:latin typeface="Arial" panose="020B0604020202020204" pitchFamily="34" charset="0"/>
              <a:cs typeface="Arial" panose="020B0604020202020204" pitchFamily="34" charset="0"/>
            </a:rPr>
            <a:t>Factores</a:t>
          </a:r>
          <a:r>
            <a:rPr lang="es-CO" sz="800" kern="1200">
              <a:latin typeface="Arial" panose="020B0604020202020204" pitchFamily="34" charset="0"/>
              <a:cs typeface="Arial" panose="020B0604020202020204" pitchFamily="34" charset="0"/>
            </a:rPr>
            <a:t> </a:t>
          </a:r>
          <a:r>
            <a:rPr lang="es-CO" sz="800" b="1" kern="1200">
              <a:latin typeface="Arial" panose="020B0604020202020204" pitchFamily="34" charset="0"/>
              <a:cs typeface="Arial" panose="020B0604020202020204" pitchFamily="34" charset="0"/>
            </a:rPr>
            <a:t>organizacionales: </a:t>
          </a:r>
          <a:r>
            <a:rPr lang="es-CO" sz="800" kern="1200">
              <a:latin typeface="Arial" panose="020B0604020202020204" pitchFamily="34" charset="0"/>
              <a:cs typeface="Arial" panose="020B0604020202020204" pitchFamily="34" charset="0"/>
            </a:rPr>
            <a:t>ausencia de políticas de seguridad, deficiencias en el control interno o falta de mantenimiento preventivo.</a:t>
          </a:r>
          <a:endParaRPr lang="en-US" sz="800" kern="1200">
            <a:latin typeface="Arial" panose="020B0604020202020204" pitchFamily="34" charset="0"/>
            <a:cs typeface="Arial" panose="020B0604020202020204" pitchFamily="34" charset="0"/>
          </a:endParaRPr>
        </a:p>
      </dsp:txBody>
      <dsp:txXfrm>
        <a:off x="4498829" y="2131745"/>
        <a:ext cx="1683840" cy="467944"/>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1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1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txAnchorVert" val="t"/>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8.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CircularPictureCallout">
  <dgm:title val=""/>
  <dgm:desc val=""/>
  <dgm:catLst>
    <dgm:cat type="picture" pri="2000"/>
    <dgm:cat type="pictureconvert" pri="2000"/>
  </dgm:catLst>
  <dgm:sampData>
    <dgm:dataModel>
      <dgm:ptLst>
        <dgm:pt modelId="0" type="doc"/>
        <dgm:pt modelId="1"/>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2"/>
    </dgm:constrLst>
    <dgm:layoutNode name="Name1">
      <dgm:alg type="composite"/>
      <dgm:shape xmlns:r="http://schemas.openxmlformats.org/officeDocument/2006/relationships" r:blip="">
        <dgm:adjLst/>
      </dgm:shape>
      <dgm:choose name="Name2">
        <dgm:if name="Name3" axis="ch" ptType="node" func="cnt" op="lte" val="1">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w" refFor="ch" refForName="picture_1" fact="0.18"/>
            <dgm:constr type="t" for="ch" forName="text_1" refType="h" refFor="ch" refForName="picture_1" fact="0.531"/>
          </dgm:constrLst>
        </dgm:if>
        <dgm:if name="Name4" axis="ch" ptType="node" func="cnt" op="lte" val="2">
          <dgm:choose name="Name5">
            <dgm:if name="Name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l" for="ch" forName="picture_2" refType="w" refFor="ch" refForName="picture_1" fact="1.21"/>
                <dgm:constr type="ctrY" for="ch" forName="picture_2" refType="h" refFor="ch" refForName="picture_1" fact="0.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Lst>
            </dgm:if>
            <dgm:else name="Name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r" for="ch" forName="picture_2" refType="w"/>
                <dgm:constr type="rOff" for="ch" forName="picture_2" refType="w" refFor="ch" refForName="picture_1" fact="-1.21"/>
                <dgm:constr type="ctrY" for="ch" forName="picture_2" refType="h" refFor="ch" refForName="picture_1" fact="0.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Lst>
            </dgm:else>
          </dgm:choose>
        </dgm:if>
        <dgm:if name="Name8" axis="ch" ptType="node" func="cnt" op="lte" val="3">
          <dgm:choose name="Name9">
            <dgm:if name="Name10"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l" for="ch" forName="picture_2" refType="w" refFor="ch" refForName="picture_1" fact="1.21"/>
                <dgm:constr type="ctrY" for="ch" forName="picture_2" refType="h" refFor="ch" refForName="picture_1" fact="0.18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l" for="ch" forName="picture_3" refType="w" refFor="ch" refForName="picture_1" fact="1.21"/>
                <dgm:constr type="ctrY" for="ch" forName="picture_3" refType="h" refFor="ch" refForName="picture_1" fact="0.812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Lst>
            </dgm:if>
            <dgm:else name="Name11">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r" for="ch" forName="picture_2" refType="w"/>
                <dgm:constr type="rOff" for="ch" forName="picture_2" refType="w" refFor="ch" refForName="picture_1" fact="-1.21"/>
                <dgm:constr type="ctrY" for="ch" forName="picture_2" refType="h" refFor="ch" refForName="picture_1" fact="0.18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r" for="ch" forName="picture_3" refType="w"/>
                <dgm:constr type="rOff" for="ch" forName="picture_3" refType="w" refFor="ch" refForName="picture_1" fact="-1.21"/>
                <dgm:constr type="ctrY" for="ch" forName="picture_3" refType="h" refFor="ch" refForName="picture_1" fact="0.812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Lst>
            </dgm:else>
          </dgm:choose>
        </dgm:if>
        <dgm:if name="Name12" axis="ch" ptType="node" func="cnt" op="lte" val="4">
          <dgm:choose name="Name13">
            <dgm:if name="Name14"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l" for="ch" forName="picture_2" refType="w" refFor="ch" refForName="picture_1" fact="1.354"/>
                <dgm:constr type="ctrY" for="ch" forName="picture_2" refType="h" refFor="ch" refForName="picture_1" fact="0.1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l" for="ch" forName="picture_3" refType="w" refFor="ch" refForName="picture_1" fact="1.21"/>
                <dgm:constr type="ctrY" for="ch" forName="picture_3" refType="h" refFor="ch" refForName="picture_1" fact="0.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l" for="ch" forName="picture_4" refType="w" refFor="ch" refForName="picture_1" fact="1.354"/>
                <dgm:constr type="ctrY" for="ch" forName="picture_4" refType="h" refFor="ch" refForName="picture_1" fact="0.8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Lst>
            </dgm:if>
            <dgm:else name="Name15">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r" for="ch" forName="picture_2" refType="w"/>
                <dgm:constr type="rOff" for="ch" forName="picture_2" refType="w" refFor="ch" refForName="picture_1" fact="-1.354"/>
                <dgm:constr type="ctrY" for="ch" forName="picture_2" refType="h" refFor="ch" refForName="picture_1" fact="0.1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r" for="ch" forName="picture_3" refType="w"/>
                <dgm:constr type="rOff" for="ch" forName="picture_3" refType="w" refFor="ch" refForName="picture_1" fact="-1.21"/>
                <dgm:constr type="ctrY" for="ch" forName="picture_3" refType="h" refFor="ch" refForName="picture_1" fact="0.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r" for="ch" forName="picture_4" refType="w"/>
                <dgm:constr type="rOff" for="ch" forName="picture_4" refType="w" refFor="ch" refForName="picture_1" fact="-1.354"/>
                <dgm:constr type="ctrY" for="ch" forName="picture_4" refType="h" refFor="ch" refForName="picture_1" fact="0.8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Lst>
            </dgm:else>
          </dgm:choose>
        </dgm:if>
        <dgm:if name="Name16" axis="ch" ptType="node" func="cnt" op="lte" val="5">
          <dgm:choose name="Name17">
            <dgm:if name="Name18"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l" for="ch" forName="picture_2" refType="w" refFor="ch" refForName="picture_1" fact="1.375"/>
                <dgm:constr type="ctrY" for="ch" forName="picture_2" refType="h" refFor="ch" refForName="picture_1" fact="0.11"/>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l" for="ch" forName="picture_3" refType="w" refFor="ch" refForName="picture_1" fact="1.21"/>
                <dgm:constr type="ctrY" for="ch" forName="picture_3" refType="h" refFor="ch" refForName="picture_1" fact="0.353"/>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l" for="ch" forName="picture_4" refType="w" refFor="ch" refForName="picture_1" fact="1.21"/>
                <dgm:constr type="ctrY" for="ch" forName="picture_4" refType="h" refFor="ch" refForName="picture_1" fact="0.647"/>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l" for="ch" forName="picture_5" refType="w" refFor="ch" refForName="picture_1" fact="1.375"/>
                <dgm:constr type="ctrY" for="ch" forName="picture_5" refType="h" refFor="ch" refForName="picture_1" fact="0.8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Lst>
            </dgm:if>
            <dgm:else name="Name19">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r" for="ch" forName="picture_2" refType="w"/>
                <dgm:constr type="rOff" for="ch" forName="picture_2" refType="w" refFor="ch" refForName="picture_1" fact="-1.375"/>
                <dgm:constr type="ctrY" for="ch" forName="picture_2" refType="h" refFor="ch" refForName="picture_1" fact="0.11"/>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r" for="ch" forName="picture_3" refType="w"/>
                <dgm:constr type="rOff" for="ch" forName="picture_3" refType="w" refFor="ch" refForName="picture_1" fact="-1.21"/>
                <dgm:constr type="ctrY" for="ch" forName="picture_3" refType="h" refFor="ch" refForName="picture_1" fact="0.353"/>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r" for="ch" forName="picture_4" refType="w"/>
                <dgm:constr type="rOff" for="ch" forName="picture_4" refType="w" refFor="ch" refForName="picture_1" fact="-1.21"/>
                <dgm:constr type="ctrY" for="ch" forName="picture_4" refType="h" refFor="ch" refForName="picture_1" fact="0.647"/>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r" for="ch" forName="picture_5" refType="w"/>
                <dgm:constr type="rOff" for="ch" forName="picture_5" refType="w" refFor="ch" refForName="picture_1" fact="-1.375"/>
                <dgm:constr type="ctrY" for="ch" forName="picture_5" refType="h" refFor="ch" refForName="picture_1" fact="0.8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Lst>
            </dgm:else>
          </dgm:choose>
        </dgm:if>
        <dgm:if name="Name20" axis="ch" ptType="node" func="cnt" op="lte" val="6">
          <dgm:choose name="Name21">
            <dgm:if name="Name22"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l" for="ch" forName="picture_2" refType="w" refFor="ch" refForName="picture_1" fact="1.4238"/>
                <dgm:constr type="ctrY" for="ch" forName="picture_2" refType="h" refFor="ch" refForName="picture_1" fact="0.09"/>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l" for="ch" forName="picture_3" refType="w" refFor="ch" refForName="picture_1" fact="1.2667"/>
                <dgm:constr type="ctrY" for="ch" forName="picture_3" refType="h" refFor="ch" refForName="picture_1" fact="0.261"/>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l" for="ch" forName="picture_4" refType="w" refFor="ch" refForName="picture_1" fact="1.21"/>
                <dgm:constr type="ctrY" for="ch" forName="picture_4" refType="h" refFor="ch" refForName="picture_1" fact="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l" for="ch" forName="picture_5" refType="w" refFor="ch" refForName="picture_1" fact="1.2667"/>
                <dgm:constr type="ctrY" for="ch" forName="picture_5" refType="h" refFor="ch" refForName="picture_1" fact="0.73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l" for="ch" forName="picture_6" refType="w" refFor="ch" refForName="picture_1" fact="1.4238"/>
                <dgm:constr type="ctrY" for="ch" forName="picture_6" refType="h" refFor="ch" refForName="picture_1" fact="0.91"/>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Lst>
            </dgm:if>
            <dgm:else name="Name23">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r" for="ch" forName="picture_2" refType="w"/>
                <dgm:constr type="rOff" for="ch" forName="picture_2" refType="w" refFor="ch" refForName="picture_1" fact="-1.4238"/>
                <dgm:constr type="ctrY" for="ch" forName="picture_2" refType="h" refFor="ch" refForName="picture_1" fact="0.09"/>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r" for="ch" forName="picture_3" refType="w"/>
                <dgm:constr type="rOff" for="ch" forName="picture_3" refType="w" refFor="ch" refForName="picture_1" fact="-1.2667"/>
                <dgm:constr type="ctrY" for="ch" forName="picture_3" refType="h" refFor="ch" refForName="picture_1" fact="0.261"/>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r" for="ch" forName="picture_4" refType="w"/>
                <dgm:constr type="rOff" for="ch" forName="picture_4" refType="w" refFor="ch" refForName="picture_1" fact="-1.21"/>
                <dgm:constr type="ctrY" for="ch" forName="picture_4" refType="h" refFor="ch" refForName="picture_1" fact="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r" for="ch" forName="picture_5" refType="w"/>
                <dgm:constr type="rOff" for="ch" forName="picture_5" refType="w" refFor="ch" refForName="picture_1" fact="-1.2667"/>
                <dgm:constr type="ctrY" for="ch" forName="picture_5" refType="h" refFor="ch" refForName="picture_1" fact="0.73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r" for="ch" forName="picture_6" refType="w"/>
                <dgm:constr type="rOff" for="ch" forName="picture_6" refType="w" refFor="ch" refForName="picture_1" fact="-1.4238"/>
                <dgm:constr type="ctrY" for="ch" forName="picture_6" refType="h" refFor="ch" refForName="picture_1" fact="0.91"/>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Lst>
            </dgm:else>
          </dgm:choose>
        </dgm:if>
        <dgm:else name="Name24">
          <dgm:choose name="Name25">
            <dgm:if name="Name2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l" for="ch" forName="picture_2" refType="w" refFor="ch" refForName="picture_1" fact="1.4363"/>
                <dgm:constr type="ctrY" for="ch" forName="picture_2" refType="h" refFor="ch" refForName="picture_1" fact="0.0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l" for="ch" forName="picture_3" refType="w" refFor="ch" refForName="picture_1" fact="1.2898"/>
                <dgm:constr type="ctrY" for="ch" forName="picture_3" refType="h" refFor="ch" refForName="picture_1" fact="0.227"/>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l" for="ch" forName="picture_4" refType="w" refFor="ch" refForName="picture_1" fact="1.21"/>
                <dgm:constr type="ctrY" for="ch" forName="picture_4" refType="h" refFor="ch" refForName="picture_1" fact="0.4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l" for="ch" forName="picture_5" refType="w" refFor="ch" refForName="picture_1" fact="1.21"/>
                <dgm:constr type="ctrY" for="ch" forName="picture_5" refType="h" refFor="ch" refForName="picture_1" fact="0.595"/>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l" for="ch" forName="picture_6" refType="w" refFor="ch" refForName="picture_1" fact="1.2898"/>
                <dgm:constr type="ctrY" for="ch" forName="picture_6" refType="h" refFor="ch" refForName="picture_1" fact="0.773"/>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l" for="ch" forName="picture_7" refType="w" refFor="ch" refForName="picture_1" fact="1.4363"/>
                <dgm:constr type="ctrY" for="ch" forName="picture_7" refType="h" refFor="ch" refForName="picture_1" fact="0.925"/>
                <dgm:constr type="l" for="ch" forName="line_7" refType="ctrX" refFor="ch" refForName="picture_1"/>
                <dgm:constr type="h" for="ch" forName="line_7"/>
                <dgm:constr type="r" for="ch" forName="line_7" refType="ctrX" refFor="ch" refForName="picture_7"/>
                <dgm:constr type="ctrY" for="ch" forName="line_7" refType="ctrY" refFor="ch" refForName="picture_7"/>
                <dgm:constr type="r" for="ch" forName="textparent_7" refType="w"/>
                <dgm:constr type="h" for="ch" forName="textparent_7" refType="h" refFor="ch" refForName="picture_7"/>
                <dgm:constr type="l" for="ch" forName="textparent_7" refType="r" refFor="ch" refForName="picture_7"/>
                <dgm:constr type="ctrY" for="ch" forName="textparent_7" refType="ctrY" refFor="ch" refForName="picture_7"/>
                <dgm:constr type="primFontSz" for="des" forName="text_7" refType="primFontSz" refFor="des" refForName="text_2" op="equ"/>
              </dgm:constrLst>
            </dgm:if>
            <dgm:else name="Name2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r" for="ch" forName="picture_2" refType="w"/>
                <dgm:constr type="rOff" for="ch" forName="picture_2" refType="w" refFor="ch" refForName="picture_1" fact="-1.4363"/>
                <dgm:constr type="ctrY" for="ch" forName="picture_2" refType="h" refFor="ch" refForName="picture_1" fact="0.0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r" for="ch" forName="picture_3" refType="w"/>
                <dgm:constr type="rOff" for="ch" forName="picture_3" refType="w" refFor="ch" refForName="picture_1" fact="-1.2898"/>
                <dgm:constr type="ctrY" for="ch" forName="picture_3" refType="h" refFor="ch" refForName="picture_1" fact="0.227"/>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r" for="ch" forName="picture_4" refType="w"/>
                <dgm:constr type="rOff" for="ch" forName="picture_4" refType="w" refFor="ch" refForName="picture_1" fact="-1.21"/>
                <dgm:constr type="ctrY" for="ch" forName="picture_4" refType="h" refFor="ch" refForName="picture_1" fact="0.4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r" for="ch" forName="picture_5" refType="w"/>
                <dgm:constr type="rOff" for="ch" forName="picture_5" refType="w" refFor="ch" refForName="picture_1" fact="-1.21"/>
                <dgm:constr type="ctrY" for="ch" forName="picture_5" refType="h" refFor="ch" refForName="picture_1" fact="0.595"/>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r" for="ch" forName="picture_6" refType="w"/>
                <dgm:constr type="rOff" for="ch" forName="picture_6" refType="w" refFor="ch" refForName="picture_1" fact="-1.2898"/>
                <dgm:constr type="ctrY" for="ch" forName="picture_6" refType="h" refFor="ch" refForName="picture_1" fact="0.773"/>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r" for="ch" forName="picture_7" refType="w"/>
                <dgm:constr type="rOff" for="ch" forName="picture_7" refType="w" refFor="ch" refForName="picture_1" fact="-1.4363"/>
                <dgm:constr type="ctrY" for="ch" forName="picture_7" refType="h" refFor="ch" refForName="picture_1" fact="0.925"/>
                <dgm:constr type="r" for="ch" forName="line_7" refType="ctrX" refFor="ch" refForName="picture_1"/>
                <dgm:constr type="h" for="ch" forName="line_7"/>
                <dgm:constr type="l" for="ch" forName="line_7" refType="ctrX" refFor="ch" refForName="picture_7"/>
                <dgm:constr type="ctrY" for="ch" forName="line_7" refType="ctrY" refFor="ch" refForName="picture_7"/>
                <dgm:constr type="l" for="ch" forName="textparent_7"/>
                <dgm:constr type="h" for="ch" forName="textparent_7" refType="h" refFor="ch" refForName="picture_7"/>
                <dgm:constr type="r" for="ch" forName="textparent_7" refType="l" refFor="ch" refForName="picture_7"/>
                <dgm:constr type="ctrY" for="ch" forName="textparent_7" refType="ctrY" refFor="ch" refForName="picture_7"/>
                <dgm:constr type="primFontSz" for="des" forName="text_7" refType="primFontSz" refFor="des" refForName="text_2" op="equ"/>
              </dgm:constrLst>
            </dgm:else>
          </dgm:choose>
        </dgm:else>
      </dgm:choose>
      <dgm:forEach name="wrapper" axis="self" ptType="parTrans">
        <dgm:forEach name="wrapper2" axis="self" ptType="sibTrans" st="2">
          <dgm:forEach name="pictureRepeat" axis="self">
            <dgm:layoutNode name="pictureRepeatNode" styleLbl="alignImgPlace1">
              <dgm:alg type="sp"/>
              <dgm:shape xmlns:r="http://schemas.openxmlformats.org/officeDocument/2006/relationships" type="ellipse" r:blip="" blipPhldr="1">
                <dgm:adjLst/>
              </dgm:shape>
              <dgm:presOf axis="self"/>
            </dgm:layoutNode>
          </dgm:forEach>
        </dgm:forEach>
      </dgm:forEach>
      <dgm:forEach name="Name28" axis="ch" ptType="sibTrans" hideLastTrans="0" cnt="1">
        <dgm:layoutNode name="picture_1">
          <dgm:alg type="sp"/>
          <dgm:shape xmlns:r="http://schemas.openxmlformats.org/officeDocument/2006/relationships" r:blip="">
            <dgm:adjLst/>
          </dgm:shape>
          <dgm:presOf/>
          <dgm:constrLst/>
          <dgm:forEach name="Name29" ref="pictureRepeat"/>
        </dgm:layoutNode>
      </dgm:forEach>
      <dgm:forEach name="Name30" axis="ch" ptType="node" cnt="1">
        <dgm:layoutNode name="text_1" styleLbl="node1">
          <dgm:varLst>
            <dgm:bulletEnabled val="1"/>
          </dgm:varLst>
          <dgm:alg type="tx">
            <dgm:param type="txAnchorVert" val="b"/>
            <dgm:param type="txAnchorVertCh" val="b"/>
            <dgm:param type="parTxRTLAlign" val="r"/>
            <dgm:param type="shpTxRTLAlignCh" val="r"/>
          </dgm:alg>
          <dgm:shape xmlns:r="http://schemas.openxmlformats.org/officeDocument/2006/relationships" type="rect" r:blip="" hideGeom="1">
            <dgm:adjLst/>
          </dgm:shape>
          <dgm:presOf axis="desOrSelf" ptType="node"/>
          <dgm:constrLst>
            <dgm:constr type="primFontSz" val="65"/>
            <dgm:constr type="lMarg"/>
            <dgm:constr type="rMarg"/>
            <dgm:constr type="tMarg"/>
            <dgm:constr type="bMarg"/>
          </dgm:constrLst>
          <dgm:ruleLst>
            <dgm:rule type="primFontSz" val="5" fact="NaN" max="NaN"/>
          </dgm:ruleLst>
        </dgm:layoutNode>
      </dgm:forEach>
      <dgm:forEach name="Name31" axis="ch" ptType="sibTrans" hideLastTrans="0" st="2" cnt="1">
        <dgm:layoutNode name="picture_2">
          <dgm:alg type="sp"/>
          <dgm:shape xmlns:r="http://schemas.openxmlformats.org/officeDocument/2006/relationships" r:blip="">
            <dgm:adjLst/>
          </dgm:shape>
          <dgm:presOf/>
          <dgm:constrLst/>
          <dgm:forEach name="Name32" ref="pictureRepeat"/>
        </dgm:layoutNode>
      </dgm:forEach>
      <dgm:forEach name="Name33" axis="ch" ptType="node" st="2" cnt="1">
        <dgm:layoutNode name="line_2" styleLbl="parChTrans1D1">
          <dgm:alg type="sp"/>
          <dgm:shape xmlns:r="http://schemas.openxmlformats.org/officeDocument/2006/relationships" type="line" r:blip="" zOrderOff="-100">
            <dgm:adjLst/>
          </dgm:shape>
          <dgm:presOf/>
        </dgm:layoutNode>
        <dgm:layoutNode name="textparent_2">
          <dgm:choose name="Name34">
            <dgm:if name="Name35" func="var" arg="dir" op="equ" val="norm">
              <dgm:alg type="lin">
                <dgm:param type="horzAlign" val="l"/>
              </dgm:alg>
            </dgm:if>
            <dgm:else name="Name36">
              <dgm:alg type="lin">
                <dgm:param type="horzAlign" val="r"/>
              </dgm:alg>
            </dgm:else>
          </dgm:choose>
          <dgm:shape xmlns:r="http://schemas.openxmlformats.org/officeDocument/2006/relationships" type="rect" r:blip="" hideGeom="1">
            <dgm:adjLst/>
          </dgm:shape>
          <dgm:constrLst>
            <dgm:constr type="userW" for="ch" forName="text_2" refType="w"/>
            <dgm:constr type="h" for="ch" forName="text_2" refType="h"/>
          </dgm:constrLst>
          <dgm:presOf/>
          <dgm:layoutNode name="text_2" styleLbl="revTx">
            <dgm:varLst>
              <dgm:bulletEnabled val="1"/>
            </dgm:varLst>
            <dgm:choose name="Name37">
              <dgm:if name="Name38" func="var" arg="dir" op="equ" val="norm">
                <dgm:alg type="tx">
                  <dgm:param type="parTxLTRAlign" val="l"/>
                  <dgm:param type="shpTxLTRAlignCh" val="l"/>
                  <dgm:param type="parTxRTLAlign" val="r"/>
                  <dgm:param type="shpTxRTLAlignCh" val="r"/>
                </dgm:alg>
              </dgm:if>
              <dgm:else name="Name39">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0" axis="ch" ptType="sibTrans" hideLastTrans="0" st="3" cnt="1">
        <dgm:layoutNode name="picture_3">
          <dgm:alg type="sp"/>
          <dgm:shape xmlns:r="http://schemas.openxmlformats.org/officeDocument/2006/relationships" r:blip="">
            <dgm:adjLst/>
          </dgm:shape>
          <dgm:presOf/>
          <dgm:constrLst/>
          <dgm:forEach name="Name41" ref="pictureRepeat"/>
        </dgm:layoutNode>
      </dgm:forEach>
      <dgm:forEach name="Name42" axis="ch" ptType="node" st="3" cnt="1">
        <dgm:layoutNode name="line_3" styleLbl="parChTrans1D1">
          <dgm:alg type="sp"/>
          <dgm:shape xmlns:r="http://schemas.openxmlformats.org/officeDocument/2006/relationships" type="line" r:blip="" zOrderOff="-100">
            <dgm:adjLst/>
          </dgm:shape>
          <dgm:presOf/>
        </dgm:layoutNode>
        <dgm:layoutNode name="textparent_3">
          <dgm:choose name="Name43">
            <dgm:if name="Name44" func="var" arg="dir" op="equ" val="norm">
              <dgm:alg type="lin">
                <dgm:param type="horzAlign" val="l"/>
              </dgm:alg>
            </dgm:if>
            <dgm:else name="Name45">
              <dgm:alg type="lin">
                <dgm:param type="horzAlign" val="r"/>
              </dgm:alg>
            </dgm:else>
          </dgm:choose>
          <dgm:shape xmlns:r="http://schemas.openxmlformats.org/officeDocument/2006/relationships" type="rect" r:blip="" hideGeom="1">
            <dgm:adjLst/>
          </dgm:shape>
          <dgm:constrLst>
            <dgm:constr type="userW" for="ch" forName="text_3" refType="w"/>
            <dgm:constr type="h" for="ch" forName="text_3" refType="h"/>
          </dgm:constrLst>
          <dgm:presOf/>
          <dgm:layoutNode name="text_3" styleLbl="revTx">
            <dgm:varLst>
              <dgm:bulletEnabled val="1"/>
            </dgm:varLst>
            <dgm:choose name="Name46">
              <dgm:if name="Name47" func="var" arg="dir" op="equ" val="norm">
                <dgm:alg type="tx">
                  <dgm:param type="parTxLTRAlign" val="l"/>
                  <dgm:param type="shpTxLTRAlignCh" val="l"/>
                  <dgm:param type="parTxRTLAlign" val="r"/>
                  <dgm:param type="shpTxRTLAlignCh" val="r"/>
                </dgm:alg>
              </dgm:if>
              <dgm:else name="Name48">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9" axis="ch" ptType="sibTrans" hideLastTrans="0" st="4" cnt="1">
        <dgm:layoutNode name="picture_4">
          <dgm:alg type="sp"/>
          <dgm:shape xmlns:r="http://schemas.openxmlformats.org/officeDocument/2006/relationships" r:blip="">
            <dgm:adjLst/>
          </dgm:shape>
          <dgm:presOf/>
          <dgm:constrLst/>
          <dgm:forEach name="Name50" ref="pictureRepeat"/>
        </dgm:layoutNode>
      </dgm:forEach>
      <dgm:forEach name="Name51" axis="ch" ptType="node" st="4" cnt="1">
        <dgm:layoutNode name="line_4" styleLbl="parChTrans1D1">
          <dgm:alg type="sp"/>
          <dgm:shape xmlns:r="http://schemas.openxmlformats.org/officeDocument/2006/relationships" type="line" r:blip="" zOrderOff="-100">
            <dgm:adjLst/>
          </dgm:shape>
          <dgm:presOf/>
        </dgm:layoutNode>
        <dgm:layoutNode name="textparent_4">
          <dgm:choose name="Name52">
            <dgm:if name="Name53" func="var" arg="dir" op="equ" val="norm">
              <dgm:alg type="lin">
                <dgm:param type="horzAlign" val="l"/>
              </dgm:alg>
            </dgm:if>
            <dgm:else name="Name54">
              <dgm:alg type="lin">
                <dgm:param type="horzAlign" val="r"/>
              </dgm:alg>
            </dgm:else>
          </dgm:choose>
          <dgm:shape xmlns:r="http://schemas.openxmlformats.org/officeDocument/2006/relationships" type="rect" r:blip="" hideGeom="1">
            <dgm:adjLst/>
          </dgm:shape>
          <dgm:constrLst>
            <dgm:constr type="userW" for="ch" forName="text_4" refType="w"/>
            <dgm:constr type="h" for="ch" forName="text_4" refType="h"/>
          </dgm:constrLst>
          <dgm:presOf/>
          <dgm:layoutNode name="text_4" styleLbl="revTx">
            <dgm:varLst>
              <dgm:bulletEnabled val="1"/>
            </dgm:varLst>
            <dgm:choose name="Name55">
              <dgm:if name="Name56" func="var" arg="dir" op="equ" val="norm">
                <dgm:alg type="tx">
                  <dgm:param type="parTxLTRAlign" val="l"/>
                  <dgm:param type="shpTxLTRAlignCh" val="l"/>
                  <dgm:param type="parTxRTLAlign" val="r"/>
                  <dgm:param type="shpTxRTLAlignCh" val="r"/>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58" axis="ch" ptType="sibTrans" hideLastTrans="0" st="5" cnt="1">
        <dgm:layoutNode name="picture_5">
          <dgm:alg type="sp"/>
          <dgm:shape xmlns:r="http://schemas.openxmlformats.org/officeDocument/2006/relationships" r:blip="">
            <dgm:adjLst/>
          </dgm:shape>
          <dgm:presOf/>
          <dgm:constrLst/>
          <dgm:forEach name="Name59" ref="pictureRepeat"/>
        </dgm:layoutNode>
      </dgm:forEach>
      <dgm:forEach name="Name60" axis="ch" ptType="node" st="5" cnt="1">
        <dgm:layoutNode name="line_5" styleLbl="parChTrans1D1">
          <dgm:alg type="sp"/>
          <dgm:shape xmlns:r="http://schemas.openxmlformats.org/officeDocument/2006/relationships" type="line" r:blip="" zOrderOff="-100">
            <dgm:adjLst/>
          </dgm:shape>
          <dgm:presOf/>
        </dgm:layoutNode>
        <dgm:layoutNode name="textparent_5">
          <dgm:choose name="Name61">
            <dgm:if name="Name62" func="var" arg="dir" op="equ" val="norm">
              <dgm:alg type="lin">
                <dgm:param type="horzAlign" val="l"/>
              </dgm:alg>
            </dgm:if>
            <dgm:else name="Name63">
              <dgm:alg type="lin">
                <dgm:param type="horzAlign" val="r"/>
              </dgm:alg>
            </dgm:else>
          </dgm:choose>
          <dgm:shape xmlns:r="http://schemas.openxmlformats.org/officeDocument/2006/relationships" type="rect" r:blip="" hideGeom="1">
            <dgm:adjLst/>
          </dgm:shape>
          <dgm:constrLst>
            <dgm:constr type="userW" for="ch" forName="text_5" refType="w"/>
            <dgm:constr type="h" for="ch" forName="text_5" refType="h"/>
          </dgm:constrLst>
          <dgm:presOf/>
          <dgm:layoutNode name="text_5" styleLbl="revTx">
            <dgm:varLst>
              <dgm:bulletEnabled val="1"/>
            </dgm:varLst>
            <dgm:choose name="Name64">
              <dgm:if name="Name65" func="var" arg="dir" op="equ" val="norm">
                <dgm:alg type="tx">
                  <dgm:param type="parTxLTRAlign" val="l"/>
                  <dgm:param type="shpTxLTRAlignCh" val="l"/>
                  <dgm:param type="parTxRTLAlign" val="r"/>
                  <dgm:param type="shpTxRTLAlignCh" val="r"/>
                </dgm:alg>
              </dgm:if>
              <dgm:else name="Name66">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67" axis="ch" ptType="sibTrans" hideLastTrans="0" st="6" cnt="1">
        <dgm:layoutNode name="picture_6">
          <dgm:alg type="sp"/>
          <dgm:shape xmlns:r="http://schemas.openxmlformats.org/officeDocument/2006/relationships" r:blip="">
            <dgm:adjLst/>
          </dgm:shape>
          <dgm:presOf/>
          <dgm:constrLst/>
          <dgm:forEach name="Name68" ref="pictureRepeat"/>
        </dgm:layoutNode>
      </dgm:forEach>
      <dgm:forEach name="Name69" axis="ch" ptType="node" st="6" cnt="1">
        <dgm:layoutNode name="line_6" styleLbl="parChTrans1D1">
          <dgm:alg type="sp"/>
          <dgm:shape xmlns:r="http://schemas.openxmlformats.org/officeDocument/2006/relationships" type="line" r:blip="" zOrderOff="-100">
            <dgm:adjLst/>
          </dgm:shape>
          <dgm:presOf/>
        </dgm:layoutNode>
        <dgm:layoutNode name="textparent_6">
          <dgm:choose name="Name70">
            <dgm:if name="Name71" func="var" arg="dir" op="equ" val="norm">
              <dgm:alg type="lin">
                <dgm:param type="horzAlign" val="l"/>
              </dgm:alg>
            </dgm:if>
            <dgm:else name="Name72">
              <dgm:alg type="lin">
                <dgm:param type="horzAlign" val="r"/>
              </dgm:alg>
            </dgm:else>
          </dgm:choose>
          <dgm:shape xmlns:r="http://schemas.openxmlformats.org/officeDocument/2006/relationships" type="rect" r:blip="" hideGeom="1">
            <dgm:adjLst/>
          </dgm:shape>
          <dgm:constrLst>
            <dgm:constr type="userW" for="ch" forName="text_6" refType="w"/>
            <dgm:constr type="h" for="ch" forName="text_6" refType="h"/>
          </dgm:constrLst>
          <dgm:presOf/>
          <dgm:layoutNode name="text_6" styleLbl="revTx">
            <dgm:varLst>
              <dgm:bulletEnabled val="1"/>
            </dgm:varLst>
            <dgm:choose name="Name73">
              <dgm:if name="Name74" func="var" arg="dir" op="equ" val="norm">
                <dgm:alg type="tx">
                  <dgm:param type="parTxLTRAlign" val="l"/>
                  <dgm:param type="shpTxLTRAlignCh" val="l"/>
                  <dgm:param type="parTxRTLAlign" val="r"/>
                  <dgm:param type="shpTxRTLAlignCh" val="r"/>
                </dgm:alg>
              </dgm:if>
              <dgm:else name="Name75">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76" axis="ch" ptType="sibTrans" hideLastTrans="0" st="7" cnt="1">
        <dgm:layoutNode name="picture_7">
          <dgm:alg type="sp"/>
          <dgm:shape xmlns:r="http://schemas.openxmlformats.org/officeDocument/2006/relationships" r:blip="">
            <dgm:adjLst/>
          </dgm:shape>
          <dgm:presOf/>
          <dgm:constrLst/>
          <dgm:forEach name="Name77" ref="pictureRepeat"/>
        </dgm:layoutNode>
      </dgm:forEach>
      <dgm:forEach name="Name78" axis="ch" ptType="node" st="7" cnt="1">
        <dgm:layoutNode name="line_7" styleLbl="parChTrans1D1">
          <dgm:alg type="sp"/>
          <dgm:shape xmlns:r="http://schemas.openxmlformats.org/officeDocument/2006/relationships" type="line" r:blip="" zOrderOff="-100">
            <dgm:adjLst/>
          </dgm:shape>
          <dgm:presOf/>
        </dgm:layoutNode>
        <dgm:layoutNode name="textparent_7">
          <dgm:choose name="Name79">
            <dgm:if name="Name80" func="var" arg="dir" op="equ" val="norm">
              <dgm:alg type="lin">
                <dgm:param type="horzAlign" val="l"/>
              </dgm:alg>
            </dgm:if>
            <dgm:else name="Name81">
              <dgm:alg type="lin">
                <dgm:param type="horzAlign" val="r"/>
              </dgm:alg>
            </dgm:else>
          </dgm:choose>
          <dgm:shape xmlns:r="http://schemas.openxmlformats.org/officeDocument/2006/relationships" type="rect" r:blip="" hideGeom="1">
            <dgm:adjLst/>
          </dgm:shape>
          <dgm:constrLst>
            <dgm:constr type="userW" for="ch" forName="text_7" refType="w"/>
            <dgm:constr type="h" for="ch" forName="text_7" refType="h"/>
          </dgm:constrLst>
          <dgm:presOf/>
          <dgm:layoutNode name="text_7" styleLbl="revTx">
            <dgm:varLst>
              <dgm:bulletEnabled val="1"/>
            </dgm:varLst>
            <dgm:choose name="Name82">
              <dgm:if name="Name83" func="var" arg="dir" op="equ" val="norm">
                <dgm:alg type="tx">
                  <dgm:param type="parTxLTRAlign" val="l"/>
                  <dgm:param type="shpTxLTRAlignCh" val="l"/>
                  <dgm:param type="parTxRTLAlign" val="r"/>
                  <dgm:param type="shpTxRTLAlignCh" val="r"/>
                </dgm:alg>
              </dgm:if>
              <dgm:else name="Name84">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1" ma:contentTypeDescription="Crear nuevo documento." ma:contentTypeScope="" ma:versionID="4d68dff5f0af2e06d66d0a41cb2d734b">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a226e700be7ccbb404083af0ef816ec1"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4.xml><?xml version="1.0" encoding="utf-8"?>
<s:customData xmlns="http://www.wps.cn/officeDocument/2013/wpsCustomData" xmlns:s="http://www.wps.cn/officeDocument/2013/wpsCustomData">
  <customSectProps/>
  <customShpExts>
    <customShpInfo spid="_x0000_s1026" textRotate="1"/>
  </customShpExts>
</s:custom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72A6A311-0EBE-4673-905E-B31E4082CB95}"/>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83102ECF-E44F-4F73-A78F-FE313D1BFB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1123</TotalTime>
  <Pages>35</Pages>
  <Words>10572</Words>
  <Characters>60263</Characters>
  <Application>Microsoft Office Word</Application>
  <DocSecurity>0</DocSecurity>
  <Lines>502</Lines>
  <Paragraphs>141</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70694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Viviana Herrera</dc:creator>
  <cp:lastModifiedBy>Viviana Herrera</cp:lastModifiedBy>
  <cp:revision>83</cp:revision>
  <dcterms:created xsi:type="dcterms:W3CDTF">2025-08-08T23:51:00Z</dcterms:created>
  <dcterms:modified xsi:type="dcterms:W3CDTF">2025-10-15T02:46:00Z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